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2F7D" w:rsidRPr="00F11E90" w:rsidRDefault="00592F7D" w:rsidP="00592F7D">
      <w:pPr>
        <w:jc w:val="center"/>
        <w:rPr>
          <w:rFonts w:cs="Arial"/>
          <w:b/>
          <w:color w:val="auto"/>
          <w:sz w:val="28"/>
          <w:szCs w:val="28"/>
        </w:rPr>
      </w:pPr>
      <w:bookmarkStart w:id="0" w:name="_Hlk42682063"/>
      <w:r w:rsidRPr="00F11E90">
        <w:rPr>
          <w:rFonts w:cs="Arial"/>
          <w:b/>
          <w:color w:val="auto"/>
          <w:sz w:val="28"/>
          <w:szCs w:val="28"/>
        </w:rPr>
        <w:t>MODIFICACIÓN PUNTUAL DO PLAN XERAL DE ORDENACIÓN MUNICIPAL DE A CORUÑA. NORMA ZONAL 7. INSTALACIÓNS ESPECIAIS. FÁBRICA DE ARMAS.</w:t>
      </w:r>
    </w:p>
    <w:p w:rsidR="00737E70" w:rsidRPr="00F11E90" w:rsidRDefault="00737E70" w:rsidP="00737E70">
      <w:pPr>
        <w:jc w:val="center"/>
        <w:rPr>
          <w:rFonts w:cs="Arial"/>
          <w:b/>
          <w:color w:val="auto"/>
          <w:sz w:val="28"/>
          <w:szCs w:val="28"/>
        </w:rPr>
      </w:pPr>
    </w:p>
    <w:p w:rsidR="00737E70" w:rsidRPr="00F11E90" w:rsidRDefault="00737E70" w:rsidP="00737E70">
      <w:pPr>
        <w:jc w:val="center"/>
        <w:rPr>
          <w:rFonts w:cs="Arial"/>
          <w:b/>
          <w:color w:val="auto"/>
          <w:sz w:val="28"/>
          <w:szCs w:val="28"/>
          <w:lang w:eastAsia="es-ES"/>
        </w:rPr>
      </w:pPr>
    </w:p>
    <w:p w:rsidR="00737E70" w:rsidRPr="00F11E90" w:rsidRDefault="00737E70" w:rsidP="00737E70">
      <w:pPr>
        <w:jc w:val="center"/>
        <w:rPr>
          <w:rFonts w:cs="Arial"/>
          <w:b/>
          <w:color w:val="auto"/>
          <w:sz w:val="28"/>
          <w:szCs w:val="28"/>
          <w:lang w:eastAsia="es-ES"/>
        </w:rPr>
      </w:pPr>
    </w:p>
    <w:p w:rsidR="00737E70" w:rsidRPr="00F11E90" w:rsidRDefault="00737E70" w:rsidP="00737E70">
      <w:pPr>
        <w:jc w:val="center"/>
        <w:rPr>
          <w:rFonts w:cs="Arial"/>
          <w:b/>
          <w:color w:val="auto"/>
          <w:sz w:val="28"/>
          <w:szCs w:val="28"/>
          <w:lang w:eastAsia="es-ES"/>
        </w:rPr>
      </w:pPr>
    </w:p>
    <w:p w:rsidR="00737E70" w:rsidRPr="00F11E90" w:rsidRDefault="00737E70" w:rsidP="00737E70">
      <w:pPr>
        <w:jc w:val="center"/>
        <w:rPr>
          <w:rFonts w:cs="Arial"/>
          <w:b/>
          <w:color w:val="auto"/>
          <w:sz w:val="28"/>
          <w:szCs w:val="28"/>
          <w:lang w:eastAsia="es-ES"/>
        </w:rPr>
      </w:pPr>
    </w:p>
    <w:p w:rsidR="00737E70" w:rsidRPr="00F11E90" w:rsidRDefault="00737E70" w:rsidP="00737E70">
      <w:pPr>
        <w:jc w:val="center"/>
        <w:rPr>
          <w:rFonts w:cs="Arial"/>
          <w:b/>
          <w:color w:val="auto"/>
          <w:sz w:val="28"/>
          <w:szCs w:val="28"/>
          <w:lang w:eastAsia="es-ES"/>
        </w:rPr>
      </w:pPr>
    </w:p>
    <w:p w:rsidR="00737E70" w:rsidRPr="00F11E90" w:rsidRDefault="00737E70" w:rsidP="00737E70">
      <w:pPr>
        <w:jc w:val="center"/>
        <w:rPr>
          <w:rFonts w:cs="Arial"/>
          <w:b/>
          <w:color w:val="auto"/>
          <w:sz w:val="28"/>
          <w:szCs w:val="28"/>
          <w:lang w:eastAsia="es-ES"/>
        </w:rPr>
      </w:pPr>
    </w:p>
    <w:p w:rsidR="00737E70" w:rsidRPr="00F11E90" w:rsidRDefault="00737E70" w:rsidP="00737E70">
      <w:pPr>
        <w:jc w:val="center"/>
        <w:rPr>
          <w:rFonts w:cs="Arial"/>
          <w:b/>
          <w:color w:val="auto"/>
          <w:sz w:val="28"/>
          <w:szCs w:val="28"/>
          <w:lang w:eastAsia="es-ES"/>
        </w:rPr>
      </w:pPr>
    </w:p>
    <w:p w:rsidR="00737E70" w:rsidRPr="00F11E90" w:rsidRDefault="00737E70" w:rsidP="00737E70">
      <w:pPr>
        <w:jc w:val="center"/>
        <w:rPr>
          <w:rFonts w:cs="Arial"/>
          <w:b/>
          <w:color w:val="auto"/>
          <w:sz w:val="28"/>
          <w:szCs w:val="28"/>
          <w:lang w:eastAsia="es-ES"/>
        </w:rPr>
      </w:pPr>
    </w:p>
    <w:p w:rsidR="00737E70" w:rsidRPr="00F11E90" w:rsidRDefault="00737E70" w:rsidP="00737E70">
      <w:pPr>
        <w:jc w:val="center"/>
        <w:rPr>
          <w:rFonts w:cs="Arial"/>
          <w:b/>
          <w:color w:val="auto"/>
          <w:sz w:val="28"/>
          <w:szCs w:val="28"/>
          <w:lang w:eastAsia="es-ES"/>
        </w:rPr>
      </w:pPr>
    </w:p>
    <w:p w:rsidR="00737E70" w:rsidRPr="00F11E90" w:rsidRDefault="00737E70" w:rsidP="00737E70">
      <w:pPr>
        <w:jc w:val="center"/>
        <w:rPr>
          <w:rFonts w:cs="Arial"/>
          <w:b/>
          <w:color w:val="auto"/>
          <w:sz w:val="28"/>
          <w:szCs w:val="28"/>
          <w:lang w:eastAsia="es-ES"/>
        </w:rPr>
      </w:pPr>
    </w:p>
    <w:p w:rsidR="00737E70" w:rsidRPr="00F11E90" w:rsidRDefault="00737E70" w:rsidP="00737E70">
      <w:pPr>
        <w:jc w:val="center"/>
        <w:rPr>
          <w:rFonts w:cs="Arial"/>
          <w:b/>
          <w:color w:val="auto"/>
          <w:sz w:val="28"/>
          <w:szCs w:val="28"/>
          <w:lang w:eastAsia="es-ES"/>
        </w:rPr>
      </w:pPr>
    </w:p>
    <w:p w:rsidR="00737E70" w:rsidRPr="00F11E90" w:rsidRDefault="00737E70" w:rsidP="00737E70">
      <w:pPr>
        <w:tabs>
          <w:tab w:val="right" w:pos="8505"/>
        </w:tabs>
        <w:jc w:val="center"/>
        <w:rPr>
          <w:rFonts w:cs="Arial"/>
          <w:b/>
          <w:bCs/>
          <w:color w:val="auto"/>
          <w:sz w:val="28"/>
          <w:szCs w:val="28"/>
        </w:rPr>
      </w:pPr>
    </w:p>
    <w:p w:rsidR="00737E70" w:rsidRPr="00F11E90" w:rsidRDefault="00737E70" w:rsidP="00737E70">
      <w:pPr>
        <w:tabs>
          <w:tab w:val="right" w:pos="8505"/>
        </w:tabs>
        <w:spacing w:line="360" w:lineRule="auto"/>
        <w:jc w:val="center"/>
        <w:rPr>
          <w:rFonts w:cs="Arial"/>
          <w:b/>
          <w:bCs/>
          <w:color w:val="auto"/>
          <w:sz w:val="28"/>
          <w:szCs w:val="28"/>
        </w:rPr>
      </w:pPr>
      <w:r w:rsidRPr="00F11E90">
        <w:rPr>
          <w:rFonts w:cs="Arial"/>
          <w:b/>
          <w:bCs/>
          <w:color w:val="auto"/>
          <w:sz w:val="28"/>
          <w:szCs w:val="28"/>
        </w:rPr>
        <w:t xml:space="preserve">BORRADOR DE PLAN </w:t>
      </w:r>
    </w:p>
    <w:p w:rsidR="00737E70" w:rsidRPr="00F11E90" w:rsidRDefault="00737E70" w:rsidP="00737E70">
      <w:pPr>
        <w:tabs>
          <w:tab w:val="right" w:pos="8505"/>
        </w:tabs>
        <w:jc w:val="center"/>
        <w:rPr>
          <w:rFonts w:cs="Arial"/>
          <w:b/>
          <w:bCs/>
          <w:color w:val="auto"/>
          <w:sz w:val="28"/>
          <w:szCs w:val="28"/>
        </w:rPr>
      </w:pPr>
    </w:p>
    <w:p w:rsidR="00737E70" w:rsidRPr="00F11E90" w:rsidRDefault="00737E70" w:rsidP="00737E70">
      <w:pPr>
        <w:tabs>
          <w:tab w:val="right" w:pos="8505"/>
        </w:tabs>
        <w:jc w:val="center"/>
        <w:rPr>
          <w:rFonts w:cs="Arial"/>
          <w:b/>
          <w:bCs/>
          <w:color w:val="auto"/>
          <w:sz w:val="28"/>
          <w:szCs w:val="28"/>
        </w:rPr>
      </w:pPr>
    </w:p>
    <w:p w:rsidR="00737E70" w:rsidRPr="00F11E90" w:rsidRDefault="00737E70" w:rsidP="00737E70">
      <w:pPr>
        <w:tabs>
          <w:tab w:val="right" w:pos="8505"/>
        </w:tabs>
        <w:jc w:val="center"/>
        <w:rPr>
          <w:rFonts w:cs="Arial"/>
          <w:b/>
          <w:bCs/>
          <w:color w:val="auto"/>
          <w:sz w:val="28"/>
          <w:szCs w:val="28"/>
        </w:rPr>
      </w:pPr>
    </w:p>
    <w:p w:rsidR="00737E70" w:rsidRPr="00F11E90" w:rsidRDefault="00737E70" w:rsidP="00737E70">
      <w:pPr>
        <w:tabs>
          <w:tab w:val="right" w:pos="8505"/>
        </w:tabs>
        <w:jc w:val="center"/>
        <w:rPr>
          <w:rFonts w:cs="Arial"/>
          <w:b/>
          <w:bCs/>
          <w:color w:val="auto"/>
          <w:sz w:val="28"/>
          <w:szCs w:val="28"/>
        </w:rPr>
      </w:pPr>
    </w:p>
    <w:p w:rsidR="00737E70" w:rsidRPr="00F11E90" w:rsidRDefault="00737E70" w:rsidP="00737E70">
      <w:pPr>
        <w:jc w:val="center"/>
        <w:rPr>
          <w:rFonts w:cs="Arial"/>
          <w:bCs/>
          <w:color w:val="auto"/>
          <w:sz w:val="24"/>
        </w:rPr>
      </w:pPr>
    </w:p>
    <w:p w:rsidR="00737E70" w:rsidRPr="00F11E90" w:rsidRDefault="00737E70" w:rsidP="00737E70">
      <w:pPr>
        <w:jc w:val="center"/>
        <w:rPr>
          <w:rFonts w:cs="Arial"/>
          <w:bCs/>
          <w:color w:val="auto"/>
          <w:sz w:val="24"/>
        </w:rPr>
      </w:pPr>
    </w:p>
    <w:p w:rsidR="00737E70" w:rsidRPr="00F11E90" w:rsidRDefault="00737E70" w:rsidP="00737E70">
      <w:pPr>
        <w:jc w:val="center"/>
        <w:rPr>
          <w:rFonts w:cs="Arial"/>
          <w:bCs/>
          <w:color w:val="auto"/>
          <w:sz w:val="24"/>
        </w:rPr>
      </w:pPr>
    </w:p>
    <w:p w:rsidR="00737E70" w:rsidRPr="00F11E90" w:rsidRDefault="00737E70" w:rsidP="00737E70">
      <w:pPr>
        <w:jc w:val="center"/>
        <w:rPr>
          <w:rFonts w:cs="Arial"/>
          <w:bCs/>
          <w:color w:val="auto"/>
          <w:sz w:val="24"/>
        </w:rPr>
      </w:pPr>
    </w:p>
    <w:p w:rsidR="00737E70" w:rsidRPr="00F11E90" w:rsidRDefault="00737E70" w:rsidP="00737E70">
      <w:pPr>
        <w:jc w:val="center"/>
        <w:rPr>
          <w:rFonts w:cs="Arial"/>
          <w:bCs/>
          <w:color w:val="auto"/>
          <w:sz w:val="24"/>
        </w:rPr>
      </w:pPr>
    </w:p>
    <w:p w:rsidR="00737E70" w:rsidRPr="00F11E90" w:rsidRDefault="00737E70" w:rsidP="00737E70">
      <w:pPr>
        <w:jc w:val="center"/>
        <w:rPr>
          <w:rFonts w:cs="Arial"/>
          <w:bCs/>
          <w:color w:val="auto"/>
          <w:sz w:val="24"/>
        </w:rPr>
      </w:pPr>
    </w:p>
    <w:p w:rsidR="00737E70" w:rsidRPr="00F11E90" w:rsidRDefault="00737E70" w:rsidP="00737E70">
      <w:pPr>
        <w:jc w:val="center"/>
        <w:rPr>
          <w:rFonts w:cs="Arial"/>
          <w:bCs/>
          <w:color w:val="auto"/>
          <w:sz w:val="24"/>
        </w:rPr>
      </w:pPr>
    </w:p>
    <w:p w:rsidR="00737E70" w:rsidRPr="00F11E90" w:rsidRDefault="00737E70" w:rsidP="00737E70">
      <w:pPr>
        <w:jc w:val="center"/>
        <w:rPr>
          <w:rFonts w:cs="Arial"/>
          <w:bCs/>
          <w:color w:val="auto"/>
          <w:sz w:val="24"/>
        </w:rPr>
      </w:pPr>
    </w:p>
    <w:p w:rsidR="00737E70" w:rsidRPr="00F11E90" w:rsidRDefault="00737E70" w:rsidP="00737E70">
      <w:pPr>
        <w:jc w:val="center"/>
        <w:rPr>
          <w:rFonts w:cs="Arial"/>
          <w:bCs/>
          <w:color w:val="auto"/>
          <w:sz w:val="24"/>
        </w:rPr>
      </w:pPr>
    </w:p>
    <w:p w:rsidR="00737E70" w:rsidRPr="00F11E90" w:rsidRDefault="00737E70" w:rsidP="00737E70">
      <w:pPr>
        <w:jc w:val="center"/>
        <w:rPr>
          <w:rFonts w:cs="Arial"/>
          <w:bCs/>
          <w:color w:val="auto"/>
          <w:sz w:val="24"/>
        </w:rPr>
      </w:pPr>
    </w:p>
    <w:p w:rsidR="00737E70" w:rsidRPr="00F11E90" w:rsidRDefault="00737E70" w:rsidP="00737E70">
      <w:pPr>
        <w:jc w:val="center"/>
        <w:rPr>
          <w:rFonts w:cs="Arial"/>
          <w:bCs/>
          <w:color w:val="auto"/>
          <w:sz w:val="24"/>
        </w:rPr>
      </w:pPr>
    </w:p>
    <w:p w:rsidR="00737E70" w:rsidRPr="00F11E90" w:rsidRDefault="000879D3" w:rsidP="00737E70">
      <w:pPr>
        <w:jc w:val="center"/>
        <w:rPr>
          <w:rFonts w:cs="Arial"/>
          <w:bCs/>
          <w:color w:val="auto"/>
          <w:sz w:val="24"/>
        </w:rPr>
      </w:pPr>
      <w:r w:rsidRPr="00F11E90">
        <w:rPr>
          <w:rFonts w:cs="Arial"/>
          <w:bCs/>
          <w:noProof/>
          <w:sz w:val="24"/>
          <w:lang w:val="es-ES" w:eastAsia="es-E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5471795</wp:posOffset>
            </wp:positionH>
            <wp:positionV relativeFrom="paragraph">
              <wp:posOffset>181610</wp:posOffset>
            </wp:positionV>
            <wp:extent cx="381000" cy="466725"/>
            <wp:effectExtent l="19050" t="0" r="0" b="0"/>
            <wp:wrapThrough wrapText="bothSides">
              <wp:wrapPolygon edited="0">
                <wp:start x="-1080" y="0"/>
                <wp:lineTo x="-1080" y="21159"/>
                <wp:lineTo x="21600" y="21159"/>
                <wp:lineTo x="21600" y="0"/>
                <wp:lineTo x="-1080" y="0"/>
              </wp:wrapPolygon>
            </wp:wrapThrough>
            <wp:docPr id="60" name="Imagen 6" descr="SELO_OP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6" descr="SELO_OPSA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7E70" w:rsidRPr="00F11E90" w:rsidRDefault="00737E70" w:rsidP="00737E70">
      <w:pPr>
        <w:rPr>
          <w:color w:val="auto"/>
          <w:sz w:val="18"/>
          <w:szCs w:val="18"/>
        </w:rPr>
      </w:pPr>
    </w:p>
    <w:p w:rsidR="00737E70" w:rsidRPr="00F11E90" w:rsidRDefault="00592F7D" w:rsidP="00737E70">
      <w:pPr>
        <w:rPr>
          <w:rFonts w:cs="Arial"/>
          <w:color w:val="auto"/>
          <w:szCs w:val="22"/>
        </w:rPr>
      </w:pPr>
      <w:r w:rsidRPr="00F11E90">
        <w:rPr>
          <w:color w:val="auto"/>
          <w:sz w:val="18"/>
          <w:szCs w:val="18"/>
        </w:rPr>
        <w:t>XUÑO 2022</w:t>
      </w:r>
    </w:p>
    <w:p w:rsidR="00737E70" w:rsidRPr="00F11E90" w:rsidRDefault="00737E70" w:rsidP="00737E70">
      <w:pPr>
        <w:jc w:val="center"/>
        <w:rPr>
          <w:rFonts w:cs="Arial"/>
          <w:color w:val="auto"/>
          <w:sz w:val="28"/>
          <w:szCs w:val="28"/>
        </w:rPr>
        <w:sectPr w:rsidR="00737E70" w:rsidRPr="00F11E90" w:rsidSect="008A7C7C">
          <w:headerReference w:type="default" r:id="rId9"/>
          <w:type w:val="oddPage"/>
          <w:pgSz w:w="11906" w:h="16838"/>
          <w:pgMar w:top="2041" w:right="1304" w:bottom="851" w:left="1418" w:header="454" w:footer="284" w:gutter="0"/>
          <w:cols w:space="720"/>
        </w:sectPr>
      </w:pPr>
    </w:p>
    <w:bookmarkEnd w:id="0"/>
    <w:p w:rsidR="000B233D" w:rsidRPr="00F11E90" w:rsidRDefault="000B233D" w:rsidP="000B233D">
      <w:pPr>
        <w:pBdr>
          <w:bottom w:val="single" w:sz="4" w:space="1" w:color="auto"/>
        </w:pBdr>
        <w:rPr>
          <w:b/>
          <w:color w:val="auto"/>
        </w:rPr>
      </w:pPr>
      <w:r w:rsidRPr="00F11E90">
        <w:rPr>
          <w:b/>
          <w:color w:val="auto"/>
        </w:rPr>
        <w:lastRenderedPageBreak/>
        <w:t xml:space="preserve">MODIFICACIÓN PUNTUAL DO PLAN </w:t>
      </w:r>
      <w:r w:rsidR="00644EF5" w:rsidRPr="00F11E90">
        <w:rPr>
          <w:b/>
          <w:color w:val="auto"/>
        </w:rPr>
        <w:t>XERAL DE ORDENACIÓN MUNICIPAL DE A CORUÑA. NORMA ZONAL 7. INSTALACIÓNS ESPECIAIS. FÁBRICA DE ARMAS.</w:t>
      </w:r>
    </w:p>
    <w:p w:rsidR="000B233D" w:rsidRPr="00F11E90" w:rsidRDefault="000B233D" w:rsidP="000B233D">
      <w:pPr>
        <w:rPr>
          <w:b/>
          <w:color w:val="auto"/>
        </w:rPr>
      </w:pPr>
    </w:p>
    <w:p w:rsidR="000B233D" w:rsidRPr="00F11E90" w:rsidRDefault="004843B3" w:rsidP="000B233D">
      <w:pPr>
        <w:pBdr>
          <w:bottom w:val="single" w:sz="4" w:space="1" w:color="auto"/>
        </w:pBdr>
        <w:rPr>
          <w:b/>
          <w:color w:val="auto"/>
        </w:rPr>
      </w:pPr>
      <w:r>
        <w:rPr>
          <w:b/>
          <w:color w:val="auto"/>
        </w:rPr>
        <w:t>BORRADOR DE PLAN</w:t>
      </w:r>
      <w:r w:rsidR="000B233D" w:rsidRPr="00F11E90">
        <w:rPr>
          <w:b/>
          <w:color w:val="auto"/>
        </w:rPr>
        <w:tab/>
      </w:r>
      <w:r w:rsidR="00644EF5" w:rsidRPr="00F11E90">
        <w:rPr>
          <w:b/>
          <w:color w:val="auto"/>
        </w:rPr>
        <w:t>XUÑO 2022</w:t>
      </w:r>
    </w:p>
    <w:p w:rsidR="00737E70" w:rsidRPr="00F11E90" w:rsidRDefault="00737E70" w:rsidP="00737E70">
      <w:pPr>
        <w:rPr>
          <w:color w:val="auto"/>
        </w:rPr>
      </w:pPr>
    </w:p>
    <w:p w:rsidR="00737E70" w:rsidRDefault="00737E70" w:rsidP="00737E70">
      <w:pPr>
        <w:rPr>
          <w:color w:val="auto"/>
        </w:rPr>
      </w:pPr>
    </w:p>
    <w:p w:rsidR="00672CAD" w:rsidRDefault="00672CAD" w:rsidP="00737E70">
      <w:pPr>
        <w:rPr>
          <w:color w:val="auto"/>
        </w:rPr>
        <w:sectPr w:rsidR="00672CAD">
          <w:headerReference w:type="default" r:id="rId10"/>
          <w:footerReference w:type="default" r:id="rId11"/>
          <w:type w:val="oddPage"/>
          <w:pgSz w:w="11906" w:h="16838"/>
          <w:pgMar w:top="2835" w:right="1134" w:bottom="1270" w:left="2098" w:header="851" w:footer="454" w:gutter="0"/>
          <w:cols w:space="720"/>
        </w:sectPr>
      </w:pPr>
    </w:p>
    <w:p w:rsidR="00672CAD" w:rsidRPr="00ED09C8" w:rsidRDefault="00672CAD" w:rsidP="00672CAD">
      <w:pPr>
        <w:pBdr>
          <w:bottom w:val="single" w:sz="4" w:space="1" w:color="auto"/>
        </w:pBdr>
        <w:rPr>
          <w:b/>
          <w:color w:val="auto"/>
        </w:rPr>
      </w:pPr>
      <w:r w:rsidRPr="00ED09C8">
        <w:rPr>
          <w:b/>
          <w:color w:val="auto"/>
        </w:rPr>
        <w:lastRenderedPageBreak/>
        <w:t xml:space="preserve">MODIFICACIÓN PUNTUAL DO PLAN </w:t>
      </w:r>
      <w:r>
        <w:rPr>
          <w:b/>
          <w:color w:val="auto"/>
        </w:rPr>
        <w:t>XERAL DE ORDENACIÓN MUNICIPAL DE A CORUÑA. NORMA ZONAL 7. INSTALACIÓNS ESPECIAIS. FÁBRICA DE ARMAS</w:t>
      </w:r>
    </w:p>
    <w:p w:rsidR="00672CAD" w:rsidRPr="00ED09C8" w:rsidRDefault="00672CAD" w:rsidP="00672CAD">
      <w:pPr>
        <w:rPr>
          <w:b/>
          <w:color w:val="auto"/>
        </w:rPr>
      </w:pPr>
    </w:p>
    <w:p w:rsidR="00672CAD" w:rsidRPr="00ED09C8" w:rsidRDefault="00672CAD" w:rsidP="00672CAD">
      <w:pPr>
        <w:pBdr>
          <w:bottom w:val="single" w:sz="4" w:space="1" w:color="auto"/>
        </w:pBdr>
        <w:rPr>
          <w:b/>
          <w:color w:val="auto"/>
        </w:rPr>
      </w:pPr>
      <w:r w:rsidRPr="004843B3">
        <w:rPr>
          <w:b/>
          <w:color w:val="auto"/>
        </w:rPr>
        <w:t xml:space="preserve">BORRADOR </w:t>
      </w:r>
      <w:r w:rsidR="004843B3" w:rsidRPr="004843B3">
        <w:rPr>
          <w:b/>
          <w:color w:val="auto"/>
        </w:rPr>
        <w:t>DE PLAN</w:t>
      </w:r>
      <w:r w:rsidRPr="004843B3">
        <w:rPr>
          <w:b/>
          <w:color w:val="auto"/>
        </w:rPr>
        <w:tab/>
        <w:t>XUÑO 2022</w:t>
      </w:r>
    </w:p>
    <w:p w:rsidR="00672CAD" w:rsidRPr="00ED09C8" w:rsidRDefault="00672CAD" w:rsidP="00672CAD">
      <w:pPr>
        <w:rPr>
          <w:color w:val="auto"/>
        </w:rPr>
      </w:pPr>
    </w:p>
    <w:p w:rsidR="00672CAD" w:rsidRPr="00ED09C8" w:rsidRDefault="00672CAD" w:rsidP="00672CAD">
      <w:pPr>
        <w:jc w:val="center"/>
        <w:rPr>
          <w:color w:val="auto"/>
          <w:szCs w:val="22"/>
        </w:rPr>
      </w:pPr>
    </w:p>
    <w:p w:rsidR="00672CAD" w:rsidRPr="00ED09C8" w:rsidRDefault="00672CAD" w:rsidP="00672CAD">
      <w:pPr>
        <w:jc w:val="center"/>
        <w:rPr>
          <w:color w:val="auto"/>
          <w:szCs w:val="22"/>
        </w:rPr>
      </w:pPr>
    </w:p>
    <w:p w:rsidR="00672CAD" w:rsidRPr="00ED09C8" w:rsidRDefault="00672CAD" w:rsidP="00672CAD">
      <w:pPr>
        <w:rPr>
          <w:b/>
          <w:color w:val="auto"/>
        </w:rPr>
      </w:pPr>
      <w:r w:rsidRPr="00ED09C8">
        <w:rPr>
          <w:rFonts w:cs="Arial"/>
          <w:color w:val="auto"/>
          <w:szCs w:val="22"/>
        </w:rPr>
        <w:t>O Documento de</w:t>
      </w:r>
      <w:r>
        <w:rPr>
          <w:rFonts w:cs="Arial"/>
          <w:color w:val="auto"/>
          <w:szCs w:val="22"/>
        </w:rPr>
        <w:t xml:space="preserve"> Borrador de Plan da</w:t>
      </w:r>
      <w:r w:rsidRPr="00ED09C8">
        <w:rPr>
          <w:rFonts w:cs="Arial"/>
          <w:color w:val="auto"/>
          <w:szCs w:val="22"/>
        </w:rPr>
        <w:t xml:space="preserve"> Modificación Puntual </w:t>
      </w:r>
      <w:r>
        <w:rPr>
          <w:rFonts w:cs="Arial"/>
          <w:color w:val="auto"/>
          <w:szCs w:val="22"/>
        </w:rPr>
        <w:t xml:space="preserve">do Plan Xeral de Ordenación Municipal de A Coruña. Norma Zonal 7. Instalacións Especiais. Fábrica de Armas, foron </w:t>
      </w:r>
      <w:r w:rsidRPr="00ED09C8">
        <w:rPr>
          <w:rFonts w:cs="Arial"/>
          <w:color w:val="auto"/>
          <w:szCs w:val="22"/>
        </w:rPr>
        <w:t>producido pola Oficina de Planeamiento, S.A., para a Universidade de A Coruña.</w:t>
      </w:r>
    </w:p>
    <w:p w:rsidR="00672CAD" w:rsidRPr="00ED09C8" w:rsidRDefault="00672CAD" w:rsidP="00672CAD">
      <w:pPr>
        <w:adjustRightInd w:val="0"/>
        <w:rPr>
          <w:rFonts w:cs="Arial"/>
          <w:color w:val="auto"/>
          <w:szCs w:val="22"/>
        </w:rPr>
      </w:pPr>
    </w:p>
    <w:p w:rsidR="00672CAD" w:rsidRPr="00ED09C8" w:rsidRDefault="00672CAD" w:rsidP="00672CAD">
      <w:pPr>
        <w:adjustRightInd w:val="0"/>
        <w:rPr>
          <w:rFonts w:cs="Arial"/>
          <w:color w:val="auto"/>
          <w:szCs w:val="22"/>
        </w:rPr>
      </w:pPr>
    </w:p>
    <w:p w:rsidR="00672CAD" w:rsidRPr="00ED09C8" w:rsidRDefault="00672CAD" w:rsidP="00672CAD">
      <w:pPr>
        <w:jc w:val="center"/>
        <w:rPr>
          <w:color w:val="auto"/>
          <w:szCs w:val="22"/>
        </w:rPr>
      </w:pPr>
      <w:r w:rsidRPr="00ED09C8">
        <w:rPr>
          <w:color w:val="auto"/>
          <w:szCs w:val="22"/>
        </w:rPr>
        <w:t xml:space="preserve">O que certifico en A Coruña, </w:t>
      </w:r>
      <w:r>
        <w:rPr>
          <w:color w:val="auto"/>
          <w:szCs w:val="22"/>
        </w:rPr>
        <w:t>xuño de 2022</w:t>
      </w:r>
    </w:p>
    <w:p w:rsidR="00672CAD" w:rsidRPr="00ED09C8" w:rsidRDefault="00672CAD" w:rsidP="00672CAD">
      <w:pPr>
        <w:jc w:val="center"/>
        <w:rPr>
          <w:color w:val="auto"/>
          <w:szCs w:val="22"/>
        </w:rPr>
      </w:pPr>
    </w:p>
    <w:p w:rsidR="00672CAD" w:rsidRPr="00ED09C8" w:rsidRDefault="00672CAD" w:rsidP="00672CAD">
      <w:pPr>
        <w:jc w:val="center"/>
        <w:rPr>
          <w:color w:val="auto"/>
          <w:szCs w:val="22"/>
        </w:rPr>
      </w:pPr>
    </w:p>
    <w:p w:rsidR="00672CAD" w:rsidRPr="00ED09C8" w:rsidRDefault="00672CAD" w:rsidP="00672CAD">
      <w:pPr>
        <w:jc w:val="center"/>
        <w:rPr>
          <w:color w:val="auto"/>
          <w:szCs w:val="22"/>
        </w:rPr>
      </w:pPr>
    </w:p>
    <w:p w:rsidR="00672CAD" w:rsidRPr="00ED09C8" w:rsidRDefault="00672CAD" w:rsidP="00672CAD">
      <w:pPr>
        <w:jc w:val="center"/>
        <w:rPr>
          <w:color w:val="auto"/>
          <w:szCs w:val="22"/>
        </w:rPr>
      </w:pPr>
    </w:p>
    <w:p w:rsidR="00672CAD" w:rsidRPr="00ED09C8" w:rsidRDefault="00672CAD" w:rsidP="00672CAD">
      <w:pPr>
        <w:jc w:val="center"/>
        <w:rPr>
          <w:color w:val="auto"/>
          <w:szCs w:val="22"/>
        </w:rPr>
      </w:pPr>
    </w:p>
    <w:p w:rsidR="00672CAD" w:rsidRPr="00ED09C8" w:rsidRDefault="00672CAD" w:rsidP="00672CAD">
      <w:pPr>
        <w:jc w:val="center"/>
        <w:rPr>
          <w:color w:val="auto"/>
          <w:szCs w:val="22"/>
        </w:rPr>
      </w:pPr>
      <w:r w:rsidRPr="00ED09C8">
        <w:rPr>
          <w:color w:val="auto"/>
          <w:szCs w:val="22"/>
        </w:rPr>
        <w:t>Asdo.: Alfonso Díaz Revilla</w:t>
      </w:r>
    </w:p>
    <w:p w:rsidR="00672CAD" w:rsidRPr="00ED09C8" w:rsidRDefault="00672CAD" w:rsidP="00672CAD">
      <w:pPr>
        <w:adjustRightInd w:val="0"/>
        <w:rPr>
          <w:rFonts w:cs="Arial"/>
          <w:color w:val="auto"/>
          <w:szCs w:val="22"/>
        </w:rPr>
      </w:pPr>
    </w:p>
    <w:p w:rsidR="00672CAD" w:rsidRPr="00ED09C8" w:rsidRDefault="00672CAD" w:rsidP="00672CAD">
      <w:pPr>
        <w:adjustRightInd w:val="0"/>
        <w:rPr>
          <w:rFonts w:cs="Arial"/>
          <w:color w:val="auto"/>
          <w:szCs w:val="22"/>
        </w:rPr>
      </w:pPr>
    </w:p>
    <w:p w:rsidR="00672CAD" w:rsidRPr="00ED09C8" w:rsidRDefault="00672CAD" w:rsidP="00672CAD">
      <w:pPr>
        <w:adjustRightInd w:val="0"/>
        <w:rPr>
          <w:rFonts w:cs="Arial"/>
          <w:color w:val="auto"/>
          <w:szCs w:val="22"/>
        </w:rPr>
      </w:pPr>
    </w:p>
    <w:p w:rsidR="00672CAD" w:rsidRPr="00ED09C8" w:rsidRDefault="00672CAD" w:rsidP="00672CAD">
      <w:pPr>
        <w:adjustRightInd w:val="0"/>
        <w:rPr>
          <w:rFonts w:cs="Arial"/>
          <w:color w:val="auto"/>
          <w:szCs w:val="22"/>
        </w:rPr>
      </w:pPr>
    </w:p>
    <w:p w:rsidR="00672CAD" w:rsidRPr="00ED09C8" w:rsidRDefault="00672CAD" w:rsidP="00672CAD">
      <w:pPr>
        <w:adjustRightInd w:val="0"/>
        <w:rPr>
          <w:rFonts w:cs="Arial"/>
          <w:color w:val="auto"/>
          <w:szCs w:val="22"/>
        </w:rPr>
      </w:pPr>
    </w:p>
    <w:p w:rsidR="00672CAD" w:rsidRPr="00ED09C8" w:rsidRDefault="00672CAD" w:rsidP="00672CAD">
      <w:pPr>
        <w:adjustRightInd w:val="0"/>
        <w:rPr>
          <w:rFonts w:cs="Arial"/>
          <w:color w:val="auto"/>
          <w:szCs w:val="22"/>
        </w:rPr>
      </w:pPr>
    </w:p>
    <w:p w:rsidR="00672CAD" w:rsidRPr="00ED09C8" w:rsidRDefault="00672CAD" w:rsidP="00672CAD">
      <w:pPr>
        <w:adjustRightInd w:val="0"/>
        <w:rPr>
          <w:rFonts w:cs="Arial"/>
          <w:color w:val="auto"/>
          <w:szCs w:val="22"/>
        </w:rPr>
      </w:pPr>
    </w:p>
    <w:p w:rsidR="00672CAD" w:rsidRPr="00ED09C8" w:rsidRDefault="00672CAD" w:rsidP="00672CAD">
      <w:pPr>
        <w:rPr>
          <w:b/>
          <w:color w:val="auto"/>
        </w:rPr>
      </w:pPr>
    </w:p>
    <w:p w:rsidR="00672CAD" w:rsidRPr="00ED09C8" w:rsidRDefault="00672CAD" w:rsidP="00672CAD">
      <w:pPr>
        <w:rPr>
          <w:b/>
          <w:color w:val="auto"/>
          <w:szCs w:val="22"/>
          <w:lang w:eastAsia="en-US"/>
        </w:rPr>
      </w:pPr>
    </w:p>
    <w:p w:rsidR="00672CAD" w:rsidRDefault="00672CAD" w:rsidP="00737E70">
      <w:pPr>
        <w:rPr>
          <w:color w:val="auto"/>
        </w:rPr>
      </w:pPr>
    </w:p>
    <w:p w:rsidR="00672CAD" w:rsidRPr="00F11E90" w:rsidRDefault="00672CAD" w:rsidP="00737E70">
      <w:pPr>
        <w:rPr>
          <w:color w:val="auto"/>
        </w:rPr>
      </w:pPr>
    </w:p>
    <w:p w:rsidR="00737E70" w:rsidRPr="00F11E90" w:rsidRDefault="00737E70" w:rsidP="00737E70">
      <w:pPr>
        <w:pStyle w:val="Prrafodelista"/>
        <w:pBdr>
          <w:bottom w:val="single" w:sz="4" w:space="1" w:color="auto"/>
        </w:pBdr>
        <w:tabs>
          <w:tab w:val="left" w:pos="567"/>
          <w:tab w:val="right" w:pos="8675"/>
        </w:tabs>
        <w:spacing w:line="312" w:lineRule="auto"/>
        <w:ind w:left="0"/>
        <w:jc w:val="both"/>
        <w:rPr>
          <w:rFonts w:cs="Arial"/>
          <w:b/>
          <w:spacing w:val="30"/>
          <w:szCs w:val="22"/>
        </w:rPr>
        <w:sectPr w:rsidR="00737E70" w:rsidRPr="00F11E90" w:rsidSect="00672CAD">
          <w:footerReference w:type="default" r:id="rId12"/>
          <w:pgSz w:w="11906" w:h="16838"/>
          <w:pgMar w:top="2835" w:right="1134" w:bottom="1270" w:left="2098" w:header="851" w:footer="454" w:gutter="0"/>
          <w:cols w:space="720"/>
        </w:sectPr>
      </w:pPr>
    </w:p>
    <w:p w:rsidR="00644EF5" w:rsidRPr="00F11E90" w:rsidRDefault="00644EF5" w:rsidP="00644EF5">
      <w:pPr>
        <w:pBdr>
          <w:bottom w:val="single" w:sz="4" w:space="1" w:color="auto"/>
        </w:pBdr>
        <w:rPr>
          <w:b/>
          <w:color w:val="auto"/>
        </w:rPr>
      </w:pPr>
      <w:r w:rsidRPr="00F11E90">
        <w:rPr>
          <w:b/>
          <w:color w:val="auto"/>
        </w:rPr>
        <w:lastRenderedPageBreak/>
        <w:t>MODIFICACIÓN PUNTUAL DO PLAN XERAL DE ORDENACIÓN MUNICIPAL DE A CORUÑA. NORMA ZONAL 7. INSTALACIÓNS ESPECIAIS. FÁBRICA DE ARMAS.</w:t>
      </w:r>
    </w:p>
    <w:p w:rsidR="00581A5B" w:rsidRPr="00F11E90" w:rsidRDefault="00581A5B" w:rsidP="00581A5B">
      <w:pPr>
        <w:rPr>
          <w:b/>
          <w:color w:val="auto"/>
        </w:rPr>
      </w:pPr>
    </w:p>
    <w:p w:rsidR="008B25A8" w:rsidRPr="00F11E90" w:rsidRDefault="00581A5B" w:rsidP="00610F79">
      <w:pPr>
        <w:pBdr>
          <w:bottom w:val="single" w:sz="4" w:space="1" w:color="auto"/>
        </w:pBdr>
        <w:tabs>
          <w:tab w:val="clear" w:pos="8675"/>
          <w:tab w:val="right" w:pos="9072"/>
        </w:tabs>
        <w:spacing w:line="360" w:lineRule="auto"/>
        <w:rPr>
          <w:b/>
          <w:color w:val="auto"/>
        </w:rPr>
      </w:pPr>
      <w:r w:rsidRPr="00F11E90">
        <w:rPr>
          <w:b/>
          <w:color w:val="auto"/>
        </w:rPr>
        <w:t xml:space="preserve">BORRADOR </w:t>
      </w:r>
      <w:r w:rsidR="004843B3">
        <w:rPr>
          <w:b/>
          <w:color w:val="auto"/>
        </w:rPr>
        <w:t>DE PLAN</w:t>
      </w:r>
      <w:r w:rsidRPr="00F11E90">
        <w:rPr>
          <w:b/>
          <w:color w:val="auto"/>
        </w:rPr>
        <w:tab/>
      </w:r>
      <w:r w:rsidR="00644EF5" w:rsidRPr="00F11E90">
        <w:rPr>
          <w:b/>
          <w:color w:val="auto"/>
        </w:rPr>
        <w:t>XUÑO 2022</w:t>
      </w:r>
    </w:p>
    <w:p w:rsidR="00581A5B" w:rsidRPr="00F11E90" w:rsidRDefault="00581A5B" w:rsidP="00581A5B">
      <w:pPr>
        <w:rPr>
          <w:b/>
          <w:color w:val="auto"/>
        </w:rPr>
      </w:pPr>
    </w:p>
    <w:p w:rsidR="00581A5B" w:rsidRPr="00F11E90" w:rsidRDefault="00581A5B" w:rsidP="00581A5B">
      <w:pPr>
        <w:rPr>
          <w:color w:val="auto"/>
        </w:rPr>
      </w:pPr>
    </w:p>
    <w:p w:rsidR="00581A5B" w:rsidRPr="00F11E90" w:rsidRDefault="00581A5B" w:rsidP="00610F79">
      <w:pPr>
        <w:tabs>
          <w:tab w:val="clear" w:pos="8675"/>
          <w:tab w:val="right" w:pos="9072"/>
        </w:tabs>
        <w:ind w:right="737"/>
        <w:rPr>
          <w:color w:val="auto"/>
          <w:sz w:val="16"/>
          <w:szCs w:val="16"/>
        </w:rPr>
      </w:pPr>
      <w:r w:rsidRPr="00F11E90">
        <w:rPr>
          <w:color w:val="auto"/>
          <w:sz w:val="16"/>
          <w:szCs w:val="16"/>
        </w:rPr>
        <w:t>ÍNDICE</w:t>
      </w:r>
      <w:r w:rsidRPr="00F11E90">
        <w:rPr>
          <w:color w:val="auto"/>
          <w:sz w:val="16"/>
          <w:szCs w:val="16"/>
        </w:rPr>
        <w:tab/>
      </w:r>
      <w:r w:rsidRPr="00F11E90">
        <w:rPr>
          <w:color w:val="auto"/>
          <w:sz w:val="16"/>
          <w:szCs w:val="16"/>
        </w:rPr>
        <w:tab/>
      </w:r>
      <w:r w:rsidRPr="00F11E90">
        <w:rPr>
          <w:color w:val="auto"/>
          <w:sz w:val="16"/>
          <w:szCs w:val="16"/>
        </w:rPr>
        <w:tab/>
      </w:r>
      <w:r w:rsidRPr="00F11E90">
        <w:rPr>
          <w:color w:val="auto"/>
          <w:sz w:val="16"/>
          <w:szCs w:val="16"/>
        </w:rPr>
        <w:tab/>
      </w:r>
      <w:r w:rsidRPr="00F11E90">
        <w:rPr>
          <w:color w:val="auto"/>
          <w:sz w:val="16"/>
          <w:szCs w:val="16"/>
        </w:rPr>
        <w:tab/>
        <w:t>PÁX.</w:t>
      </w:r>
    </w:p>
    <w:p w:rsidR="00581A5B" w:rsidRPr="00F11E90" w:rsidRDefault="00581A5B" w:rsidP="00610F79">
      <w:pPr>
        <w:tabs>
          <w:tab w:val="clear" w:pos="8675"/>
          <w:tab w:val="right" w:pos="9072"/>
        </w:tabs>
        <w:ind w:right="737"/>
        <w:rPr>
          <w:color w:val="auto"/>
          <w:sz w:val="16"/>
          <w:szCs w:val="16"/>
        </w:rPr>
      </w:pPr>
    </w:p>
    <w:p w:rsidR="00C37DB4" w:rsidRPr="00F11E90" w:rsidRDefault="00C37DB4" w:rsidP="00610F79">
      <w:pPr>
        <w:tabs>
          <w:tab w:val="clear" w:pos="8675"/>
          <w:tab w:val="right" w:pos="9072"/>
        </w:tabs>
        <w:ind w:right="737"/>
        <w:rPr>
          <w:color w:val="auto"/>
          <w:sz w:val="16"/>
          <w:szCs w:val="16"/>
        </w:rPr>
      </w:pPr>
    </w:p>
    <w:p w:rsidR="00581A5B" w:rsidRPr="00F11E90" w:rsidRDefault="00581A5B" w:rsidP="00610F79">
      <w:pPr>
        <w:tabs>
          <w:tab w:val="clear" w:pos="284"/>
          <w:tab w:val="clear" w:pos="851"/>
          <w:tab w:val="clear" w:pos="1134"/>
          <w:tab w:val="clear" w:pos="1418"/>
          <w:tab w:val="clear" w:pos="8675"/>
          <w:tab w:val="right" w:pos="9072"/>
        </w:tabs>
        <w:ind w:left="284" w:right="737" w:hanging="284"/>
        <w:rPr>
          <w:color w:val="auto"/>
          <w:sz w:val="16"/>
          <w:szCs w:val="16"/>
        </w:rPr>
      </w:pPr>
      <w:r w:rsidRPr="00F11E90">
        <w:rPr>
          <w:b/>
          <w:color w:val="auto"/>
          <w:sz w:val="16"/>
          <w:szCs w:val="16"/>
        </w:rPr>
        <w:t>1.</w:t>
      </w:r>
      <w:r w:rsidRPr="00F11E90">
        <w:rPr>
          <w:b/>
          <w:color w:val="auto"/>
          <w:sz w:val="16"/>
          <w:szCs w:val="16"/>
        </w:rPr>
        <w:tab/>
      </w:r>
      <w:r w:rsidR="00AB09C6" w:rsidRPr="00F11E90">
        <w:rPr>
          <w:b/>
          <w:color w:val="auto"/>
          <w:sz w:val="16"/>
          <w:szCs w:val="16"/>
        </w:rPr>
        <w:tab/>
      </w:r>
      <w:r w:rsidRPr="00F11E90">
        <w:rPr>
          <w:b/>
          <w:color w:val="auto"/>
          <w:sz w:val="16"/>
          <w:szCs w:val="16"/>
        </w:rPr>
        <w:t>OBXECTO DO PRESENTE DOCUMENTO</w:t>
      </w:r>
      <w:r w:rsidR="00AE6E7D">
        <w:rPr>
          <w:b/>
          <w:color w:val="auto"/>
          <w:sz w:val="16"/>
          <w:szCs w:val="16"/>
        </w:rPr>
        <w:t xml:space="preserve">   </w:t>
      </w:r>
      <w:r w:rsidRPr="00F11E90">
        <w:rPr>
          <w:color w:val="auto"/>
          <w:sz w:val="16"/>
          <w:szCs w:val="16"/>
        </w:rPr>
        <w:tab/>
      </w:r>
      <w:r w:rsidR="008F279C" w:rsidRPr="00F11E90">
        <w:rPr>
          <w:color w:val="auto"/>
          <w:sz w:val="16"/>
          <w:szCs w:val="16"/>
        </w:rPr>
        <w:t>2</w:t>
      </w:r>
    </w:p>
    <w:p w:rsidR="00581A5B" w:rsidRPr="00F11E90" w:rsidRDefault="00581A5B" w:rsidP="00610F79">
      <w:pPr>
        <w:tabs>
          <w:tab w:val="clear" w:pos="284"/>
          <w:tab w:val="clear" w:pos="851"/>
          <w:tab w:val="clear" w:pos="1134"/>
          <w:tab w:val="clear" w:pos="1418"/>
          <w:tab w:val="clear" w:pos="8675"/>
          <w:tab w:val="right" w:pos="9072"/>
        </w:tabs>
        <w:ind w:left="284" w:right="737" w:hanging="284"/>
        <w:rPr>
          <w:b/>
          <w:color w:val="auto"/>
          <w:sz w:val="16"/>
          <w:szCs w:val="16"/>
        </w:rPr>
      </w:pPr>
    </w:p>
    <w:p w:rsidR="00581A5B" w:rsidRPr="00F11E90" w:rsidRDefault="00581A5B" w:rsidP="00610F79">
      <w:pPr>
        <w:tabs>
          <w:tab w:val="clear" w:pos="284"/>
          <w:tab w:val="clear" w:pos="851"/>
          <w:tab w:val="clear" w:pos="1134"/>
          <w:tab w:val="clear" w:pos="1418"/>
          <w:tab w:val="clear" w:pos="8675"/>
          <w:tab w:val="right" w:pos="9072"/>
        </w:tabs>
        <w:ind w:left="284" w:right="737" w:hanging="284"/>
        <w:rPr>
          <w:color w:val="auto"/>
          <w:sz w:val="16"/>
          <w:szCs w:val="16"/>
        </w:rPr>
      </w:pPr>
      <w:r w:rsidRPr="00F11E90">
        <w:rPr>
          <w:b/>
          <w:color w:val="auto"/>
          <w:sz w:val="16"/>
          <w:szCs w:val="16"/>
        </w:rPr>
        <w:t>2.</w:t>
      </w:r>
      <w:r w:rsidRPr="00F11E90">
        <w:rPr>
          <w:b/>
          <w:color w:val="auto"/>
          <w:sz w:val="16"/>
          <w:szCs w:val="16"/>
        </w:rPr>
        <w:tab/>
      </w:r>
      <w:r w:rsidR="00AB09C6" w:rsidRPr="00F11E90">
        <w:rPr>
          <w:b/>
          <w:color w:val="auto"/>
          <w:sz w:val="16"/>
          <w:szCs w:val="16"/>
        </w:rPr>
        <w:tab/>
      </w:r>
      <w:r w:rsidRPr="00F11E90">
        <w:rPr>
          <w:b/>
          <w:color w:val="auto"/>
          <w:sz w:val="16"/>
          <w:szCs w:val="16"/>
        </w:rPr>
        <w:t>ANTECEDENTES</w:t>
      </w:r>
      <w:r w:rsidRPr="00F11E90">
        <w:rPr>
          <w:color w:val="auto"/>
          <w:sz w:val="16"/>
          <w:szCs w:val="16"/>
        </w:rPr>
        <w:tab/>
      </w:r>
      <w:r w:rsidR="008F279C" w:rsidRPr="00F11E90">
        <w:rPr>
          <w:color w:val="auto"/>
          <w:sz w:val="16"/>
          <w:szCs w:val="16"/>
        </w:rPr>
        <w:t>3</w:t>
      </w:r>
    </w:p>
    <w:p w:rsidR="00581A5B" w:rsidRPr="00F11E90" w:rsidRDefault="00581A5B" w:rsidP="00610F79">
      <w:pPr>
        <w:tabs>
          <w:tab w:val="clear" w:pos="284"/>
          <w:tab w:val="clear" w:pos="851"/>
          <w:tab w:val="clear" w:pos="1134"/>
          <w:tab w:val="clear" w:pos="1418"/>
          <w:tab w:val="clear" w:pos="8675"/>
          <w:tab w:val="right" w:pos="9072"/>
        </w:tabs>
        <w:ind w:left="284" w:right="737" w:hanging="284"/>
        <w:rPr>
          <w:color w:val="auto"/>
          <w:sz w:val="16"/>
          <w:szCs w:val="16"/>
        </w:rPr>
      </w:pPr>
    </w:p>
    <w:p w:rsidR="00581A5B" w:rsidRPr="00F11E90" w:rsidRDefault="00581A5B" w:rsidP="00610F79">
      <w:pPr>
        <w:tabs>
          <w:tab w:val="clear" w:pos="284"/>
          <w:tab w:val="clear" w:pos="851"/>
          <w:tab w:val="clear" w:pos="1134"/>
          <w:tab w:val="clear" w:pos="1418"/>
          <w:tab w:val="clear" w:pos="8675"/>
          <w:tab w:val="right" w:pos="9072"/>
        </w:tabs>
        <w:ind w:left="284" w:right="737" w:hanging="284"/>
        <w:rPr>
          <w:b/>
          <w:color w:val="auto"/>
          <w:sz w:val="16"/>
          <w:szCs w:val="16"/>
        </w:rPr>
      </w:pPr>
      <w:r w:rsidRPr="00F11E90">
        <w:rPr>
          <w:b/>
          <w:color w:val="auto"/>
          <w:sz w:val="16"/>
          <w:szCs w:val="16"/>
        </w:rPr>
        <w:t>3.</w:t>
      </w:r>
      <w:r w:rsidRPr="00F11E90">
        <w:rPr>
          <w:b/>
          <w:color w:val="auto"/>
          <w:sz w:val="16"/>
          <w:szCs w:val="16"/>
        </w:rPr>
        <w:tab/>
      </w:r>
      <w:r w:rsidR="00AB09C6" w:rsidRPr="00F11E90">
        <w:rPr>
          <w:b/>
          <w:color w:val="auto"/>
          <w:sz w:val="16"/>
          <w:szCs w:val="16"/>
        </w:rPr>
        <w:tab/>
      </w:r>
      <w:r w:rsidRPr="00F11E90">
        <w:rPr>
          <w:b/>
          <w:color w:val="auto"/>
          <w:sz w:val="16"/>
          <w:szCs w:val="16"/>
        </w:rPr>
        <w:t>ÁMBITO DA MODIFICACIÓN</w:t>
      </w:r>
      <w:r w:rsidRPr="00F11E90">
        <w:rPr>
          <w:color w:val="auto"/>
          <w:sz w:val="16"/>
          <w:szCs w:val="16"/>
        </w:rPr>
        <w:tab/>
      </w:r>
      <w:r w:rsidR="005645BC" w:rsidRPr="00F11E90">
        <w:rPr>
          <w:color w:val="auto"/>
          <w:sz w:val="16"/>
          <w:szCs w:val="16"/>
        </w:rPr>
        <w:t>4</w:t>
      </w:r>
    </w:p>
    <w:p w:rsidR="00581A5B" w:rsidRPr="00F11E90" w:rsidRDefault="00581A5B" w:rsidP="00610F79">
      <w:pPr>
        <w:tabs>
          <w:tab w:val="clear" w:pos="284"/>
          <w:tab w:val="clear" w:pos="851"/>
          <w:tab w:val="clear" w:pos="1134"/>
          <w:tab w:val="clear" w:pos="1418"/>
          <w:tab w:val="clear" w:pos="8675"/>
          <w:tab w:val="right" w:pos="9072"/>
        </w:tabs>
        <w:ind w:left="284" w:right="737" w:hanging="284"/>
        <w:rPr>
          <w:b/>
          <w:color w:val="auto"/>
          <w:sz w:val="16"/>
          <w:szCs w:val="16"/>
        </w:rPr>
      </w:pPr>
    </w:p>
    <w:p w:rsidR="00581A5B" w:rsidRPr="00F11E90" w:rsidRDefault="00581A5B" w:rsidP="00610F79">
      <w:pPr>
        <w:tabs>
          <w:tab w:val="clear" w:pos="284"/>
          <w:tab w:val="clear" w:pos="851"/>
          <w:tab w:val="clear" w:pos="1134"/>
          <w:tab w:val="clear" w:pos="1418"/>
          <w:tab w:val="clear" w:pos="8675"/>
          <w:tab w:val="right" w:pos="9072"/>
        </w:tabs>
        <w:ind w:left="284" w:right="737" w:hanging="284"/>
        <w:rPr>
          <w:b/>
          <w:color w:val="auto"/>
          <w:sz w:val="16"/>
          <w:szCs w:val="16"/>
        </w:rPr>
      </w:pPr>
      <w:r w:rsidRPr="00F11E90">
        <w:rPr>
          <w:b/>
          <w:color w:val="auto"/>
          <w:sz w:val="16"/>
          <w:szCs w:val="16"/>
        </w:rPr>
        <w:t>4.</w:t>
      </w:r>
      <w:r w:rsidRPr="00F11E90">
        <w:rPr>
          <w:b/>
          <w:color w:val="auto"/>
          <w:sz w:val="16"/>
          <w:szCs w:val="16"/>
        </w:rPr>
        <w:tab/>
      </w:r>
      <w:r w:rsidR="00AB09C6" w:rsidRPr="00F11E90">
        <w:rPr>
          <w:b/>
          <w:color w:val="auto"/>
          <w:sz w:val="16"/>
          <w:szCs w:val="16"/>
        </w:rPr>
        <w:tab/>
      </w:r>
      <w:r w:rsidRPr="00F11E90">
        <w:rPr>
          <w:b/>
          <w:color w:val="auto"/>
          <w:sz w:val="16"/>
          <w:szCs w:val="16"/>
        </w:rPr>
        <w:t>PLA</w:t>
      </w:r>
      <w:r w:rsidR="00410F18" w:rsidRPr="00F11E90">
        <w:rPr>
          <w:b/>
          <w:color w:val="auto"/>
          <w:sz w:val="16"/>
          <w:szCs w:val="16"/>
        </w:rPr>
        <w:t>NEAMENTO VIXENTE</w:t>
      </w:r>
      <w:r w:rsidRPr="00F11E90">
        <w:rPr>
          <w:b/>
          <w:color w:val="auto"/>
          <w:sz w:val="16"/>
          <w:szCs w:val="16"/>
        </w:rPr>
        <w:tab/>
      </w:r>
      <w:r w:rsidR="005645BC" w:rsidRPr="00F11E90">
        <w:rPr>
          <w:color w:val="auto"/>
          <w:sz w:val="16"/>
          <w:szCs w:val="16"/>
        </w:rPr>
        <w:t>6</w:t>
      </w:r>
    </w:p>
    <w:p w:rsidR="00581A5B" w:rsidRPr="00F11E90" w:rsidRDefault="00581A5B" w:rsidP="00610F79">
      <w:pPr>
        <w:tabs>
          <w:tab w:val="clear" w:pos="284"/>
          <w:tab w:val="clear" w:pos="851"/>
          <w:tab w:val="clear" w:pos="1134"/>
          <w:tab w:val="clear" w:pos="1418"/>
          <w:tab w:val="clear" w:pos="8675"/>
          <w:tab w:val="right" w:pos="9072"/>
        </w:tabs>
        <w:ind w:left="284" w:right="737" w:hanging="284"/>
        <w:rPr>
          <w:color w:val="auto"/>
          <w:sz w:val="16"/>
          <w:szCs w:val="16"/>
        </w:rPr>
      </w:pPr>
      <w:r w:rsidRPr="00F11E90">
        <w:rPr>
          <w:color w:val="auto"/>
          <w:sz w:val="16"/>
          <w:szCs w:val="16"/>
        </w:rPr>
        <w:t>4.1.</w:t>
      </w:r>
      <w:r w:rsidRPr="00F11E90">
        <w:rPr>
          <w:color w:val="auto"/>
          <w:sz w:val="16"/>
          <w:szCs w:val="16"/>
        </w:rPr>
        <w:tab/>
      </w:r>
      <w:r w:rsidR="00AB09C6" w:rsidRPr="00F11E90">
        <w:rPr>
          <w:color w:val="auto"/>
          <w:sz w:val="16"/>
          <w:szCs w:val="16"/>
        </w:rPr>
        <w:tab/>
      </w:r>
      <w:r w:rsidRPr="00F11E90">
        <w:rPr>
          <w:color w:val="auto"/>
          <w:sz w:val="16"/>
          <w:szCs w:val="16"/>
        </w:rPr>
        <w:t>DETERM</w:t>
      </w:r>
      <w:r w:rsidR="00410F18" w:rsidRPr="00F11E90">
        <w:rPr>
          <w:color w:val="auto"/>
          <w:sz w:val="16"/>
          <w:szCs w:val="16"/>
        </w:rPr>
        <w:t xml:space="preserve">INACIÓNS DO </w:t>
      </w:r>
      <w:r w:rsidR="00024E49" w:rsidRPr="00F11E90">
        <w:rPr>
          <w:color w:val="auto"/>
          <w:sz w:val="16"/>
          <w:szCs w:val="16"/>
        </w:rPr>
        <w:t>PLANEAMENTO</w:t>
      </w:r>
      <w:r w:rsidR="00410F18" w:rsidRPr="00F11E90">
        <w:rPr>
          <w:color w:val="auto"/>
          <w:sz w:val="16"/>
          <w:szCs w:val="16"/>
        </w:rPr>
        <w:t xml:space="preserve"> VIXENTE</w:t>
      </w:r>
      <w:r w:rsidR="005645BC" w:rsidRPr="00F11E90">
        <w:rPr>
          <w:color w:val="auto"/>
          <w:sz w:val="16"/>
          <w:szCs w:val="16"/>
        </w:rPr>
        <w:tab/>
        <w:t>6</w:t>
      </w:r>
    </w:p>
    <w:p w:rsidR="00581A5B" w:rsidRPr="00F11E90" w:rsidRDefault="00581A5B" w:rsidP="00610F79">
      <w:pPr>
        <w:tabs>
          <w:tab w:val="clear" w:pos="284"/>
          <w:tab w:val="clear" w:pos="851"/>
          <w:tab w:val="clear" w:pos="1134"/>
          <w:tab w:val="clear" w:pos="1418"/>
          <w:tab w:val="clear" w:pos="8675"/>
          <w:tab w:val="right" w:pos="9072"/>
        </w:tabs>
        <w:ind w:left="284" w:right="737" w:hanging="284"/>
        <w:rPr>
          <w:color w:val="auto"/>
          <w:sz w:val="16"/>
          <w:szCs w:val="16"/>
        </w:rPr>
      </w:pPr>
      <w:r w:rsidRPr="00F11E90">
        <w:rPr>
          <w:color w:val="auto"/>
          <w:sz w:val="16"/>
          <w:szCs w:val="16"/>
        </w:rPr>
        <w:t xml:space="preserve">4.2. </w:t>
      </w:r>
      <w:r w:rsidR="00AB09C6" w:rsidRPr="00F11E90">
        <w:rPr>
          <w:color w:val="auto"/>
          <w:sz w:val="16"/>
          <w:szCs w:val="16"/>
        </w:rPr>
        <w:tab/>
      </w:r>
      <w:r w:rsidR="00410F18" w:rsidRPr="00F11E90">
        <w:rPr>
          <w:color w:val="auto"/>
          <w:sz w:val="16"/>
          <w:szCs w:val="16"/>
        </w:rPr>
        <w:t>AFECCIÓNS SECTORIAIS</w:t>
      </w:r>
      <w:r w:rsidR="00F15B10" w:rsidRPr="00F11E90">
        <w:rPr>
          <w:color w:val="auto"/>
          <w:sz w:val="16"/>
          <w:szCs w:val="16"/>
        </w:rPr>
        <w:tab/>
      </w:r>
      <w:r w:rsidR="00E43AD3">
        <w:rPr>
          <w:color w:val="auto"/>
          <w:sz w:val="16"/>
          <w:szCs w:val="16"/>
        </w:rPr>
        <w:t>8</w:t>
      </w:r>
    </w:p>
    <w:p w:rsidR="00581A5B" w:rsidRPr="00F11E90" w:rsidRDefault="00581A5B" w:rsidP="00610F79">
      <w:pPr>
        <w:tabs>
          <w:tab w:val="clear" w:pos="284"/>
          <w:tab w:val="clear" w:pos="851"/>
          <w:tab w:val="clear" w:pos="1134"/>
          <w:tab w:val="clear" w:pos="1418"/>
          <w:tab w:val="clear" w:pos="8675"/>
          <w:tab w:val="right" w:pos="9072"/>
        </w:tabs>
        <w:ind w:left="284" w:right="737" w:hanging="284"/>
        <w:rPr>
          <w:color w:val="auto"/>
          <w:sz w:val="16"/>
          <w:szCs w:val="16"/>
        </w:rPr>
      </w:pPr>
    </w:p>
    <w:p w:rsidR="00581A5B" w:rsidRPr="00F11E90" w:rsidRDefault="00581A5B" w:rsidP="00610F79">
      <w:pPr>
        <w:tabs>
          <w:tab w:val="clear" w:pos="284"/>
          <w:tab w:val="clear" w:pos="851"/>
          <w:tab w:val="clear" w:pos="1134"/>
          <w:tab w:val="clear" w:pos="1418"/>
          <w:tab w:val="clear" w:pos="8675"/>
          <w:tab w:val="right" w:pos="9072"/>
        </w:tabs>
        <w:ind w:left="284" w:right="737" w:hanging="284"/>
        <w:rPr>
          <w:color w:val="auto"/>
          <w:sz w:val="16"/>
          <w:szCs w:val="16"/>
        </w:rPr>
      </w:pPr>
      <w:r w:rsidRPr="00F11E90">
        <w:rPr>
          <w:b/>
          <w:color w:val="auto"/>
          <w:sz w:val="16"/>
          <w:szCs w:val="16"/>
        </w:rPr>
        <w:t>5.</w:t>
      </w:r>
      <w:r w:rsidRPr="00F11E90">
        <w:rPr>
          <w:b/>
          <w:color w:val="auto"/>
          <w:sz w:val="16"/>
          <w:szCs w:val="16"/>
        </w:rPr>
        <w:tab/>
      </w:r>
      <w:r w:rsidR="00AB09C6" w:rsidRPr="00F11E90">
        <w:rPr>
          <w:b/>
          <w:color w:val="auto"/>
          <w:sz w:val="16"/>
          <w:szCs w:val="16"/>
        </w:rPr>
        <w:tab/>
      </w:r>
      <w:r w:rsidRPr="00F11E90">
        <w:rPr>
          <w:b/>
          <w:color w:val="auto"/>
          <w:sz w:val="16"/>
          <w:szCs w:val="16"/>
        </w:rPr>
        <w:t>CONTIDO DA MODIFICACIÓN PROPOSTA</w:t>
      </w:r>
      <w:r w:rsidR="00E43AD3">
        <w:rPr>
          <w:color w:val="auto"/>
          <w:sz w:val="16"/>
          <w:szCs w:val="16"/>
        </w:rPr>
        <w:tab/>
        <w:t>13</w:t>
      </w:r>
    </w:p>
    <w:p w:rsidR="00581A5B" w:rsidRPr="00F11E90" w:rsidRDefault="00581A5B" w:rsidP="00610F79">
      <w:pPr>
        <w:tabs>
          <w:tab w:val="clear" w:pos="284"/>
          <w:tab w:val="clear" w:pos="851"/>
          <w:tab w:val="clear" w:pos="1134"/>
          <w:tab w:val="clear" w:pos="1418"/>
          <w:tab w:val="clear" w:pos="8675"/>
          <w:tab w:val="right" w:pos="9072"/>
        </w:tabs>
        <w:ind w:left="284" w:right="737" w:hanging="284"/>
        <w:rPr>
          <w:color w:val="auto"/>
          <w:sz w:val="16"/>
          <w:szCs w:val="16"/>
        </w:rPr>
      </w:pPr>
    </w:p>
    <w:p w:rsidR="00581A5B" w:rsidRPr="00F11E90" w:rsidRDefault="00581A5B" w:rsidP="00AA0266">
      <w:pPr>
        <w:tabs>
          <w:tab w:val="clear" w:pos="284"/>
          <w:tab w:val="clear" w:pos="851"/>
          <w:tab w:val="clear" w:pos="1134"/>
          <w:tab w:val="clear" w:pos="1418"/>
          <w:tab w:val="clear" w:pos="8675"/>
          <w:tab w:val="left" w:pos="6735"/>
          <w:tab w:val="right" w:pos="9072"/>
        </w:tabs>
        <w:ind w:left="284" w:right="737" w:hanging="284"/>
        <w:rPr>
          <w:color w:val="auto"/>
          <w:sz w:val="16"/>
          <w:szCs w:val="16"/>
        </w:rPr>
      </w:pPr>
      <w:r w:rsidRPr="00F11E90">
        <w:rPr>
          <w:b/>
          <w:color w:val="auto"/>
          <w:sz w:val="16"/>
          <w:szCs w:val="16"/>
        </w:rPr>
        <w:t>6.</w:t>
      </w:r>
      <w:r w:rsidRPr="00F11E90">
        <w:rPr>
          <w:b/>
          <w:color w:val="auto"/>
          <w:sz w:val="16"/>
          <w:szCs w:val="16"/>
        </w:rPr>
        <w:tab/>
      </w:r>
      <w:r w:rsidR="00AB09C6" w:rsidRPr="00F11E90">
        <w:rPr>
          <w:b/>
          <w:color w:val="auto"/>
          <w:sz w:val="16"/>
          <w:szCs w:val="16"/>
        </w:rPr>
        <w:tab/>
      </w:r>
      <w:r w:rsidRPr="00F11E90">
        <w:rPr>
          <w:b/>
          <w:color w:val="auto"/>
          <w:sz w:val="16"/>
          <w:szCs w:val="16"/>
        </w:rPr>
        <w:t>XUSTIFICACIÓN DO INTERESE PÚBLICO DA MODIFICACIÓN</w:t>
      </w:r>
      <w:r w:rsidRPr="00F11E90">
        <w:rPr>
          <w:color w:val="auto"/>
          <w:sz w:val="16"/>
          <w:szCs w:val="16"/>
        </w:rPr>
        <w:tab/>
      </w:r>
      <w:r w:rsidR="00AA0266" w:rsidRPr="00F11E90">
        <w:rPr>
          <w:color w:val="auto"/>
          <w:sz w:val="16"/>
          <w:szCs w:val="16"/>
        </w:rPr>
        <w:tab/>
      </w:r>
      <w:r w:rsidR="00E43AD3">
        <w:rPr>
          <w:color w:val="auto"/>
          <w:sz w:val="16"/>
          <w:szCs w:val="16"/>
        </w:rPr>
        <w:t>15</w:t>
      </w:r>
    </w:p>
    <w:p w:rsidR="00581A5B" w:rsidRPr="00F11E90" w:rsidRDefault="00581A5B" w:rsidP="00610F79">
      <w:pPr>
        <w:tabs>
          <w:tab w:val="clear" w:pos="284"/>
          <w:tab w:val="clear" w:pos="851"/>
          <w:tab w:val="clear" w:pos="1134"/>
          <w:tab w:val="clear" w:pos="1418"/>
          <w:tab w:val="clear" w:pos="8675"/>
          <w:tab w:val="right" w:pos="9072"/>
        </w:tabs>
        <w:ind w:left="284" w:right="737" w:hanging="284"/>
        <w:rPr>
          <w:color w:val="auto"/>
          <w:sz w:val="16"/>
          <w:szCs w:val="16"/>
        </w:rPr>
      </w:pPr>
    </w:p>
    <w:p w:rsidR="00581A5B" w:rsidRPr="00F11E90" w:rsidRDefault="00581A5B" w:rsidP="00610F79">
      <w:pPr>
        <w:tabs>
          <w:tab w:val="clear" w:pos="284"/>
          <w:tab w:val="clear" w:pos="851"/>
          <w:tab w:val="clear" w:pos="1134"/>
          <w:tab w:val="clear" w:pos="1418"/>
          <w:tab w:val="clear" w:pos="8675"/>
          <w:tab w:val="right" w:pos="9072"/>
        </w:tabs>
        <w:ind w:left="284" w:right="737" w:hanging="284"/>
        <w:rPr>
          <w:color w:val="auto"/>
          <w:sz w:val="16"/>
          <w:szCs w:val="16"/>
        </w:rPr>
      </w:pPr>
      <w:r w:rsidRPr="00F11E90">
        <w:rPr>
          <w:b/>
          <w:color w:val="auto"/>
          <w:sz w:val="16"/>
          <w:szCs w:val="16"/>
        </w:rPr>
        <w:t>7.</w:t>
      </w:r>
      <w:r w:rsidRPr="00F11E90">
        <w:rPr>
          <w:b/>
          <w:color w:val="auto"/>
          <w:sz w:val="16"/>
          <w:szCs w:val="16"/>
        </w:rPr>
        <w:tab/>
      </w:r>
      <w:r w:rsidR="00AB09C6" w:rsidRPr="00F11E90">
        <w:rPr>
          <w:b/>
          <w:color w:val="auto"/>
          <w:sz w:val="16"/>
          <w:szCs w:val="16"/>
        </w:rPr>
        <w:tab/>
      </w:r>
      <w:r w:rsidRPr="00F11E90">
        <w:rPr>
          <w:b/>
          <w:color w:val="auto"/>
          <w:sz w:val="16"/>
          <w:szCs w:val="16"/>
        </w:rPr>
        <w:t>DOCUMENTACIÓN DO PRESENTE BORRADOR DA MODIFICACIÓN</w:t>
      </w:r>
      <w:r w:rsidRPr="00F11E90">
        <w:rPr>
          <w:color w:val="auto"/>
          <w:sz w:val="16"/>
          <w:szCs w:val="16"/>
        </w:rPr>
        <w:tab/>
      </w:r>
      <w:r w:rsidR="00E43AD3">
        <w:rPr>
          <w:color w:val="auto"/>
          <w:sz w:val="16"/>
          <w:szCs w:val="16"/>
        </w:rPr>
        <w:t>16</w:t>
      </w:r>
    </w:p>
    <w:p w:rsidR="00581A5B" w:rsidRPr="00F11E90" w:rsidRDefault="00FF3145" w:rsidP="00FF3145">
      <w:pPr>
        <w:tabs>
          <w:tab w:val="clear" w:pos="284"/>
          <w:tab w:val="clear" w:pos="567"/>
          <w:tab w:val="clear" w:pos="851"/>
          <w:tab w:val="clear" w:pos="1134"/>
          <w:tab w:val="clear" w:pos="1418"/>
          <w:tab w:val="clear" w:pos="8675"/>
          <w:tab w:val="left" w:pos="7500"/>
        </w:tabs>
        <w:ind w:left="284" w:right="737" w:hanging="284"/>
        <w:rPr>
          <w:b/>
          <w:color w:val="auto"/>
          <w:sz w:val="16"/>
          <w:szCs w:val="16"/>
        </w:rPr>
      </w:pPr>
      <w:r w:rsidRPr="00F11E90">
        <w:rPr>
          <w:b/>
          <w:color w:val="auto"/>
          <w:sz w:val="16"/>
          <w:szCs w:val="16"/>
        </w:rPr>
        <w:tab/>
      </w:r>
      <w:r w:rsidRPr="00F11E90">
        <w:rPr>
          <w:b/>
          <w:color w:val="auto"/>
          <w:sz w:val="16"/>
          <w:szCs w:val="16"/>
        </w:rPr>
        <w:tab/>
      </w:r>
    </w:p>
    <w:p w:rsidR="00581A5B" w:rsidRPr="00F11E90" w:rsidRDefault="00581A5B" w:rsidP="00610F79">
      <w:pPr>
        <w:tabs>
          <w:tab w:val="clear" w:pos="284"/>
          <w:tab w:val="clear" w:pos="851"/>
          <w:tab w:val="clear" w:pos="1134"/>
          <w:tab w:val="clear" w:pos="1418"/>
          <w:tab w:val="clear" w:pos="8675"/>
          <w:tab w:val="right" w:pos="9072"/>
        </w:tabs>
        <w:ind w:left="284" w:right="737" w:hanging="284"/>
        <w:rPr>
          <w:color w:val="auto"/>
          <w:sz w:val="16"/>
          <w:szCs w:val="16"/>
        </w:rPr>
      </w:pPr>
      <w:r w:rsidRPr="00F11E90">
        <w:rPr>
          <w:b/>
          <w:color w:val="auto"/>
          <w:sz w:val="16"/>
          <w:szCs w:val="16"/>
        </w:rPr>
        <w:t>8.</w:t>
      </w:r>
      <w:r w:rsidRPr="00F11E90">
        <w:rPr>
          <w:b/>
          <w:color w:val="auto"/>
          <w:sz w:val="16"/>
          <w:szCs w:val="16"/>
        </w:rPr>
        <w:tab/>
      </w:r>
      <w:r w:rsidR="00AB09C6" w:rsidRPr="00F11E90">
        <w:rPr>
          <w:b/>
          <w:color w:val="auto"/>
          <w:sz w:val="16"/>
          <w:szCs w:val="16"/>
        </w:rPr>
        <w:tab/>
      </w:r>
      <w:r w:rsidRPr="00F11E90">
        <w:rPr>
          <w:b/>
          <w:color w:val="auto"/>
          <w:sz w:val="16"/>
          <w:szCs w:val="16"/>
        </w:rPr>
        <w:t xml:space="preserve">INFORME XUSTIFICATIVO </w:t>
      </w:r>
      <w:r w:rsidR="00250CB9" w:rsidRPr="00F11E90">
        <w:rPr>
          <w:b/>
          <w:color w:val="auto"/>
          <w:sz w:val="16"/>
          <w:szCs w:val="16"/>
        </w:rPr>
        <w:t xml:space="preserve">DO CUMPRIMENTO </w:t>
      </w:r>
      <w:r w:rsidRPr="00F11E90">
        <w:rPr>
          <w:b/>
          <w:color w:val="auto"/>
          <w:sz w:val="16"/>
          <w:szCs w:val="16"/>
        </w:rPr>
        <w:t>DA NORMATIVA SECTORIAL</w:t>
      </w:r>
      <w:r w:rsidRPr="00F11E90">
        <w:rPr>
          <w:color w:val="auto"/>
          <w:sz w:val="16"/>
          <w:szCs w:val="16"/>
        </w:rPr>
        <w:tab/>
      </w:r>
      <w:r w:rsidR="00E43AD3">
        <w:rPr>
          <w:color w:val="auto"/>
          <w:sz w:val="16"/>
          <w:szCs w:val="16"/>
        </w:rPr>
        <w:t>17</w:t>
      </w:r>
    </w:p>
    <w:p w:rsidR="00AA0266" w:rsidRPr="00F11E90" w:rsidRDefault="00AA0266" w:rsidP="00610F79">
      <w:pPr>
        <w:tabs>
          <w:tab w:val="clear" w:pos="284"/>
          <w:tab w:val="clear" w:pos="851"/>
          <w:tab w:val="clear" w:pos="1134"/>
          <w:tab w:val="clear" w:pos="1418"/>
          <w:tab w:val="clear" w:pos="8675"/>
          <w:tab w:val="right" w:pos="9072"/>
        </w:tabs>
        <w:ind w:left="284" w:right="737" w:hanging="284"/>
        <w:rPr>
          <w:color w:val="auto"/>
          <w:sz w:val="16"/>
          <w:szCs w:val="16"/>
        </w:rPr>
      </w:pPr>
    </w:p>
    <w:p w:rsidR="00AA0266" w:rsidRPr="00F11E90" w:rsidRDefault="00AA0266" w:rsidP="00610F79">
      <w:pPr>
        <w:tabs>
          <w:tab w:val="clear" w:pos="284"/>
          <w:tab w:val="clear" w:pos="851"/>
          <w:tab w:val="clear" w:pos="1134"/>
          <w:tab w:val="clear" w:pos="1418"/>
          <w:tab w:val="clear" w:pos="8675"/>
          <w:tab w:val="right" w:pos="9072"/>
        </w:tabs>
        <w:ind w:left="284" w:right="737" w:hanging="284"/>
        <w:rPr>
          <w:color w:val="auto"/>
          <w:sz w:val="16"/>
          <w:szCs w:val="16"/>
        </w:rPr>
      </w:pPr>
    </w:p>
    <w:p w:rsidR="00581A5B" w:rsidRPr="00F11E90" w:rsidRDefault="00581A5B" w:rsidP="00610F79">
      <w:pPr>
        <w:tabs>
          <w:tab w:val="clear" w:pos="284"/>
          <w:tab w:val="clear" w:pos="851"/>
          <w:tab w:val="clear" w:pos="1134"/>
          <w:tab w:val="clear" w:pos="1418"/>
          <w:tab w:val="clear" w:pos="8675"/>
          <w:tab w:val="right" w:pos="9072"/>
        </w:tabs>
        <w:ind w:left="284" w:right="737" w:hanging="284"/>
        <w:rPr>
          <w:color w:val="auto"/>
          <w:sz w:val="16"/>
          <w:szCs w:val="16"/>
        </w:rPr>
      </w:pPr>
    </w:p>
    <w:p w:rsidR="00581A5B" w:rsidRPr="00F11E90" w:rsidRDefault="00581A5B" w:rsidP="00581A5B">
      <w:pPr>
        <w:ind w:left="284" w:right="737" w:hanging="284"/>
        <w:rPr>
          <w:color w:val="auto"/>
          <w:sz w:val="16"/>
          <w:szCs w:val="16"/>
        </w:rPr>
      </w:pPr>
    </w:p>
    <w:p w:rsidR="00581A5B" w:rsidRPr="00F11E90" w:rsidRDefault="00581A5B" w:rsidP="00581A5B">
      <w:pPr>
        <w:tabs>
          <w:tab w:val="clear" w:pos="8675"/>
        </w:tabs>
        <w:rPr>
          <w:b/>
          <w:color w:val="auto"/>
        </w:rPr>
        <w:sectPr w:rsidR="00581A5B" w:rsidRPr="00F11E90" w:rsidSect="00737E70">
          <w:headerReference w:type="default" r:id="rId13"/>
          <w:footerReference w:type="default" r:id="rId14"/>
          <w:pgSz w:w="11906" w:h="16838" w:code="9"/>
          <w:pgMar w:top="2041" w:right="1418" w:bottom="1270" w:left="1418" w:header="454" w:footer="284" w:gutter="0"/>
          <w:pgNumType w:start="1"/>
          <w:cols w:space="708"/>
          <w:docGrid w:linePitch="360"/>
        </w:sectPr>
      </w:pPr>
    </w:p>
    <w:p w:rsidR="006E7AAD" w:rsidRPr="00F11E90" w:rsidRDefault="00E063C2" w:rsidP="00581A5B">
      <w:pPr>
        <w:tabs>
          <w:tab w:val="clear" w:pos="8675"/>
        </w:tabs>
        <w:rPr>
          <w:color w:val="auto"/>
        </w:rPr>
      </w:pPr>
      <w:r w:rsidRPr="00F11E90">
        <w:rPr>
          <w:b/>
          <w:color w:val="auto"/>
        </w:rPr>
        <w:lastRenderedPageBreak/>
        <w:t>1.</w:t>
      </w:r>
      <w:r w:rsidRPr="00F11E90">
        <w:rPr>
          <w:b/>
          <w:color w:val="auto"/>
        </w:rPr>
        <w:tab/>
      </w:r>
      <w:r w:rsidR="006E7AAD" w:rsidRPr="00F11E90">
        <w:rPr>
          <w:b/>
          <w:color w:val="auto"/>
        </w:rPr>
        <w:t>OBXECTO DO PRESENTE DOCUMENTO</w:t>
      </w:r>
    </w:p>
    <w:p w:rsidR="006E7AAD" w:rsidRPr="00F11E90" w:rsidRDefault="006E7AAD" w:rsidP="00581A5B">
      <w:pPr>
        <w:tabs>
          <w:tab w:val="clear" w:pos="8675"/>
        </w:tabs>
        <w:rPr>
          <w:color w:val="auto"/>
        </w:rPr>
      </w:pPr>
    </w:p>
    <w:p w:rsidR="006E7AAD" w:rsidRPr="00F11E90" w:rsidRDefault="006E7AAD" w:rsidP="00581A5B">
      <w:pPr>
        <w:tabs>
          <w:tab w:val="clear" w:pos="8675"/>
        </w:tabs>
        <w:rPr>
          <w:color w:val="auto"/>
        </w:rPr>
      </w:pPr>
      <w:r w:rsidRPr="00F11E90">
        <w:rPr>
          <w:color w:val="auto"/>
        </w:rPr>
        <w:t xml:space="preserve">O presente documento ten por obxecto formular o Borrador de Plan da </w:t>
      </w:r>
      <w:r w:rsidR="0053474E" w:rsidRPr="00F11E90">
        <w:rPr>
          <w:color w:val="auto"/>
        </w:rPr>
        <w:t xml:space="preserve">Modificación Puntual </w:t>
      </w:r>
      <w:r w:rsidR="00FC4443" w:rsidRPr="00F11E90">
        <w:rPr>
          <w:color w:val="auto"/>
        </w:rPr>
        <w:t>da Normativa Urbanística do</w:t>
      </w:r>
      <w:r w:rsidR="000B233D" w:rsidRPr="00F11E90">
        <w:rPr>
          <w:color w:val="auto"/>
        </w:rPr>
        <w:t xml:space="preserve"> Plan </w:t>
      </w:r>
      <w:r w:rsidR="00FC4443" w:rsidRPr="00F11E90">
        <w:rPr>
          <w:color w:val="auto"/>
        </w:rPr>
        <w:t>Xeral de Ordenación Municipal de A Coruña</w:t>
      </w:r>
      <w:r w:rsidR="000B233D" w:rsidRPr="00F11E90">
        <w:rPr>
          <w:color w:val="auto"/>
        </w:rPr>
        <w:t xml:space="preserve">, </w:t>
      </w:r>
      <w:r w:rsidR="00FC4443" w:rsidRPr="00F11E90">
        <w:rPr>
          <w:color w:val="auto"/>
        </w:rPr>
        <w:t>referido ás determinacións da</w:t>
      </w:r>
      <w:r w:rsidR="00D44422" w:rsidRPr="00F11E90">
        <w:rPr>
          <w:color w:val="auto"/>
        </w:rPr>
        <w:t xml:space="preserve"> “Norma Zonal 7. </w:t>
      </w:r>
      <w:proofErr w:type="spellStart"/>
      <w:r w:rsidR="00D44422" w:rsidRPr="00F11E90">
        <w:rPr>
          <w:color w:val="auto"/>
        </w:rPr>
        <w:t>Instalaciones</w:t>
      </w:r>
      <w:proofErr w:type="spellEnd"/>
      <w:r w:rsidR="00D44422" w:rsidRPr="00F11E90">
        <w:rPr>
          <w:color w:val="auto"/>
        </w:rPr>
        <w:t xml:space="preserve"> </w:t>
      </w:r>
      <w:proofErr w:type="spellStart"/>
      <w:r w:rsidR="00D44422" w:rsidRPr="00F11E90">
        <w:rPr>
          <w:color w:val="auto"/>
        </w:rPr>
        <w:t>E</w:t>
      </w:r>
      <w:r w:rsidR="003A24B1" w:rsidRPr="00F11E90">
        <w:rPr>
          <w:color w:val="auto"/>
        </w:rPr>
        <w:t>speciales</w:t>
      </w:r>
      <w:proofErr w:type="spellEnd"/>
      <w:r w:rsidR="003A24B1" w:rsidRPr="00F11E90">
        <w:rPr>
          <w:color w:val="auto"/>
        </w:rPr>
        <w:t>” no ámbito da antiga F</w:t>
      </w:r>
      <w:r w:rsidR="00FC4443" w:rsidRPr="00F11E90">
        <w:rPr>
          <w:color w:val="auto"/>
        </w:rPr>
        <w:t>ábrica de Armas</w:t>
      </w:r>
      <w:r w:rsidRPr="00F11E90">
        <w:rPr>
          <w:color w:val="auto"/>
        </w:rPr>
        <w:t xml:space="preserve">, no proceso de avaliación ambiental estratéxica regulado na Lei 2/2016 do Solo de Galicia, ao abeiro da Lei 21/2013 de 9 de decembro de avaliación ambiental, </w:t>
      </w:r>
      <w:r w:rsidR="0055603F">
        <w:rPr>
          <w:color w:val="auto"/>
        </w:rPr>
        <w:t>establecéndose</w:t>
      </w:r>
      <w:r w:rsidRPr="00F11E90">
        <w:rPr>
          <w:color w:val="auto"/>
        </w:rPr>
        <w:t xml:space="preserve"> o seu contido no Regulamento da Lei do Solo de Galicia aprobado mediante Decreto 143/2016 do 22 de setembro.</w:t>
      </w:r>
    </w:p>
    <w:p w:rsidR="006E7AAD" w:rsidRPr="00F11E90" w:rsidRDefault="006E7AAD" w:rsidP="00581A5B">
      <w:pPr>
        <w:tabs>
          <w:tab w:val="clear" w:pos="8675"/>
        </w:tabs>
        <w:rPr>
          <w:color w:val="auto"/>
        </w:rPr>
      </w:pPr>
    </w:p>
    <w:p w:rsidR="006E7AAD" w:rsidRPr="00F11E90" w:rsidRDefault="006E7AAD" w:rsidP="00581A5B">
      <w:pPr>
        <w:tabs>
          <w:tab w:val="clear" w:pos="8675"/>
        </w:tabs>
        <w:rPr>
          <w:color w:val="auto"/>
        </w:rPr>
      </w:pPr>
      <w:r w:rsidRPr="00F11E90">
        <w:rPr>
          <w:color w:val="auto"/>
        </w:rPr>
        <w:t>O órgano p</w:t>
      </w:r>
      <w:r w:rsidR="0053474E" w:rsidRPr="00F11E90">
        <w:rPr>
          <w:color w:val="auto"/>
        </w:rPr>
        <w:t xml:space="preserve">romotor é </w:t>
      </w:r>
      <w:r w:rsidR="000B233D" w:rsidRPr="00F11E90">
        <w:rPr>
          <w:color w:val="auto"/>
        </w:rPr>
        <w:t>a Universidade de A Coruña</w:t>
      </w:r>
      <w:r w:rsidRPr="00F11E90">
        <w:rPr>
          <w:color w:val="auto"/>
        </w:rPr>
        <w:t>.</w:t>
      </w:r>
    </w:p>
    <w:p w:rsidR="006E7AAD" w:rsidRPr="00F11E90" w:rsidRDefault="006E7AAD" w:rsidP="00581A5B">
      <w:pPr>
        <w:tabs>
          <w:tab w:val="clear" w:pos="8675"/>
        </w:tabs>
        <w:rPr>
          <w:color w:val="auto"/>
        </w:rPr>
      </w:pPr>
    </w:p>
    <w:p w:rsidR="006E7AAD" w:rsidRPr="00F11E90" w:rsidRDefault="00E57AD2" w:rsidP="00581A5B">
      <w:pPr>
        <w:tabs>
          <w:tab w:val="clear" w:pos="8675"/>
        </w:tabs>
        <w:rPr>
          <w:color w:val="auto"/>
        </w:rPr>
      </w:pPr>
      <w:r>
        <w:rPr>
          <w:noProof/>
          <w:color w:val="auto"/>
          <w:lang w:val="es-ES" w:eastAsia="es-ES"/>
        </w:rPr>
        <w:drawing>
          <wp:inline distT="0" distB="0" distL="0" distR="0">
            <wp:extent cx="5758688" cy="5399024"/>
            <wp:effectExtent l="19050" t="0" r="0" b="0"/>
            <wp:docPr id="17" name="16 Imagen" descr="15030_MPPXOM_FARMAS_IMX03_PNOA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030_MPPXOM_FARMAS_IMX03_PNOA202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8688" cy="539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AAD" w:rsidRPr="00F11E90" w:rsidRDefault="00E5792F" w:rsidP="00581A5B">
      <w:pPr>
        <w:tabs>
          <w:tab w:val="clear" w:pos="1134"/>
          <w:tab w:val="clear" w:pos="1418"/>
          <w:tab w:val="clear" w:pos="8675"/>
        </w:tabs>
        <w:rPr>
          <w:color w:val="auto"/>
        </w:rPr>
      </w:pPr>
      <w:r w:rsidRPr="00F11E90">
        <w:rPr>
          <w:b/>
          <w:color w:val="auto"/>
        </w:rPr>
        <w:br w:type="page"/>
      </w:r>
      <w:r w:rsidR="00E063C2" w:rsidRPr="00F11E90">
        <w:rPr>
          <w:b/>
          <w:color w:val="auto"/>
        </w:rPr>
        <w:lastRenderedPageBreak/>
        <w:t>2.</w:t>
      </w:r>
      <w:r w:rsidR="00E063C2" w:rsidRPr="00F11E90">
        <w:rPr>
          <w:b/>
          <w:color w:val="auto"/>
        </w:rPr>
        <w:tab/>
        <w:t>ANTECEDENTES</w:t>
      </w:r>
    </w:p>
    <w:p w:rsidR="006E7AAD" w:rsidRPr="00F11E90" w:rsidRDefault="006E7AAD" w:rsidP="00581A5B">
      <w:pPr>
        <w:tabs>
          <w:tab w:val="clear" w:pos="8675"/>
        </w:tabs>
        <w:rPr>
          <w:color w:val="auto"/>
        </w:rPr>
      </w:pPr>
    </w:p>
    <w:p w:rsidR="00691483" w:rsidRDefault="00BA3765" w:rsidP="008A6575">
      <w:pPr>
        <w:tabs>
          <w:tab w:val="clear" w:pos="8675"/>
        </w:tabs>
        <w:rPr>
          <w:color w:val="auto"/>
        </w:rPr>
      </w:pPr>
      <w:r w:rsidRPr="00F11E90">
        <w:rPr>
          <w:color w:val="auto"/>
        </w:rPr>
        <w:t xml:space="preserve">O Plan </w:t>
      </w:r>
      <w:r w:rsidR="000A6F7C" w:rsidRPr="00F11E90">
        <w:rPr>
          <w:color w:val="auto"/>
        </w:rPr>
        <w:t xml:space="preserve">Xeral de Ordenación Municipal de A Coruña, foi aprobado definitivamente mediante </w:t>
      </w:r>
      <w:r w:rsidR="003A24B1" w:rsidRPr="00F11E90">
        <w:rPr>
          <w:color w:val="auto"/>
        </w:rPr>
        <w:t>acordo plenario de</w:t>
      </w:r>
      <w:r w:rsidR="000A6F7C" w:rsidRPr="00F11E90">
        <w:rPr>
          <w:color w:val="auto"/>
        </w:rPr>
        <w:t xml:space="preserve"> 25 de febreiro de 2013 (DOG 08.03.2013) redactándose </w:t>
      </w:r>
      <w:r w:rsidR="003A24B1" w:rsidRPr="00F11E90">
        <w:rPr>
          <w:color w:val="auto"/>
        </w:rPr>
        <w:t>conforme</w:t>
      </w:r>
      <w:r w:rsidR="000A6F7C" w:rsidRPr="00F11E90">
        <w:rPr>
          <w:color w:val="auto"/>
        </w:rPr>
        <w:t xml:space="preserve"> ao establecido na Lei 9/2002 de Ordenación Urbanística e Protección do Medio Rural de Galicia</w:t>
      </w:r>
      <w:r w:rsidR="00691483">
        <w:rPr>
          <w:color w:val="auto"/>
        </w:rPr>
        <w:t>.</w:t>
      </w:r>
    </w:p>
    <w:p w:rsidR="00691483" w:rsidRDefault="00691483" w:rsidP="008A6575">
      <w:pPr>
        <w:tabs>
          <w:tab w:val="clear" w:pos="8675"/>
        </w:tabs>
        <w:rPr>
          <w:color w:val="auto"/>
        </w:rPr>
      </w:pPr>
    </w:p>
    <w:p w:rsidR="00B53C6C" w:rsidRPr="00F11E90" w:rsidRDefault="000A6F7C" w:rsidP="008A6575">
      <w:pPr>
        <w:tabs>
          <w:tab w:val="clear" w:pos="8675"/>
        </w:tabs>
        <w:rPr>
          <w:color w:val="auto"/>
        </w:rPr>
      </w:pPr>
      <w:r w:rsidRPr="00F11E90">
        <w:rPr>
          <w:color w:val="auto"/>
        </w:rPr>
        <w:t xml:space="preserve">O Plan Xeral, na súa Normativa Urbanística, establece no art. 7.2.7. as determinacións da “Norma Zonal 7. </w:t>
      </w:r>
      <w:proofErr w:type="spellStart"/>
      <w:r w:rsidRPr="00F11E90">
        <w:rPr>
          <w:color w:val="auto"/>
        </w:rPr>
        <w:t>Instalaciones</w:t>
      </w:r>
      <w:proofErr w:type="spellEnd"/>
      <w:r w:rsidRPr="00F11E90">
        <w:rPr>
          <w:color w:val="auto"/>
        </w:rPr>
        <w:t xml:space="preserve"> </w:t>
      </w:r>
      <w:proofErr w:type="spellStart"/>
      <w:r w:rsidRPr="00F11E90">
        <w:rPr>
          <w:color w:val="auto"/>
        </w:rPr>
        <w:t>Especiales</w:t>
      </w:r>
      <w:proofErr w:type="spellEnd"/>
      <w:r w:rsidRPr="00F11E90">
        <w:rPr>
          <w:color w:val="auto"/>
        </w:rPr>
        <w:t>” en solo urbano consolidado, que se corresponde coas áreas delimitadas nas instala</w:t>
      </w:r>
      <w:r w:rsidR="003A24B1" w:rsidRPr="00F11E90">
        <w:rPr>
          <w:color w:val="auto"/>
        </w:rPr>
        <w:t>cións da Refinería de P</w:t>
      </w:r>
      <w:r w:rsidRPr="00F11E90">
        <w:rPr>
          <w:color w:val="auto"/>
        </w:rPr>
        <w:t xml:space="preserve">etróleos, </w:t>
      </w:r>
      <w:r w:rsidR="007F6A43" w:rsidRPr="00F11E90">
        <w:rPr>
          <w:color w:val="auto"/>
        </w:rPr>
        <w:t xml:space="preserve">INESPAL </w:t>
      </w:r>
      <w:r w:rsidRPr="00F11E90">
        <w:rPr>
          <w:color w:val="auto"/>
        </w:rPr>
        <w:t>e Grafitos e a Fábrica de Armas.</w:t>
      </w:r>
    </w:p>
    <w:p w:rsidR="000A6F7C" w:rsidRPr="00F11E90" w:rsidRDefault="000A6F7C" w:rsidP="008A6575">
      <w:pPr>
        <w:tabs>
          <w:tab w:val="clear" w:pos="8675"/>
        </w:tabs>
        <w:rPr>
          <w:color w:val="auto"/>
        </w:rPr>
      </w:pPr>
    </w:p>
    <w:p w:rsidR="000A6F7C" w:rsidRPr="00F11E90" w:rsidRDefault="000A6F7C" w:rsidP="008A6575">
      <w:pPr>
        <w:tabs>
          <w:tab w:val="clear" w:pos="8675"/>
        </w:tabs>
        <w:rPr>
          <w:color w:val="auto"/>
        </w:rPr>
      </w:pPr>
      <w:r w:rsidRPr="00F11E90">
        <w:rPr>
          <w:color w:val="auto"/>
        </w:rPr>
        <w:t>Mediante Resolución do Min</w:t>
      </w:r>
      <w:r w:rsidR="003A24B1" w:rsidRPr="00F11E90">
        <w:rPr>
          <w:color w:val="auto"/>
        </w:rPr>
        <w:t>istro</w:t>
      </w:r>
      <w:r w:rsidRPr="00F11E90">
        <w:rPr>
          <w:color w:val="auto"/>
        </w:rPr>
        <w:t xml:space="preserve"> de Defensa de data 18 de febreiro de 2020, o Ministerio de Defensa outorga c</w:t>
      </w:r>
      <w:r w:rsidR="003A24B1" w:rsidRPr="00F11E90">
        <w:rPr>
          <w:color w:val="auto"/>
        </w:rPr>
        <w:t>oncesión</w:t>
      </w:r>
      <w:r w:rsidRPr="00F11E90">
        <w:rPr>
          <w:color w:val="auto"/>
        </w:rPr>
        <w:t xml:space="preserve"> demanial á Universidade de A Coruña sobre as instalacións e propiedade denominada “Fábrica de Armas de La Coruña”, co obxecto de situar nela un polo </w:t>
      </w:r>
      <w:r w:rsidR="003A24B1" w:rsidRPr="00F11E90">
        <w:rPr>
          <w:color w:val="auto"/>
        </w:rPr>
        <w:t>de actividades</w:t>
      </w:r>
      <w:r w:rsidRPr="00F11E90">
        <w:rPr>
          <w:color w:val="auto"/>
        </w:rPr>
        <w:t xml:space="preserve"> dedicado ás tecnoloxías da información e da comunicación, e que supoña un incentivo dinamizador para o sector docente, empresarial e cultural da Cidade e da Comunidade Autónoma.</w:t>
      </w:r>
    </w:p>
    <w:p w:rsidR="00630B88" w:rsidRDefault="00630B88" w:rsidP="008A6575">
      <w:pPr>
        <w:tabs>
          <w:tab w:val="clear" w:pos="8675"/>
        </w:tabs>
        <w:rPr>
          <w:color w:val="auto"/>
        </w:rPr>
      </w:pPr>
    </w:p>
    <w:p w:rsidR="00630B88" w:rsidRPr="00F11E90" w:rsidRDefault="004B13E5" w:rsidP="008A6575">
      <w:pPr>
        <w:tabs>
          <w:tab w:val="clear" w:pos="8675"/>
        </w:tabs>
        <w:rPr>
          <w:color w:val="auto"/>
        </w:rPr>
      </w:pPr>
      <w:r>
        <w:rPr>
          <w:noProof/>
          <w:color w:val="auto"/>
          <w:lang w:val="es-ES" w:eastAsia="es-ES"/>
        </w:rPr>
        <w:drawing>
          <wp:inline distT="0" distB="0" distL="0" distR="0">
            <wp:extent cx="5759450" cy="3239770"/>
            <wp:effectExtent l="19050" t="0" r="0" b="0"/>
            <wp:docPr id="18" name="17 Imagen" descr="H21E9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21E9054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765" w:rsidRPr="00F11E90" w:rsidRDefault="006E7AAD" w:rsidP="00581A5B">
      <w:pPr>
        <w:tabs>
          <w:tab w:val="clear" w:pos="8675"/>
        </w:tabs>
        <w:rPr>
          <w:b/>
          <w:color w:val="auto"/>
        </w:rPr>
      </w:pPr>
      <w:r w:rsidRPr="00F11E90">
        <w:rPr>
          <w:color w:val="auto"/>
        </w:rPr>
        <w:br w:type="page"/>
      </w:r>
      <w:r w:rsidR="00BA3765" w:rsidRPr="00F11E90">
        <w:rPr>
          <w:b/>
          <w:color w:val="auto"/>
        </w:rPr>
        <w:lastRenderedPageBreak/>
        <w:t>3.</w:t>
      </w:r>
      <w:r w:rsidR="00BA3765" w:rsidRPr="00F11E90">
        <w:rPr>
          <w:b/>
          <w:color w:val="auto"/>
        </w:rPr>
        <w:tab/>
        <w:t>ÁMBITO DA MODI</w:t>
      </w:r>
      <w:r w:rsidR="002C39A1">
        <w:rPr>
          <w:b/>
          <w:color w:val="auto"/>
        </w:rPr>
        <w:t>FICACIÓN</w:t>
      </w:r>
      <w:r w:rsidR="00AC68BB" w:rsidRPr="00F11E90">
        <w:rPr>
          <w:b/>
          <w:color w:val="auto"/>
        </w:rPr>
        <w:t xml:space="preserve"> </w:t>
      </w:r>
    </w:p>
    <w:p w:rsidR="000A6F7C" w:rsidRPr="00F11E90" w:rsidRDefault="000A6F7C" w:rsidP="00581A5B">
      <w:pPr>
        <w:tabs>
          <w:tab w:val="clear" w:pos="8675"/>
        </w:tabs>
        <w:rPr>
          <w:color w:val="auto"/>
        </w:rPr>
      </w:pPr>
    </w:p>
    <w:p w:rsidR="001F5F4D" w:rsidRPr="00F11E90" w:rsidRDefault="00F5604E" w:rsidP="00581A5B">
      <w:pPr>
        <w:rPr>
          <w:color w:val="auto"/>
        </w:rPr>
      </w:pPr>
      <w:r w:rsidRPr="00F11E90">
        <w:rPr>
          <w:color w:val="auto"/>
        </w:rPr>
        <w:t xml:space="preserve">O ámbito obxecto da presente modificación puntual do Plan </w:t>
      </w:r>
      <w:r w:rsidR="000A6F7C" w:rsidRPr="00F11E90">
        <w:rPr>
          <w:color w:val="auto"/>
        </w:rPr>
        <w:t xml:space="preserve">Xeral é o correspondente á </w:t>
      </w:r>
      <w:r w:rsidR="00D44422" w:rsidRPr="00F11E90">
        <w:rPr>
          <w:color w:val="auto"/>
        </w:rPr>
        <w:t>cualificación</w:t>
      </w:r>
      <w:r w:rsidR="000A6F7C" w:rsidRPr="00F11E90">
        <w:rPr>
          <w:color w:val="auto"/>
        </w:rPr>
        <w:t xml:space="preserve"> de solo urbano consolidado “</w:t>
      </w:r>
      <w:r w:rsidR="00D44422" w:rsidRPr="00F11E90">
        <w:rPr>
          <w:color w:val="auto"/>
        </w:rPr>
        <w:t xml:space="preserve">Norma Zonal 7. </w:t>
      </w:r>
      <w:proofErr w:type="spellStart"/>
      <w:r w:rsidR="00D44422" w:rsidRPr="00F11E90">
        <w:rPr>
          <w:color w:val="auto"/>
        </w:rPr>
        <w:t>Instalaciones</w:t>
      </w:r>
      <w:proofErr w:type="spellEnd"/>
      <w:r w:rsidR="00D44422" w:rsidRPr="00F11E90">
        <w:rPr>
          <w:color w:val="auto"/>
        </w:rPr>
        <w:t xml:space="preserve"> </w:t>
      </w:r>
      <w:proofErr w:type="spellStart"/>
      <w:r w:rsidR="00D44422" w:rsidRPr="00F11E90">
        <w:rPr>
          <w:color w:val="auto"/>
        </w:rPr>
        <w:t>E</w:t>
      </w:r>
      <w:r w:rsidR="003A24B1" w:rsidRPr="00F11E90">
        <w:rPr>
          <w:color w:val="auto"/>
        </w:rPr>
        <w:t>speciales</w:t>
      </w:r>
      <w:proofErr w:type="spellEnd"/>
      <w:r w:rsidR="003A24B1" w:rsidRPr="00F11E90">
        <w:rPr>
          <w:color w:val="auto"/>
        </w:rPr>
        <w:t>”, na parcela</w:t>
      </w:r>
      <w:r w:rsidR="000A6F7C" w:rsidRPr="00F11E90">
        <w:rPr>
          <w:color w:val="auto"/>
        </w:rPr>
        <w:t xml:space="preserve"> </w:t>
      </w:r>
      <w:r w:rsidR="003A24B1" w:rsidRPr="00F11E90">
        <w:rPr>
          <w:color w:val="auto"/>
        </w:rPr>
        <w:t>da antiga F</w:t>
      </w:r>
      <w:r w:rsidR="000A6F7C" w:rsidRPr="00F11E90">
        <w:rPr>
          <w:color w:val="auto"/>
        </w:rPr>
        <w:t>ábrica de Armas, delimitado no plano de ordenación 0.6. “Zonificación”.</w:t>
      </w:r>
    </w:p>
    <w:p w:rsidR="00C029FC" w:rsidRPr="00F11E90" w:rsidRDefault="00C029FC" w:rsidP="00581A5B">
      <w:pPr>
        <w:rPr>
          <w:color w:val="auto"/>
        </w:rPr>
      </w:pPr>
    </w:p>
    <w:p w:rsidR="00F5604E" w:rsidRPr="00F11E90" w:rsidRDefault="002B7E08" w:rsidP="006F2DD2">
      <w:pPr>
        <w:jc w:val="center"/>
        <w:rPr>
          <w:color w:val="auto"/>
        </w:rPr>
      </w:pPr>
      <w:r>
        <w:rPr>
          <w:noProof/>
          <w:color w:val="auto"/>
          <w:lang w:val="es-ES" w:eastAsia="es-ES"/>
        </w:rPr>
        <w:drawing>
          <wp:inline distT="0" distB="0" distL="0" distR="0">
            <wp:extent cx="5758688" cy="5399024"/>
            <wp:effectExtent l="19050" t="0" r="0" b="0"/>
            <wp:docPr id="8" name="7 Imagen" descr="15030_MPPXOM_FARMAS_IMX00_CARTOGRAF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030_MPPXOM_FARMAS_IMX00_CARTOGRAFIA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8688" cy="5399024"/>
                    </a:xfrm>
                    <a:prstGeom prst="rect">
                      <a:avLst/>
                    </a:prstGeom>
                    <a:ln w="635">
                      <a:noFill/>
                    </a:ln>
                  </pic:spPr>
                </pic:pic>
              </a:graphicData>
            </a:graphic>
          </wp:inline>
        </w:drawing>
      </w:r>
    </w:p>
    <w:p w:rsidR="00F5604E" w:rsidRPr="00F11E90" w:rsidRDefault="00F5604E" w:rsidP="00581A5B">
      <w:pPr>
        <w:rPr>
          <w:color w:val="auto"/>
        </w:rPr>
      </w:pPr>
    </w:p>
    <w:p w:rsidR="00C029FC" w:rsidRPr="00F11E90" w:rsidRDefault="00C029FC" w:rsidP="00581A5B">
      <w:pPr>
        <w:rPr>
          <w:color w:val="auto"/>
        </w:rPr>
      </w:pPr>
    </w:p>
    <w:p w:rsidR="00C029FC" w:rsidRPr="00F11E90" w:rsidRDefault="00C029FC" w:rsidP="00581A5B">
      <w:pPr>
        <w:rPr>
          <w:color w:val="auto"/>
        </w:rPr>
      </w:pPr>
    </w:p>
    <w:p w:rsidR="00C029FC" w:rsidRPr="00F11E90" w:rsidRDefault="00C029FC" w:rsidP="00581A5B">
      <w:pPr>
        <w:rPr>
          <w:color w:val="auto"/>
        </w:rPr>
      </w:pPr>
    </w:p>
    <w:p w:rsidR="00C029FC" w:rsidRPr="00F11E90" w:rsidRDefault="00C029FC" w:rsidP="00581A5B">
      <w:pPr>
        <w:rPr>
          <w:color w:val="auto"/>
        </w:rPr>
      </w:pPr>
    </w:p>
    <w:p w:rsidR="00F5604E" w:rsidRPr="00F11E90" w:rsidRDefault="00F5604E" w:rsidP="00C029FC">
      <w:pPr>
        <w:jc w:val="left"/>
        <w:rPr>
          <w:color w:val="auto"/>
        </w:rPr>
      </w:pPr>
    </w:p>
    <w:p w:rsidR="00F5604E" w:rsidRPr="00F11E90" w:rsidRDefault="00F5604E" w:rsidP="00581A5B">
      <w:pPr>
        <w:rPr>
          <w:rFonts w:cs="Arial"/>
          <w:color w:val="auto"/>
        </w:rPr>
      </w:pPr>
    </w:p>
    <w:p w:rsidR="00CE066A" w:rsidRPr="00F11E90" w:rsidRDefault="00C029FC" w:rsidP="00C029FC">
      <w:pPr>
        <w:tabs>
          <w:tab w:val="clear" w:pos="8675"/>
        </w:tabs>
        <w:jc w:val="left"/>
        <w:rPr>
          <w:b/>
          <w:color w:val="auto"/>
        </w:rPr>
      </w:pPr>
      <w:r w:rsidRPr="00F11E90">
        <w:rPr>
          <w:color w:val="auto"/>
        </w:rPr>
        <w:br w:type="page"/>
      </w:r>
    </w:p>
    <w:p w:rsidR="00CE066A" w:rsidRDefault="004B13E5" w:rsidP="00581A5B">
      <w:pPr>
        <w:tabs>
          <w:tab w:val="clear" w:pos="8675"/>
        </w:tabs>
        <w:rPr>
          <w:color w:val="auto"/>
        </w:rPr>
      </w:pPr>
      <w:r>
        <w:rPr>
          <w:noProof/>
          <w:color w:val="auto"/>
          <w:lang w:val="es-ES" w:eastAsia="es-ES"/>
        </w:rPr>
        <w:lastRenderedPageBreak/>
        <w:drawing>
          <wp:inline distT="0" distB="0" distL="0" distR="0">
            <wp:extent cx="5759450" cy="3230880"/>
            <wp:effectExtent l="19050" t="0" r="0" b="0"/>
            <wp:docPr id="19" name="18 Imagen" descr="H17S0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17S0113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3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1AF8" w:rsidRPr="00F11E90" w:rsidRDefault="00C51AF8" w:rsidP="00581A5B">
      <w:pPr>
        <w:tabs>
          <w:tab w:val="clear" w:pos="8675"/>
        </w:tabs>
        <w:rPr>
          <w:color w:val="auto"/>
        </w:rPr>
      </w:pPr>
    </w:p>
    <w:p w:rsidR="00630B88" w:rsidRPr="00F11E90" w:rsidRDefault="00630B88" w:rsidP="00581A5B">
      <w:pPr>
        <w:tabs>
          <w:tab w:val="clear" w:pos="8675"/>
        </w:tabs>
        <w:rPr>
          <w:color w:val="auto"/>
        </w:rPr>
      </w:pPr>
    </w:p>
    <w:p w:rsidR="00630B88" w:rsidRPr="00F11E90" w:rsidRDefault="00C51AF8" w:rsidP="00581A5B">
      <w:pPr>
        <w:tabs>
          <w:tab w:val="clear" w:pos="8675"/>
        </w:tabs>
        <w:rPr>
          <w:color w:val="auto"/>
        </w:rPr>
      </w:pPr>
      <w:r>
        <w:rPr>
          <w:noProof/>
          <w:color w:val="auto"/>
          <w:lang w:val="es-ES" w:eastAsia="es-ES"/>
        </w:rPr>
        <w:drawing>
          <wp:inline distT="0" distB="0" distL="0" distR="0">
            <wp:extent cx="5759450" cy="1605915"/>
            <wp:effectExtent l="19050" t="0" r="0" b="0"/>
            <wp:docPr id="4" name="3 Imagen" descr="MONTAX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NTAXE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60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765" w:rsidRPr="00F11E90" w:rsidRDefault="00C47DF4" w:rsidP="00581A5B">
      <w:pPr>
        <w:tabs>
          <w:tab w:val="clear" w:pos="8675"/>
        </w:tabs>
        <w:rPr>
          <w:b/>
          <w:color w:val="auto"/>
        </w:rPr>
      </w:pPr>
      <w:r w:rsidRPr="00F11E90">
        <w:rPr>
          <w:color w:val="auto"/>
        </w:rPr>
        <w:br w:type="page"/>
      </w:r>
      <w:r w:rsidR="00AC68BB" w:rsidRPr="00F11E90">
        <w:rPr>
          <w:b/>
          <w:color w:val="auto"/>
        </w:rPr>
        <w:lastRenderedPageBreak/>
        <w:t>4.</w:t>
      </w:r>
      <w:r w:rsidR="00AC68BB" w:rsidRPr="00F11E90">
        <w:rPr>
          <w:b/>
          <w:color w:val="auto"/>
        </w:rPr>
        <w:tab/>
        <w:t>PLANEAMENTO VIXENTE</w:t>
      </w:r>
    </w:p>
    <w:p w:rsidR="00BA3765" w:rsidRPr="00F11E90" w:rsidRDefault="00BA3765" w:rsidP="00581A5B">
      <w:pPr>
        <w:tabs>
          <w:tab w:val="clear" w:pos="8675"/>
        </w:tabs>
        <w:rPr>
          <w:color w:val="auto"/>
        </w:rPr>
      </w:pPr>
    </w:p>
    <w:p w:rsidR="00BA3765" w:rsidRPr="00F11E90" w:rsidRDefault="00BA3765" w:rsidP="00581A5B">
      <w:pPr>
        <w:tabs>
          <w:tab w:val="clear" w:pos="8675"/>
        </w:tabs>
        <w:rPr>
          <w:color w:val="auto"/>
        </w:rPr>
      </w:pPr>
      <w:r w:rsidRPr="00F11E90">
        <w:rPr>
          <w:color w:val="auto"/>
        </w:rPr>
        <w:t>4.1.</w:t>
      </w:r>
      <w:r w:rsidRPr="00F11E90">
        <w:rPr>
          <w:color w:val="auto"/>
        </w:rPr>
        <w:tab/>
        <w:t>DETER</w:t>
      </w:r>
      <w:r w:rsidR="00AC68BB" w:rsidRPr="00F11E90">
        <w:rPr>
          <w:color w:val="auto"/>
        </w:rPr>
        <w:t xml:space="preserve">MINACIÓNS DO </w:t>
      </w:r>
      <w:r w:rsidR="00C029FC" w:rsidRPr="00F11E90">
        <w:rPr>
          <w:color w:val="auto"/>
        </w:rPr>
        <w:t>PLANEAMENTO VIXENTE</w:t>
      </w:r>
    </w:p>
    <w:p w:rsidR="006E7AAD" w:rsidRPr="00F11E90" w:rsidRDefault="006E7AAD" w:rsidP="00581A5B">
      <w:pPr>
        <w:tabs>
          <w:tab w:val="clear" w:pos="8675"/>
        </w:tabs>
        <w:rPr>
          <w:color w:val="auto"/>
        </w:rPr>
      </w:pPr>
    </w:p>
    <w:p w:rsidR="0053291E" w:rsidRPr="00F11E90" w:rsidRDefault="000A6F7C" w:rsidP="00581A5B">
      <w:pPr>
        <w:rPr>
          <w:color w:val="auto"/>
        </w:rPr>
      </w:pPr>
      <w:r w:rsidRPr="00F11E90">
        <w:rPr>
          <w:color w:val="auto"/>
        </w:rPr>
        <w:t>O</w:t>
      </w:r>
      <w:r w:rsidR="00C029FC" w:rsidRPr="00F11E90">
        <w:rPr>
          <w:color w:val="auto"/>
        </w:rPr>
        <w:t xml:space="preserve"> Plan Xeral de Ordenación Municipal de </w:t>
      </w:r>
      <w:r w:rsidRPr="00F11E90">
        <w:rPr>
          <w:color w:val="auto"/>
        </w:rPr>
        <w:t xml:space="preserve">A Coruña, no seu artigo 7.2.7. “Norma Zonal 7. </w:t>
      </w:r>
      <w:proofErr w:type="spellStart"/>
      <w:r w:rsidRPr="00F11E90">
        <w:rPr>
          <w:color w:val="auto"/>
        </w:rPr>
        <w:t>Instalaciones</w:t>
      </w:r>
      <w:proofErr w:type="spellEnd"/>
      <w:r w:rsidRPr="00F11E90">
        <w:rPr>
          <w:color w:val="auto"/>
        </w:rPr>
        <w:t xml:space="preserve"> </w:t>
      </w:r>
      <w:proofErr w:type="spellStart"/>
      <w:r w:rsidRPr="00F11E90">
        <w:rPr>
          <w:color w:val="auto"/>
        </w:rPr>
        <w:t>Especiales</w:t>
      </w:r>
      <w:proofErr w:type="spellEnd"/>
      <w:r w:rsidRPr="00F11E90">
        <w:rPr>
          <w:color w:val="auto"/>
        </w:rPr>
        <w:t>”, establece a seguinte regulación normativa:</w:t>
      </w:r>
    </w:p>
    <w:p w:rsidR="000A6F7C" w:rsidRPr="00F11E90" w:rsidRDefault="000A6F7C" w:rsidP="00581A5B">
      <w:pPr>
        <w:rPr>
          <w:color w:val="auto"/>
        </w:rPr>
      </w:pPr>
    </w:p>
    <w:p w:rsidR="000A6F7C" w:rsidRPr="00F11E90" w:rsidRDefault="000A6F7C" w:rsidP="00581A5B">
      <w:pPr>
        <w:rPr>
          <w:i/>
          <w:color w:val="auto"/>
          <w:sz w:val="18"/>
          <w:szCs w:val="18"/>
        </w:rPr>
      </w:pPr>
      <w:r w:rsidRPr="00F11E90">
        <w:rPr>
          <w:b/>
          <w:color w:val="auto"/>
        </w:rPr>
        <w:tab/>
      </w:r>
      <w:r w:rsidR="007F6A43" w:rsidRPr="00F11E90">
        <w:rPr>
          <w:b/>
          <w:i/>
          <w:color w:val="auto"/>
          <w:sz w:val="18"/>
          <w:szCs w:val="18"/>
        </w:rPr>
        <w:t>“Art. 7.2.7.- NORMA ZONAL 7. INSTALACIONES ESPECIALES</w:t>
      </w:r>
    </w:p>
    <w:p w:rsidR="007F6A43" w:rsidRPr="00F11E90" w:rsidRDefault="007F6A43" w:rsidP="00581A5B">
      <w:pPr>
        <w:rPr>
          <w:i/>
          <w:color w:val="auto"/>
          <w:sz w:val="18"/>
          <w:szCs w:val="18"/>
        </w:rPr>
      </w:pPr>
    </w:p>
    <w:p w:rsidR="007F6A43" w:rsidRPr="00F11E90" w:rsidRDefault="007F6A43" w:rsidP="00581A5B">
      <w:pPr>
        <w:rPr>
          <w:i/>
          <w:color w:val="auto"/>
          <w:sz w:val="18"/>
          <w:szCs w:val="18"/>
        </w:rPr>
      </w:pPr>
      <w:r w:rsidRPr="00F11E90">
        <w:rPr>
          <w:i/>
          <w:color w:val="auto"/>
          <w:sz w:val="18"/>
          <w:szCs w:val="18"/>
        </w:rPr>
        <w:tab/>
      </w:r>
      <w:r w:rsidRPr="00F11E90">
        <w:rPr>
          <w:b/>
          <w:i/>
          <w:color w:val="auto"/>
          <w:sz w:val="18"/>
          <w:szCs w:val="18"/>
        </w:rPr>
        <w:t>1.-</w:t>
      </w:r>
      <w:r w:rsidRPr="00F11E90">
        <w:rPr>
          <w:b/>
          <w:i/>
          <w:color w:val="auto"/>
          <w:sz w:val="18"/>
          <w:szCs w:val="18"/>
        </w:rPr>
        <w:tab/>
        <w:t>Ámbito</w:t>
      </w:r>
    </w:p>
    <w:p w:rsidR="007F6A43" w:rsidRPr="00F11E90" w:rsidRDefault="007F6A43" w:rsidP="00581A5B">
      <w:pPr>
        <w:rPr>
          <w:i/>
          <w:color w:val="auto"/>
          <w:sz w:val="18"/>
          <w:szCs w:val="18"/>
        </w:rPr>
      </w:pPr>
    </w:p>
    <w:p w:rsidR="007F6A43" w:rsidRPr="00F11E90" w:rsidRDefault="007F6A43" w:rsidP="00741B89">
      <w:pPr>
        <w:ind w:left="284" w:hanging="284"/>
        <w:rPr>
          <w:i/>
          <w:color w:val="auto"/>
          <w:sz w:val="18"/>
          <w:szCs w:val="18"/>
        </w:rPr>
      </w:pPr>
      <w:r w:rsidRPr="00F11E90">
        <w:rPr>
          <w:i/>
          <w:color w:val="auto"/>
          <w:sz w:val="18"/>
          <w:szCs w:val="18"/>
        </w:rPr>
        <w:tab/>
        <w:t xml:space="preserve">Comprende las áreas delimitadas y </w:t>
      </w:r>
      <w:proofErr w:type="spellStart"/>
      <w:r w:rsidRPr="00F11E90">
        <w:rPr>
          <w:i/>
          <w:color w:val="auto"/>
          <w:sz w:val="18"/>
          <w:szCs w:val="18"/>
        </w:rPr>
        <w:t>grafiadas</w:t>
      </w:r>
      <w:proofErr w:type="spellEnd"/>
      <w:r w:rsidRPr="00F11E90">
        <w:rPr>
          <w:i/>
          <w:color w:val="auto"/>
          <w:sz w:val="18"/>
          <w:szCs w:val="18"/>
        </w:rPr>
        <w:t xml:space="preserve"> en el plano O.6 “Zonificación” con el código 7, que se corresponden con las </w:t>
      </w:r>
      <w:proofErr w:type="spellStart"/>
      <w:r w:rsidRPr="00F11E90">
        <w:rPr>
          <w:i/>
          <w:color w:val="auto"/>
          <w:sz w:val="18"/>
          <w:szCs w:val="18"/>
        </w:rPr>
        <w:t>instalaciones</w:t>
      </w:r>
      <w:proofErr w:type="spellEnd"/>
      <w:r w:rsidRPr="00F11E90">
        <w:rPr>
          <w:i/>
          <w:color w:val="auto"/>
          <w:sz w:val="18"/>
          <w:szCs w:val="18"/>
        </w:rPr>
        <w:t xml:space="preserve"> de la Refinería de petróleos, INESPAL y Grafitos y la Fábrica de armas</w:t>
      </w:r>
      <w:r w:rsidR="00741B89" w:rsidRPr="00F11E90">
        <w:rPr>
          <w:i/>
          <w:color w:val="auto"/>
          <w:sz w:val="18"/>
          <w:szCs w:val="18"/>
        </w:rPr>
        <w:t>.</w:t>
      </w:r>
    </w:p>
    <w:p w:rsidR="00741B89" w:rsidRPr="00F11E90" w:rsidRDefault="00741B89" w:rsidP="00741B89">
      <w:pPr>
        <w:ind w:left="284" w:hanging="284"/>
        <w:rPr>
          <w:i/>
          <w:color w:val="auto"/>
          <w:sz w:val="18"/>
          <w:szCs w:val="18"/>
        </w:rPr>
      </w:pPr>
    </w:p>
    <w:p w:rsidR="00741B89" w:rsidRPr="00F11E90" w:rsidRDefault="00741B89" w:rsidP="00741B89">
      <w:pPr>
        <w:ind w:left="284" w:hanging="284"/>
        <w:rPr>
          <w:b/>
          <w:i/>
          <w:color w:val="auto"/>
          <w:sz w:val="18"/>
          <w:szCs w:val="18"/>
        </w:rPr>
      </w:pPr>
      <w:r w:rsidRPr="00F11E90">
        <w:rPr>
          <w:i/>
          <w:color w:val="auto"/>
          <w:sz w:val="18"/>
          <w:szCs w:val="18"/>
        </w:rPr>
        <w:tab/>
      </w:r>
      <w:r w:rsidRPr="00F11E90">
        <w:rPr>
          <w:b/>
          <w:i/>
          <w:color w:val="auto"/>
          <w:sz w:val="18"/>
          <w:szCs w:val="18"/>
        </w:rPr>
        <w:t>2.-</w:t>
      </w:r>
      <w:r w:rsidRPr="00F11E90">
        <w:rPr>
          <w:b/>
          <w:i/>
          <w:color w:val="auto"/>
          <w:sz w:val="18"/>
          <w:szCs w:val="18"/>
        </w:rPr>
        <w:tab/>
      </w:r>
      <w:proofErr w:type="spellStart"/>
      <w:r w:rsidRPr="00F11E90">
        <w:rPr>
          <w:b/>
          <w:i/>
          <w:color w:val="auto"/>
          <w:sz w:val="18"/>
          <w:szCs w:val="18"/>
        </w:rPr>
        <w:t>Tipología</w:t>
      </w:r>
      <w:proofErr w:type="spellEnd"/>
      <w:r w:rsidRPr="00F11E90">
        <w:rPr>
          <w:b/>
          <w:i/>
          <w:color w:val="auto"/>
          <w:sz w:val="18"/>
          <w:szCs w:val="18"/>
        </w:rPr>
        <w:t xml:space="preserve"> característica</w:t>
      </w:r>
    </w:p>
    <w:p w:rsidR="00741B89" w:rsidRPr="00F11E90" w:rsidRDefault="00741B89" w:rsidP="00741B89">
      <w:pPr>
        <w:ind w:left="284" w:hanging="284"/>
        <w:rPr>
          <w:b/>
          <w:i/>
          <w:color w:val="auto"/>
          <w:sz w:val="18"/>
          <w:szCs w:val="18"/>
        </w:rPr>
      </w:pPr>
    </w:p>
    <w:p w:rsidR="00741B89" w:rsidRPr="00F11E90" w:rsidRDefault="00741B89" w:rsidP="00741B89">
      <w:pPr>
        <w:ind w:left="284" w:hanging="284"/>
        <w:rPr>
          <w:i/>
          <w:color w:val="auto"/>
          <w:sz w:val="18"/>
          <w:szCs w:val="18"/>
        </w:rPr>
      </w:pPr>
      <w:r w:rsidRPr="00F11E90">
        <w:rPr>
          <w:b/>
          <w:i/>
          <w:color w:val="auto"/>
          <w:sz w:val="18"/>
          <w:szCs w:val="18"/>
        </w:rPr>
        <w:tab/>
      </w:r>
      <w:r w:rsidRPr="00F11E90">
        <w:rPr>
          <w:i/>
          <w:color w:val="auto"/>
          <w:sz w:val="18"/>
          <w:szCs w:val="18"/>
        </w:rPr>
        <w:t xml:space="preserve">La </w:t>
      </w:r>
      <w:proofErr w:type="spellStart"/>
      <w:r w:rsidRPr="00F11E90">
        <w:rPr>
          <w:i/>
          <w:color w:val="auto"/>
          <w:sz w:val="18"/>
          <w:szCs w:val="18"/>
        </w:rPr>
        <w:t>tipología</w:t>
      </w:r>
      <w:proofErr w:type="spellEnd"/>
      <w:r w:rsidRPr="00F11E90">
        <w:rPr>
          <w:i/>
          <w:color w:val="auto"/>
          <w:sz w:val="18"/>
          <w:szCs w:val="18"/>
        </w:rPr>
        <w:t xml:space="preserve"> edificatoria responde a la industrial específica de la </w:t>
      </w:r>
      <w:proofErr w:type="spellStart"/>
      <w:r w:rsidRPr="00F11E90">
        <w:rPr>
          <w:i/>
          <w:color w:val="auto"/>
          <w:sz w:val="18"/>
          <w:szCs w:val="18"/>
        </w:rPr>
        <w:t>actividad</w:t>
      </w:r>
      <w:proofErr w:type="spellEnd"/>
      <w:r w:rsidRPr="00F11E90">
        <w:rPr>
          <w:i/>
          <w:color w:val="auto"/>
          <w:sz w:val="18"/>
          <w:szCs w:val="18"/>
        </w:rPr>
        <w:t xml:space="preserve"> </w:t>
      </w:r>
      <w:proofErr w:type="spellStart"/>
      <w:r w:rsidRPr="00F11E90">
        <w:rPr>
          <w:i/>
          <w:color w:val="auto"/>
          <w:sz w:val="18"/>
          <w:szCs w:val="18"/>
        </w:rPr>
        <w:t>desarrollada</w:t>
      </w:r>
      <w:proofErr w:type="spellEnd"/>
      <w:r w:rsidRPr="00F11E90">
        <w:rPr>
          <w:i/>
          <w:color w:val="auto"/>
          <w:sz w:val="18"/>
          <w:szCs w:val="18"/>
        </w:rPr>
        <w:t>.</w:t>
      </w:r>
    </w:p>
    <w:p w:rsidR="00741B89" w:rsidRPr="00F11E90" w:rsidRDefault="00741B89" w:rsidP="00741B89">
      <w:pPr>
        <w:ind w:left="284" w:hanging="284"/>
        <w:rPr>
          <w:i/>
          <w:color w:val="auto"/>
          <w:sz w:val="18"/>
          <w:szCs w:val="18"/>
        </w:rPr>
      </w:pPr>
    </w:p>
    <w:p w:rsidR="00741B89" w:rsidRPr="00F11E90" w:rsidRDefault="00741B89" w:rsidP="00741B89">
      <w:pPr>
        <w:ind w:left="284" w:hanging="284"/>
        <w:rPr>
          <w:i/>
          <w:color w:val="auto"/>
          <w:sz w:val="18"/>
          <w:szCs w:val="18"/>
        </w:rPr>
      </w:pPr>
      <w:r w:rsidRPr="00F11E90">
        <w:rPr>
          <w:b/>
          <w:i/>
          <w:color w:val="auto"/>
          <w:sz w:val="18"/>
          <w:szCs w:val="18"/>
        </w:rPr>
        <w:tab/>
        <w:t>3.-</w:t>
      </w:r>
      <w:r w:rsidRPr="00F11E90">
        <w:rPr>
          <w:b/>
          <w:i/>
          <w:color w:val="auto"/>
          <w:sz w:val="18"/>
          <w:szCs w:val="18"/>
        </w:rPr>
        <w:tab/>
        <w:t>Obras admitidas</w:t>
      </w:r>
    </w:p>
    <w:p w:rsidR="00065CCA" w:rsidRPr="00F11E90" w:rsidRDefault="00065CCA" w:rsidP="00741B89">
      <w:pPr>
        <w:ind w:left="284" w:hanging="284"/>
        <w:rPr>
          <w:i/>
          <w:color w:val="auto"/>
          <w:sz w:val="18"/>
          <w:szCs w:val="18"/>
        </w:rPr>
      </w:pPr>
    </w:p>
    <w:p w:rsidR="00065CCA" w:rsidRPr="00F11E90" w:rsidRDefault="00065CCA" w:rsidP="00741B89">
      <w:pPr>
        <w:ind w:left="284" w:hanging="284"/>
        <w:rPr>
          <w:i/>
          <w:color w:val="auto"/>
          <w:sz w:val="18"/>
          <w:szCs w:val="18"/>
        </w:rPr>
      </w:pPr>
      <w:r w:rsidRPr="00F11E90">
        <w:rPr>
          <w:i/>
          <w:color w:val="auto"/>
          <w:sz w:val="18"/>
          <w:szCs w:val="18"/>
        </w:rPr>
        <w:tab/>
        <w:t xml:space="preserve">Se admiten todo tipo de obras de las descritas en los </w:t>
      </w:r>
      <w:proofErr w:type="spellStart"/>
      <w:r w:rsidRPr="00F11E90">
        <w:rPr>
          <w:i/>
          <w:color w:val="auto"/>
          <w:sz w:val="18"/>
          <w:szCs w:val="18"/>
        </w:rPr>
        <w:t>artículos</w:t>
      </w:r>
      <w:proofErr w:type="spellEnd"/>
      <w:r w:rsidRPr="00F11E90">
        <w:rPr>
          <w:i/>
          <w:color w:val="auto"/>
          <w:sz w:val="18"/>
          <w:szCs w:val="18"/>
        </w:rPr>
        <w:t xml:space="preserve"> 1.4.8. Obras en los edificios, 1.4.9. Obras de demolición y 1.4.10. Obras de </w:t>
      </w:r>
      <w:proofErr w:type="spellStart"/>
      <w:r w:rsidRPr="00F11E90">
        <w:rPr>
          <w:i/>
          <w:color w:val="auto"/>
          <w:sz w:val="18"/>
          <w:szCs w:val="18"/>
        </w:rPr>
        <w:t>nueva</w:t>
      </w:r>
      <w:proofErr w:type="spellEnd"/>
      <w:r w:rsidRPr="00F11E90">
        <w:rPr>
          <w:i/>
          <w:color w:val="auto"/>
          <w:sz w:val="18"/>
          <w:szCs w:val="18"/>
        </w:rPr>
        <w:t xml:space="preserve"> edificación, del Título I.</w:t>
      </w:r>
    </w:p>
    <w:p w:rsidR="00065CCA" w:rsidRPr="00F11E90" w:rsidRDefault="00065CCA" w:rsidP="00741B89">
      <w:pPr>
        <w:ind w:left="284" w:hanging="284"/>
        <w:rPr>
          <w:i/>
          <w:color w:val="auto"/>
          <w:sz w:val="18"/>
          <w:szCs w:val="18"/>
        </w:rPr>
      </w:pPr>
    </w:p>
    <w:p w:rsidR="00065CCA" w:rsidRPr="00F11E90" w:rsidRDefault="00065CCA" w:rsidP="00741B89">
      <w:pPr>
        <w:ind w:left="284" w:hanging="284"/>
        <w:rPr>
          <w:b/>
          <w:i/>
          <w:color w:val="auto"/>
          <w:sz w:val="18"/>
          <w:szCs w:val="18"/>
        </w:rPr>
      </w:pPr>
      <w:r w:rsidRPr="00F11E90">
        <w:rPr>
          <w:i/>
          <w:color w:val="auto"/>
          <w:sz w:val="18"/>
          <w:szCs w:val="18"/>
        </w:rPr>
        <w:tab/>
      </w:r>
      <w:r w:rsidRPr="00F11E90">
        <w:rPr>
          <w:b/>
          <w:i/>
          <w:color w:val="auto"/>
          <w:sz w:val="18"/>
          <w:szCs w:val="18"/>
        </w:rPr>
        <w:t>4.-</w:t>
      </w:r>
      <w:r w:rsidRPr="00F11E90">
        <w:rPr>
          <w:b/>
          <w:i/>
          <w:color w:val="auto"/>
          <w:sz w:val="18"/>
          <w:szCs w:val="18"/>
        </w:rPr>
        <w:tab/>
        <w:t>Condiciones de la edificación</w:t>
      </w:r>
    </w:p>
    <w:p w:rsidR="00065CCA" w:rsidRPr="00F11E90" w:rsidRDefault="00065CCA" w:rsidP="00741B89">
      <w:pPr>
        <w:ind w:left="284" w:hanging="284"/>
        <w:rPr>
          <w:b/>
          <w:i/>
          <w:color w:val="auto"/>
          <w:sz w:val="18"/>
          <w:szCs w:val="18"/>
        </w:rPr>
      </w:pPr>
    </w:p>
    <w:p w:rsidR="00065CCA" w:rsidRPr="00F11E90" w:rsidRDefault="00065CCA" w:rsidP="00741B89">
      <w:pPr>
        <w:ind w:left="284" w:hanging="284"/>
        <w:rPr>
          <w:i/>
          <w:color w:val="auto"/>
          <w:sz w:val="18"/>
          <w:szCs w:val="18"/>
        </w:rPr>
      </w:pPr>
      <w:r w:rsidRPr="00F11E90">
        <w:rPr>
          <w:b/>
          <w:i/>
          <w:color w:val="auto"/>
          <w:sz w:val="18"/>
          <w:szCs w:val="18"/>
        </w:rPr>
        <w:tab/>
      </w:r>
      <w:r w:rsidR="006D000E" w:rsidRPr="00F11E90">
        <w:rPr>
          <w:i/>
          <w:color w:val="auto"/>
          <w:sz w:val="18"/>
          <w:szCs w:val="18"/>
        </w:rPr>
        <w:t xml:space="preserve">Se </w:t>
      </w:r>
      <w:proofErr w:type="spellStart"/>
      <w:r w:rsidR="006D000E" w:rsidRPr="00F11E90">
        <w:rPr>
          <w:i/>
          <w:color w:val="auto"/>
          <w:sz w:val="18"/>
          <w:szCs w:val="18"/>
        </w:rPr>
        <w:t>regirá</w:t>
      </w:r>
      <w:proofErr w:type="spellEnd"/>
      <w:r w:rsidR="006D000E" w:rsidRPr="00F11E90">
        <w:rPr>
          <w:i/>
          <w:color w:val="auto"/>
          <w:sz w:val="18"/>
          <w:szCs w:val="18"/>
        </w:rPr>
        <w:t xml:space="preserve"> por la normativa específica y sectorial de la industria que en </w:t>
      </w:r>
      <w:proofErr w:type="spellStart"/>
      <w:r w:rsidR="006D000E" w:rsidRPr="00F11E90">
        <w:rPr>
          <w:i/>
          <w:color w:val="auto"/>
          <w:sz w:val="18"/>
          <w:szCs w:val="18"/>
        </w:rPr>
        <w:t>estos</w:t>
      </w:r>
      <w:proofErr w:type="spellEnd"/>
      <w:r w:rsidR="006D000E" w:rsidRPr="00F11E90">
        <w:rPr>
          <w:i/>
          <w:color w:val="auto"/>
          <w:sz w:val="18"/>
          <w:szCs w:val="18"/>
        </w:rPr>
        <w:t xml:space="preserve"> sectores se </w:t>
      </w:r>
      <w:proofErr w:type="spellStart"/>
      <w:r w:rsidR="006D000E" w:rsidRPr="00F11E90">
        <w:rPr>
          <w:i/>
          <w:color w:val="auto"/>
          <w:sz w:val="18"/>
          <w:szCs w:val="18"/>
        </w:rPr>
        <w:t>desarrolla</w:t>
      </w:r>
      <w:proofErr w:type="spellEnd"/>
      <w:r w:rsidR="006D000E" w:rsidRPr="00F11E90">
        <w:rPr>
          <w:i/>
          <w:color w:val="auto"/>
          <w:sz w:val="18"/>
          <w:szCs w:val="18"/>
        </w:rPr>
        <w:t>.</w:t>
      </w:r>
    </w:p>
    <w:p w:rsidR="006D000E" w:rsidRPr="00F11E90" w:rsidRDefault="006D000E" w:rsidP="00741B89">
      <w:pPr>
        <w:ind w:left="284" w:hanging="284"/>
        <w:rPr>
          <w:i/>
          <w:color w:val="auto"/>
          <w:sz w:val="18"/>
          <w:szCs w:val="18"/>
        </w:rPr>
      </w:pPr>
    </w:p>
    <w:p w:rsidR="006D000E" w:rsidRPr="00F11E90" w:rsidRDefault="006D000E" w:rsidP="00741B89">
      <w:pPr>
        <w:ind w:left="284" w:hanging="284"/>
        <w:rPr>
          <w:i/>
          <w:color w:val="auto"/>
          <w:sz w:val="18"/>
          <w:szCs w:val="18"/>
        </w:rPr>
      </w:pPr>
      <w:r w:rsidRPr="00F11E90">
        <w:rPr>
          <w:i/>
          <w:color w:val="auto"/>
          <w:sz w:val="18"/>
          <w:szCs w:val="18"/>
        </w:rPr>
        <w:tab/>
        <w:t xml:space="preserve">En el ámbito de la norma zonal, toda </w:t>
      </w:r>
      <w:proofErr w:type="spellStart"/>
      <w:r w:rsidRPr="00F11E90">
        <w:rPr>
          <w:i/>
          <w:color w:val="auto"/>
          <w:sz w:val="18"/>
          <w:szCs w:val="18"/>
        </w:rPr>
        <w:t>nueva</w:t>
      </w:r>
      <w:proofErr w:type="spellEnd"/>
      <w:r w:rsidRPr="00F11E90">
        <w:rPr>
          <w:i/>
          <w:color w:val="auto"/>
          <w:sz w:val="18"/>
          <w:szCs w:val="18"/>
        </w:rPr>
        <w:t xml:space="preserve"> edificación que se pretenda </w:t>
      </w:r>
      <w:proofErr w:type="spellStart"/>
      <w:r w:rsidR="00D44422" w:rsidRPr="00F11E90">
        <w:rPr>
          <w:i/>
          <w:color w:val="auto"/>
          <w:sz w:val="18"/>
          <w:szCs w:val="18"/>
        </w:rPr>
        <w:t>construir</w:t>
      </w:r>
      <w:proofErr w:type="spellEnd"/>
      <w:r w:rsidRPr="00F11E90">
        <w:rPr>
          <w:i/>
          <w:color w:val="auto"/>
          <w:sz w:val="18"/>
          <w:szCs w:val="18"/>
        </w:rPr>
        <w:t xml:space="preserve">, </w:t>
      </w:r>
      <w:proofErr w:type="spellStart"/>
      <w:r w:rsidRPr="00F11E90">
        <w:rPr>
          <w:i/>
          <w:color w:val="auto"/>
          <w:sz w:val="18"/>
          <w:szCs w:val="18"/>
        </w:rPr>
        <w:t>requerirá</w:t>
      </w:r>
      <w:proofErr w:type="spellEnd"/>
      <w:r w:rsidRPr="00F11E90">
        <w:rPr>
          <w:i/>
          <w:color w:val="auto"/>
          <w:sz w:val="18"/>
          <w:szCs w:val="18"/>
        </w:rPr>
        <w:t xml:space="preserve"> la aprobación previa de un Estudio de detalle, que se </w:t>
      </w:r>
      <w:proofErr w:type="spellStart"/>
      <w:r w:rsidRPr="00F11E90">
        <w:rPr>
          <w:i/>
          <w:color w:val="auto"/>
          <w:sz w:val="18"/>
          <w:szCs w:val="18"/>
        </w:rPr>
        <w:t>ajustará</w:t>
      </w:r>
      <w:proofErr w:type="spellEnd"/>
      <w:r w:rsidRPr="00F11E90">
        <w:rPr>
          <w:i/>
          <w:color w:val="auto"/>
          <w:sz w:val="18"/>
          <w:szCs w:val="18"/>
        </w:rPr>
        <w:t xml:space="preserve"> a las </w:t>
      </w:r>
      <w:proofErr w:type="spellStart"/>
      <w:r w:rsidRPr="00F11E90">
        <w:rPr>
          <w:i/>
          <w:color w:val="auto"/>
          <w:sz w:val="18"/>
          <w:szCs w:val="18"/>
        </w:rPr>
        <w:t>siguientes</w:t>
      </w:r>
      <w:proofErr w:type="spellEnd"/>
      <w:r w:rsidRPr="00F11E90">
        <w:rPr>
          <w:i/>
          <w:color w:val="auto"/>
          <w:sz w:val="18"/>
          <w:szCs w:val="18"/>
        </w:rPr>
        <w:t xml:space="preserve"> condiciones para las parcelas de INESPAL, Grafitos y la Fábrica de Armas:</w:t>
      </w:r>
    </w:p>
    <w:p w:rsidR="006D000E" w:rsidRPr="00F11E90" w:rsidRDefault="006D000E" w:rsidP="00741B89">
      <w:pPr>
        <w:ind w:left="284" w:hanging="284"/>
        <w:rPr>
          <w:i/>
          <w:color w:val="auto"/>
          <w:sz w:val="18"/>
          <w:szCs w:val="18"/>
        </w:rPr>
      </w:pPr>
    </w:p>
    <w:p w:rsidR="006D000E" w:rsidRPr="00F11E90" w:rsidRDefault="006D000E" w:rsidP="006D000E">
      <w:pPr>
        <w:ind w:left="567" w:hanging="567"/>
        <w:rPr>
          <w:i/>
          <w:color w:val="auto"/>
          <w:sz w:val="18"/>
          <w:szCs w:val="18"/>
        </w:rPr>
      </w:pPr>
      <w:r w:rsidRPr="00F11E90">
        <w:rPr>
          <w:i/>
          <w:color w:val="auto"/>
          <w:sz w:val="18"/>
          <w:szCs w:val="18"/>
        </w:rPr>
        <w:tab/>
        <w:t>-</w:t>
      </w:r>
      <w:r w:rsidRPr="00F11E90">
        <w:rPr>
          <w:i/>
          <w:color w:val="auto"/>
          <w:sz w:val="18"/>
          <w:szCs w:val="18"/>
        </w:rPr>
        <w:tab/>
        <w:t xml:space="preserve">Altura: Se establece una altura </w:t>
      </w:r>
      <w:proofErr w:type="spellStart"/>
      <w:r w:rsidRPr="00F11E90">
        <w:rPr>
          <w:i/>
          <w:color w:val="auto"/>
          <w:sz w:val="18"/>
          <w:szCs w:val="18"/>
        </w:rPr>
        <w:t>gen</w:t>
      </w:r>
      <w:r w:rsidR="00E079FB" w:rsidRPr="00F11E90">
        <w:rPr>
          <w:i/>
          <w:color w:val="auto"/>
          <w:sz w:val="18"/>
          <w:szCs w:val="18"/>
        </w:rPr>
        <w:t>érica</w:t>
      </w:r>
      <w:proofErr w:type="spellEnd"/>
      <w:r w:rsidR="00E079FB" w:rsidRPr="00F11E90">
        <w:rPr>
          <w:i/>
          <w:color w:val="auto"/>
          <w:sz w:val="18"/>
          <w:szCs w:val="18"/>
        </w:rPr>
        <w:t xml:space="preserve"> de </w:t>
      </w:r>
      <w:proofErr w:type="spellStart"/>
      <w:r w:rsidR="00E079FB" w:rsidRPr="00F11E90">
        <w:rPr>
          <w:i/>
          <w:color w:val="auto"/>
          <w:sz w:val="18"/>
          <w:szCs w:val="18"/>
        </w:rPr>
        <w:t>veinticinc</w:t>
      </w:r>
      <w:r w:rsidRPr="00F11E90">
        <w:rPr>
          <w:i/>
          <w:color w:val="auto"/>
          <w:sz w:val="18"/>
          <w:szCs w:val="18"/>
        </w:rPr>
        <w:t>o</w:t>
      </w:r>
      <w:proofErr w:type="spellEnd"/>
      <w:r w:rsidRPr="00F11E90">
        <w:rPr>
          <w:i/>
          <w:color w:val="auto"/>
          <w:sz w:val="18"/>
          <w:szCs w:val="18"/>
        </w:rPr>
        <w:t xml:space="preserve"> (25 metros) para las naves y </w:t>
      </w:r>
      <w:proofErr w:type="spellStart"/>
      <w:r w:rsidRPr="00F11E90">
        <w:rPr>
          <w:i/>
          <w:color w:val="auto"/>
          <w:sz w:val="18"/>
          <w:szCs w:val="18"/>
        </w:rPr>
        <w:t>construcciones</w:t>
      </w:r>
      <w:proofErr w:type="spellEnd"/>
      <w:r w:rsidRPr="00F11E90">
        <w:rPr>
          <w:i/>
          <w:color w:val="auto"/>
          <w:sz w:val="18"/>
          <w:szCs w:val="18"/>
        </w:rPr>
        <w:t xml:space="preserve">, </w:t>
      </w:r>
      <w:proofErr w:type="spellStart"/>
      <w:r w:rsidRPr="00F11E90">
        <w:rPr>
          <w:i/>
          <w:color w:val="auto"/>
          <w:sz w:val="18"/>
          <w:szCs w:val="18"/>
        </w:rPr>
        <w:t>independientemente</w:t>
      </w:r>
      <w:proofErr w:type="spellEnd"/>
      <w:r w:rsidRPr="00F11E90">
        <w:rPr>
          <w:i/>
          <w:color w:val="auto"/>
          <w:sz w:val="18"/>
          <w:szCs w:val="18"/>
        </w:rPr>
        <w:t xml:space="preserve"> del número de plantas que se </w:t>
      </w:r>
      <w:proofErr w:type="spellStart"/>
      <w:r w:rsidRPr="00F11E90">
        <w:rPr>
          <w:i/>
          <w:color w:val="auto"/>
          <w:sz w:val="18"/>
          <w:szCs w:val="18"/>
        </w:rPr>
        <w:t>construyen</w:t>
      </w:r>
      <w:proofErr w:type="spellEnd"/>
      <w:r w:rsidRPr="00F11E90">
        <w:rPr>
          <w:i/>
          <w:color w:val="auto"/>
          <w:sz w:val="18"/>
          <w:szCs w:val="18"/>
        </w:rPr>
        <w:t xml:space="preserve"> dentro de este </w:t>
      </w:r>
      <w:proofErr w:type="spellStart"/>
      <w:r w:rsidRPr="00F11E90">
        <w:rPr>
          <w:i/>
          <w:color w:val="auto"/>
          <w:sz w:val="18"/>
          <w:szCs w:val="18"/>
        </w:rPr>
        <w:t>volumen</w:t>
      </w:r>
      <w:proofErr w:type="spellEnd"/>
      <w:r w:rsidRPr="00F11E90">
        <w:rPr>
          <w:i/>
          <w:color w:val="auto"/>
          <w:sz w:val="18"/>
          <w:szCs w:val="18"/>
        </w:rPr>
        <w:t xml:space="preserve">. </w:t>
      </w:r>
      <w:proofErr w:type="spellStart"/>
      <w:r w:rsidRPr="00F11E90">
        <w:rPr>
          <w:i/>
          <w:color w:val="auto"/>
          <w:sz w:val="18"/>
          <w:szCs w:val="18"/>
        </w:rPr>
        <w:t>Podrán</w:t>
      </w:r>
      <w:proofErr w:type="spellEnd"/>
      <w:r w:rsidRPr="00F11E90">
        <w:rPr>
          <w:i/>
          <w:color w:val="auto"/>
          <w:sz w:val="18"/>
          <w:szCs w:val="18"/>
        </w:rPr>
        <w:t xml:space="preserve"> autorizarse alturas </w:t>
      </w:r>
      <w:proofErr w:type="spellStart"/>
      <w:r w:rsidRPr="00F11E90">
        <w:rPr>
          <w:i/>
          <w:color w:val="auto"/>
          <w:sz w:val="18"/>
          <w:szCs w:val="18"/>
        </w:rPr>
        <w:t>mayores</w:t>
      </w:r>
      <w:proofErr w:type="spellEnd"/>
      <w:r w:rsidRPr="00F11E90">
        <w:rPr>
          <w:i/>
          <w:color w:val="auto"/>
          <w:sz w:val="18"/>
          <w:szCs w:val="18"/>
        </w:rPr>
        <w:t xml:space="preserve"> para elementos concretos de la edificación e </w:t>
      </w:r>
      <w:proofErr w:type="spellStart"/>
      <w:r w:rsidRPr="00F11E90">
        <w:rPr>
          <w:i/>
          <w:color w:val="auto"/>
          <w:sz w:val="18"/>
          <w:szCs w:val="18"/>
        </w:rPr>
        <w:t>instalaciones</w:t>
      </w:r>
      <w:proofErr w:type="spellEnd"/>
      <w:r w:rsidRPr="00F11E90">
        <w:rPr>
          <w:i/>
          <w:color w:val="auto"/>
          <w:sz w:val="18"/>
          <w:szCs w:val="18"/>
        </w:rPr>
        <w:t xml:space="preserve">, </w:t>
      </w:r>
      <w:proofErr w:type="spellStart"/>
      <w:r w:rsidRPr="00F11E90">
        <w:rPr>
          <w:i/>
          <w:color w:val="auto"/>
          <w:sz w:val="18"/>
          <w:szCs w:val="18"/>
        </w:rPr>
        <w:t>justificados</w:t>
      </w:r>
      <w:proofErr w:type="spellEnd"/>
      <w:r w:rsidRPr="00F11E90">
        <w:rPr>
          <w:i/>
          <w:color w:val="auto"/>
          <w:sz w:val="18"/>
          <w:szCs w:val="18"/>
        </w:rPr>
        <w:t xml:space="preserve"> debidamente en el </w:t>
      </w:r>
      <w:proofErr w:type="spellStart"/>
      <w:r w:rsidRPr="00F11E90">
        <w:rPr>
          <w:i/>
          <w:color w:val="auto"/>
          <w:sz w:val="18"/>
          <w:szCs w:val="18"/>
        </w:rPr>
        <w:t>funcionamiento</w:t>
      </w:r>
      <w:proofErr w:type="spellEnd"/>
      <w:r w:rsidRPr="00F11E90">
        <w:rPr>
          <w:i/>
          <w:color w:val="auto"/>
          <w:sz w:val="18"/>
          <w:szCs w:val="18"/>
        </w:rPr>
        <w:t xml:space="preserve"> de la instalación de que se trate. En el caso de la Refinería no se establece altura máxima para las </w:t>
      </w:r>
      <w:proofErr w:type="spellStart"/>
      <w:r w:rsidRPr="00F11E90">
        <w:rPr>
          <w:i/>
          <w:color w:val="auto"/>
          <w:sz w:val="18"/>
          <w:szCs w:val="18"/>
        </w:rPr>
        <w:t>instalaciones</w:t>
      </w:r>
      <w:proofErr w:type="spellEnd"/>
      <w:r w:rsidRPr="00F11E90">
        <w:rPr>
          <w:i/>
          <w:color w:val="auto"/>
          <w:sz w:val="18"/>
          <w:szCs w:val="18"/>
        </w:rPr>
        <w:t>.</w:t>
      </w:r>
    </w:p>
    <w:p w:rsidR="006D000E" w:rsidRPr="00F11E90" w:rsidRDefault="006D000E" w:rsidP="006D000E">
      <w:pPr>
        <w:ind w:left="567" w:hanging="567"/>
        <w:rPr>
          <w:i/>
          <w:color w:val="auto"/>
          <w:sz w:val="18"/>
          <w:szCs w:val="18"/>
        </w:rPr>
      </w:pPr>
    </w:p>
    <w:p w:rsidR="006D000E" w:rsidRPr="00F11E90" w:rsidRDefault="006D000E" w:rsidP="006D000E">
      <w:pPr>
        <w:ind w:left="567" w:hanging="567"/>
        <w:rPr>
          <w:i/>
          <w:color w:val="auto"/>
          <w:sz w:val="18"/>
          <w:szCs w:val="18"/>
        </w:rPr>
      </w:pPr>
      <w:r w:rsidRPr="00F11E90">
        <w:rPr>
          <w:i/>
          <w:color w:val="auto"/>
          <w:sz w:val="18"/>
          <w:szCs w:val="18"/>
        </w:rPr>
        <w:tab/>
        <w:t>-</w:t>
      </w:r>
      <w:r w:rsidRPr="00F11E90">
        <w:rPr>
          <w:i/>
          <w:color w:val="auto"/>
          <w:sz w:val="18"/>
          <w:szCs w:val="18"/>
        </w:rPr>
        <w:tab/>
        <w:t xml:space="preserve">Ocupación: </w:t>
      </w:r>
      <w:proofErr w:type="spellStart"/>
      <w:r w:rsidRPr="00F11E90">
        <w:rPr>
          <w:i/>
          <w:color w:val="auto"/>
          <w:sz w:val="18"/>
          <w:szCs w:val="18"/>
        </w:rPr>
        <w:t>puede</w:t>
      </w:r>
      <w:proofErr w:type="spellEnd"/>
      <w:r w:rsidRPr="00F11E90">
        <w:rPr>
          <w:i/>
          <w:color w:val="auto"/>
          <w:sz w:val="18"/>
          <w:szCs w:val="18"/>
        </w:rPr>
        <w:t xml:space="preserve"> alcanzarse el 60% de la parcela neta. Las </w:t>
      </w:r>
      <w:proofErr w:type="spellStart"/>
      <w:r w:rsidRPr="00F11E90">
        <w:rPr>
          <w:i/>
          <w:color w:val="auto"/>
          <w:sz w:val="18"/>
          <w:szCs w:val="18"/>
        </w:rPr>
        <w:t>infraestructuras</w:t>
      </w:r>
      <w:proofErr w:type="spellEnd"/>
      <w:r w:rsidRPr="00F11E90">
        <w:rPr>
          <w:i/>
          <w:color w:val="auto"/>
          <w:sz w:val="18"/>
          <w:szCs w:val="18"/>
        </w:rPr>
        <w:t xml:space="preserve"> aéreas o </w:t>
      </w:r>
      <w:proofErr w:type="spellStart"/>
      <w:r w:rsidRPr="00F11E90">
        <w:rPr>
          <w:i/>
          <w:color w:val="auto"/>
          <w:sz w:val="18"/>
          <w:szCs w:val="18"/>
        </w:rPr>
        <w:t>superficiales</w:t>
      </w:r>
      <w:proofErr w:type="spellEnd"/>
      <w:r w:rsidRPr="00F11E90">
        <w:rPr>
          <w:i/>
          <w:color w:val="auto"/>
          <w:sz w:val="18"/>
          <w:szCs w:val="18"/>
        </w:rPr>
        <w:t xml:space="preserve"> del interior de la parcela (</w:t>
      </w:r>
      <w:proofErr w:type="spellStart"/>
      <w:r w:rsidRPr="00F11E90">
        <w:rPr>
          <w:i/>
          <w:color w:val="auto"/>
          <w:sz w:val="18"/>
          <w:szCs w:val="18"/>
        </w:rPr>
        <w:t>tuberías</w:t>
      </w:r>
      <w:proofErr w:type="spellEnd"/>
      <w:r w:rsidRPr="00F11E90">
        <w:rPr>
          <w:i/>
          <w:color w:val="auto"/>
          <w:sz w:val="18"/>
          <w:szCs w:val="18"/>
        </w:rPr>
        <w:t xml:space="preserve">, </w:t>
      </w:r>
      <w:proofErr w:type="spellStart"/>
      <w:r w:rsidRPr="00F11E90">
        <w:rPr>
          <w:i/>
          <w:color w:val="auto"/>
          <w:sz w:val="18"/>
          <w:szCs w:val="18"/>
        </w:rPr>
        <w:t>conducciones</w:t>
      </w:r>
      <w:proofErr w:type="spellEnd"/>
      <w:r w:rsidRPr="00F11E90">
        <w:rPr>
          <w:i/>
          <w:color w:val="auto"/>
          <w:sz w:val="18"/>
          <w:szCs w:val="18"/>
        </w:rPr>
        <w:t xml:space="preserve">, etc.), no se </w:t>
      </w:r>
      <w:proofErr w:type="spellStart"/>
      <w:r w:rsidRPr="00F11E90">
        <w:rPr>
          <w:i/>
          <w:color w:val="auto"/>
          <w:sz w:val="18"/>
          <w:szCs w:val="18"/>
        </w:rPr>
        <w:t>tendrán</w:t>
      </w:r>
      <w:proofErr w:type="spellEnd"/>
      <w:r w:rsidRPr="00F11E90">
        <w:rPr>
          <w:i/>
          <w:color w:val="auto"/>
          <w:sz w:val="18"/>
          <w:szCs w:val="18"/>
        </w:rPr>
        <w:t xml:space="preserve"> en </w:t>
      </w:r>
      <w:proofErr w:type="spellStart"/>
      <w:r w:rsidRPr="00F11E90">
        <w:rPr>
          <w:i/>
          <w:color w:val="auto"/>
          <w:sz w:val="18"/>
          <w:szCs w:val="18"/>
        </w:rPr>
        <w:t>cuenta</w:t>
      </w:r>
      <w:proofErr w:type="spellEnd"/>
      <w:r w:rsidRPr="00F11E90">
        <w:rPr>
          <w:i/>
          <w:color w:val="auto"/>
          <w:sz w:val="18"/>
          <w:szCs w:val="18"/>
        </w:rPr>
        <w:t xml:space="preserve"> a los efectos de ocupación.</w:t>
      </w:r>
    </w:p>
    <w:p w:rsidR="006D000E" w:rsidRPr="00F11E90" w:rsidRDefault="006D000E" w:rsidP="006D000E">
      <w:pPr>
        <w:ind w:left="567" w:hanging="567"/>
        <w:rPr>
          <w:i/>
          <w:color w:val="auto"/>
          <w:sz w:val="18"/>
          <w:szCs w:val="18"/>
        </w:rPr>
      </w:pPr>
    </w:p>
    <w:p w:rsidR="006D000E" w:rsidRPr="00F11E90" w:rsidRDefault="006D000E" w:rsidP="006D000E">
      <w:pPr>
        <w:ind w:left="284" w:hanging="284"/>
        <w:rPr>
          <w:b/>
          <w:i/>
          <w:color w:val="auto"/>
          <w:sz w:val="18"/>
          <w:szCs w:val="18"/>
        </w:rPr>
      </w:pPr>
      <w:r w:rsidRPr="00F11E90">
        <w:rPr>
          <w:i/>
          <w:color w:val="auto"/>
          <w:sz w:val="18"/>
          <w:szCs w:val="18"/>
        </w:rPr>
        <w:tab/>
      </w:r>
      <w:r w:rsidRPr="00F11E90">
        <w:rPr>
          <w:b/>
          <w:i/>
          <w:color w:val="auto"/>
          <w:sz w:val="18"/>
          <w:szCs w:val="18"/>
        </w:rPr>
        <w:t>5-</w:t>
      </w:r>
      <w:r w:rsidRPr="00F11E90">
        <w:rPr>
          <w:b/>
          <w:i/>
          <w:color w:val="auto"/>
          <w:sz w:val="18"/>
          <w:szCs w:val="18"/>
        </w:rPr>
        <w:tab/>
        <w:t>Condiciones de los usos</w:t>
      </w:r>
    </w:p>
    <w:p w:rsidR="006D000E" w:rsidRPr="00F11E90" w:rsidRDefault="006D000E" w:rsidP="006D000E">
      <w:pPr>
        <w:ind w:left="284" w:hanging="284"/>
        <w:rPr>
          <w:b/>
          <w:i/>
          <w:color w:val="auto"/>
          <w:sz w:val="18"/>
          <w:szCs w:val="18"/>
        </w:rPr>
      </w:pPr>
    </w:p>
    <w:p w:rsidR="006D000E" w:rsidRPr="00F11E90" w:rsidRDefault="006D000E" w:rsidP="006D000E">
      <w:pPr>
        <w:ind w:left="284" w:hanging="284"/>
        <w:rPr>
          <w:i/>
          <w:color w:val="auto"/>
          <w:sz w:val="18"/>
          <w:szCs w:val="18"/>
        </w:rPr>
      </w:pPr>
      <w:r w:rsidRPr="00F11E90">
        <w:rPr>
          <w:b/>
          <w:i/>
          <w:color w:val="auto"/>
          <w:sz w:val="18"/>
          <w:szCs w:val="18"/>
        </w:rPr>
        <w:tab/>
      </w:r>
      <w:r w:rsidRPr="00F11E90">
        <w:rPr>
          <w:i/>
          <w:color w:val="auto"/>
          <w:sz w:val="18"/>
          <w:szCs w:val="18"/>
        </w:rPr>
        <w:t xml:space="preserve">En todos los casos el uso característico es el INDUSTRIAL, categoría 6ª, </w:t>
      </w:r>
      <w:proofErr w:type="spellStart"/>
      <w:r w:rsidRPr="00F11E90">
        <w:rPr>
          <w:i/>
          <w:color w:val="auto"/>
          <w:sz w:val="18"/>
          <w:szCs w:val="18"/>
        </w:rPr>
        <w:t>admitiéndose</w:t>
      </w:r>
      <w:proofErr w:type="spellEnd"/>
      <w:r w:rsidRPr="00F11E90">
        <w:rPr>
          <w:i/>
          <w:color w:val="auto"/>
          <w:sz w:val="18"/>
          <w:szCs w:val="18"/>
        </w:rPr>
        <w:t xml:space="preserve"> como usos Complementarios el Industrial, Clase ALMACÉN, en Categoría 4ª; Clase</w:t>
      </w:r>
      <w:r w:rsidR="009A1FC5">
        <w:rPr>
          <w:i/>
          <w:color w:val="auto"/>
          <w:sz w:val="18"/>
          <w:szCs w:val="18"/>
        </w:rPr>
        <w:t xml:space="preserve"> SERVICIOS EMPRESARIALES e I+D+i</w:t>
      </w:r>
      <w:r w:rsidRPr="00F11E90">
        <w:rPr>
          <w:i/>
          <w:color w:val="auto"/>
          <w:sz w:val="18"/>
          <w:szCs w:val="18"/>
        </w:rPr>
        <w:t>, en Categoría 3ª; y GARAJE-APARCAMIENTO</w:t>
      </w:r>
      <w:r w:rsidR="00E079FB" w:rsidRPr="00F11E90">
        <w:rPr>
          <w:i/>
          <w:color w:val="auto"/>
          <w:sz w:val="18"/>
          <w:szCs w:val="18"/>
        </w:rPr>
        <w:t>.</w:t>
      </w:r>
      <w:r w:rsidRPr="00F11E90">
        <w:rPr>
          <w:i/>
          <w:color w:val="auto"/>
          <w:sz w:val="18"/>
          <w:szCs w:val="18"/>
        </w:rPr>
        <w:t>”.</w:t>
      </w:r>
    </w:p>
    <w:p w:rsidR="006D000E" w:rsidRPr="00F11E90" w:rsidRDefault="006D000E" w:rsidP="006D000E">
      <w:pPr>
        <w:ind w:left="567" w:hanging="567"/>
        <w:rPr>
          <w:i/>
          <w:color w:val="auto"/>
          <w:sz w:val="18"/>
          <w:szCs w:val="18"/>
        </w:rPr>
      </w:pPr>
    </w:p>
    <w:p w:rsidR="006D000E" w:rsidRPr="00F11E90" w:rsidRDefault="004B13E5" w:rsidP="006D000E">
      <w:pPr>
        <w:ind w:left="567" w:hanging="567"/>
        <w:rPr>
          <w:i/>
          <w:color w:val="auto"/>
          <w:sz w:val="18"/>
          <w:szCs w:val="18"/>
        </w:rPr>
      </w:pPr>
      <w:r>
        <w:rPr>
          <w:i/>
          <w:noProof/>
          <w:color w:val="auto"/>
          <w:sz w:val="18"/>
          <w:szCs w:val="18"/>
          <w:lang w:val="es-ES" w:eastAsia="es-ES"/>
        </w:rPr>
        <w:lastRenderedPageBreak/>
        <w:drawing>
          <wp:inline distT="0" distB="0" distL="0" distR="0">
            <wp:extent cx="5759450" cy="4239895"/>
            <wp:effectExtent l="19050" t="0" r="0" b="0"/>
            <wp:docPr id="20" name="19 Imagen" descr="15030_MPPXOM_FARMAS_IMX02_MPX0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030_MPPXOM_FARMAS_IMX02_MPX0115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239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3E5" w:rsidRDefault="004B13E5">
      <w:pPr>
        <w:tabs>
          <w:tab w:val="clear" w:pos="284"/>
          <w:tab w:val="clear" w:pos="567"/>
          <w:tab w:val="clear" w:pos="851"/>
          <w:tab w:val="clear" w:pos="1134"/>
          <w:tab w:val="clear" w:pos="1418"/>
          <w:tab w:val="clear" w:pos="8675"/>
        </w:tabs>
        <w:spacing w:line="240" w:lineRule="auto"/>
        <w:jc w:val="left"/>
        <w:rPr>
          <w:color w:val="auto"/>
        </w:rPr>
      </w:pPr>
      <w:r>
        <w:rPr>
          <w:color w:val="auto"/>
        </w:rPr>
        <w:br w:type="page"/>
      </w:r>
    </w:p>
    <w:p w:rsidR="001513C8" w:rsidRPr="00F11E90" w:rsidRDefault="00BA3765" w:rsidP="00581A5B">
      <w:pPr>
        <w:tabs>
          <w:tab w:val="clear" w:pos="8675"/>
        </w:tabs>
        <w:rPr>
          <w:color w:val="auto"/>
        </w:rPr>
      </w:pPr>
      <w:r w:rsidRPr="00F11E90">
        <w:rPr>
          <w:color w:val="auto"/>
        </w:rPr>
        <w:lastRenderedPageBreak/>
        <w:t>4.2</w:t>
      </w:r>
      <w:r w:rsidR="00AC68BB" w:rsidRPr="00F11E90">
        <w:rPr>
          <w:color w:val="auto"/>
        </w:rPr>
        <w:t>.</w:t>
      </w:r>
      <w:r w:rsidR="00AC68BB" w:rsidRPr="00F11E90">
        <w:rPr>
          <w:color w:val="auto"/>
        </w:rPr>
        <w:tab/>
        <w:t>AFECCIÓNS SECTORIAIS</w:t>
      </w:r>
    </w:p>
    <w:p w:rsidR="006E7AAD" w:rsidRPr="00F11E90" w:rsidRDefault="006E7AAD" w:rsidP="00581A5B">
      <w:pPr>
        <w:tabs>
          <w:tab w:val="clear" w:pos="8675"/>
        </w:tabs>
        <w:rPr>
          <w:color w:val="auto"/>
        </w:rPr>
      </w:pPr>
    </w:p>
    <w:p w:rsidR="006E7AAD" w:rsidRPr="00F11E90" w:rsidRDefault="006E7AAD" w:rsidP="00581A5B">
      <w:pPr>
        <w:tabs>
          <w:tab w:val="clear" w:pos="8675"/>
        </w:tabs>
        <w:rPr>
          <w:color w:val="auto"/>
        </w:rPr>
      </w:pPr>
      <w:r w:rsidRPr="00F11E90">
        <w:rPr>
          <w:color w:val="auto"/>
        </w:rPr>
        <w:t xml:space="preserve">Dende o punto de vista </w:t>
      </w:r>
      <w:r w:rsidR="0053291E" w:rsidRPr="00F11E90">
        <w:rPr>
          <w:color w:val="auto"/>
        </w:rPr>
        <w:t>da lexislación sectorial existe</w:t>
      </w:r>
      <w:r w:rsidR="00B00B0B" w:rsidRPr="00F11E90">
        <w:rPr>
          <w:color w:val="auto"/>
        </w:rPr>
        <w:t>n</w:t>
      </w:r>
      <w:r w:rsidRPr="00F11E90">
        <w:rPr>
          <w:color w:val="auto"/>
        </w:rPr>
        <w:t xml:space="preserve"> </w:t>
      </w:r>
      <w:r w:rsidR="00007077" w:rsidRPr="00F11E90">
        <w:rPr>
          <w:color w:val="auto"/>
        </w:rPr>
        <w:t>as seguintes</w:t>
      </w:r>
      <w:r w:rsidR="0053291E" w:rsidRPr="00F11E90">
        <w:rPr>
          <w:color w:val="auto"/>
        </w:rPr>
        <w:t xml:space="preserve"> afección</w:t>
      </w:r>
      <w:r w:rsidR="00B00B0B" w:rsidRPr="00F11E90">
        <w:rPr>
          <w:color w:val="auto"/>
        </w:rPr>
        <w:t>s</w:t>
      </w:r>
      <w:r w:rsidR="00007077" w:rsidRPr="00F11E90">
        <w:rPr>
          <w:color w:val="auto"/>
        </w:rPr>
        <w:t>:</w:t>
      </w:r>
      <w:r w:rsidR="007D54E0" w:rsidRPr="00F11E90">
        <w:rPr>
          <w:color w:val="auto"/>
        </w:rPr>
        <w:t xml:space="preserve"> </w:t>
      </w:r>
    </w:p>
    <w:p w:rsidR="00C21AFC" w:rsidRPr="00F11E90" w:rsidRDefault="00C21AFC" w:rsidP="00581A5B">
      <w:pPr>
        <w:tabs>
          <w:tab w:val="clear" w:pos="8675"/>
        </w:tabs>
        <w:rPr>
          <w:color w:val="auto"/>
        </w:rPr>
      </w:pPr>
    </w:p>
    <w:p w:rsidR="00C21AFC" w:rsidRPr="00F11E90" w:rsidRDefault="00C21AFC" w:rsidP="00C21AFC">
      <w:pPr>
        <w:tabs>
          <w:tab w:val="clear" w:pos="8675"/>
        </w:tabs>
        <w:rPr>
          <w:color w:val="auto"/>
        </w:rPr>
      </w:pPr>
      <w:r w:rsidRPr="00F11E90">
        <w:rPr>
          <w:b/>
          <w:color w:val="auto"/>
        </w:rPr>
        <w:t>.</w:t>
      </w:r>
      <w:r w:rsidRPr="00F11E90">
        <w:rPr>
          <w:color w:val="auto"/>
        </w:rPr>
        <w:tab/>
        <w:t>Afeccións en materia de patrimonio cultural.</w:t>
      </w:r>
    </w:p>
    <w:p w:rsidR="00C21AFC" w:rsidRPr="00F11E90" w:rsidRDefault="00C21AFC" w:rsidP="00C21AFC">
      <w:pPr>
        <w:tabs>
          <w:tab w:val="clear" w:pos="8675"/>
        </w:tabs>
        <w:rPr>
          <w:color w:val="auto"/>
        </w:rPr>
      </w:pPr>
    </w:p>
    <w:p w:rsidR="00C21AFC" w:rsidRDefault="00C21AFC" w:rsidP="00C21AFC">
      <w:pPr>
        <w:tabs>
          <w:tab w:val="clear" w:pos="8675"/>
        </w:tabs>
        <w:ind w:left="284" w:hanging="284"/>
        <w:rPr>
          <w:color w:val="auto"/>
        </w:rPr>
      </w:pPr>
      <w:r w:rsidRPr="00F11E90">
        <w:rPr>
          <w:color w:val="auto"/>
        </w:rPr>
        <w:tab/>
        <w:t>No que respecta á lexislación en materia de patrimonio cultural indicar que o ámbito está afectado polo territorio histórico do Camiño de Santiago Inglés, delimitado mediante Decreto 110/2014, de 4 de setembro, da Consellería de Cultura, Educación e Ordenación Universitaria (DOG nº 178).</w:t>
      </w:r>
    </w:p>
    <w:p w:rsidR="0055603F" w:rsidRDefault="0055603F" w:rsidP="00C21AFC">
      <w:pPr>
        <w:tabs>
          <w:tab w:val="clear" w:pos="8675"/>
        </w:tabs>
        <w:ind w:left="284" w:hanging="284"/>
        <w:rPr>
          <w:color w:val="auto"/>
        </w:rPr>
      </w:pPr>
    </w:p>
    <w:p w:rsidR="002B7E08" w:rsidRDefault="00B575E6" w:rsidP="00C21AFC">
      <w:pPr>
        <w:tabs>
          <w:tab w:val="clear" w:pos="8675"/>
        </w:tabs>
        <w:ind w:left="284" w:hanging="284"/>
        <w:rPr>
          <w:color w:val="auto"/>
        </w:rPr>
      </w:pPr>
      <w:r>
        <w:rPr>
          <w:noProof/>
          <w:color w:val="auto"/>
          <w:lang w:val="es-ES" w:eastAsia="es-ES"/>
        </w:rPr>
        <w:drawing>
          <wp:inline distT="0" distB="0" distL="0" distR="0">
            <wp:extent cx="5758688" cy="5939536"/>
            <wp:effectExtent l="19050" t="0" r="0" b="0"/>
            <wp:docPr id="9" name="8 Imagen" descr="15030_MPPXOM_FARMAS_IMX06_AFECCIÓNS_PATRIMON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030_MPPXOM_FARMAS_IMX06_AFECCIÓNS_PATRIMONIO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8688" cy="5939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077" w:rsidRPr="00F11E90" w:rsidRDefault="00007077" w:rsidP="00581A5B">
      <w:pPr>
        <w:tabs>
          <w:tab w:val="clear" w:pos="8675"/>
        </w:tabs>
        <w:rPr>
          <w:color w:val="auto"/>
        </w:rPr>
      </w:pPr>
    </w:p>
    <w:p w:rsidR="00007077" w:rsidRPr="00F11E90" w:rsidRDefault="00007077" w:rsidP="00581A5B">
      <w:pPr>
        <w:tabs>
          <w:tab w:val="clear" w:pos="8675"/>
        </w:tabs>
        <w:rPr>
          <w:color w:val="auto"/>
        </w:rPr>
      </w:pPr>
      <w:r w:rsidRPr="00F11E90">
        <w:rPr>
          <w:b/>
          <w:color w:val="auto"/>
        </w:rPr>
        <w:lastRenderedPageBreak/>
        <w:t>.</w:t>
      </w:r>
      <w:r w:rsidRPr="00F11E90">
        <w:rPr>
          <w:b/>
          <w:color w:val="auto"/>
        </w:rPr>
        <w:tab/>
      </w:r>
      <w:r w:rsidR="003A4E41" w:rsidRPr="00F11E90">
        <w:rPr>
          <w:color w:val="auto"/>
        </w:rPr>
        <w:t>Afeccións en materia de estradas.</w:t>
      </w:r>
    </w:p>
    <w:p w:rsidR="003A4E41" w:rsidRPr="00F11E90" w:rsidRDefault="003A4E41" w:rsidP="00581A5B">
      <w:pPr>
        <w:tabs>
          <w:tab w:val="clear" w:pos="8675"/>
        </w:tabs>
        <w:rPr>
          <w:color w:val="auto"/>
        </w:rPr>
      </w:pPr>
    </w:p>
    <w:p w:rsidR="003A4E41" w:rsidRDefault="003A4E41" w:rsidP="003A4E41">
      <w:pPr>
        <w:tabs>
          <w:tab w:val="clear" w:pos="8675"/>
        </w:tabs>
        <w:ind w:left="284" w:hanging="284"/>
        <w:rPr>
          <w:color w:val="auto"/>
        </w:rPr>
      </w:pPr>
      <w:r w:rsidRPr="00F11E90">
        <w:rPr>
          <w:color w:val="auto"/>
        </w:rPr>
        <w:tab/>
        <w:t xml:space="preserve">No que respecta á lexislación en materia de estradas indicar que o ámbito é colindante coa </w:t>
      </w:r>
      <w:r w:rsidR="00287C4E" w:rsidRPr="00F11E90">
        <w:rPr>
          <w:color w:val="auto"/>
        </w:rPr>
        <w:t>estrada AC-11 de titularidade estatal</w:t>
      </w:r>
      <w:r w:rsidRPr="00F11E90">
        <w:rPr>
          <w:color w:val="auto"/>
        </w:rPr>
        <w:t>, sendo de aplicación as determinacións establecidas na “</w:t>
      </w:r>
      <w:proofErr w:type="spellStart"/>
      <w:r w:rsidRPr="00F11E90">
        <w:rPr>
          <w:color w:val="auto"/>
        </w:rPr>
        <w:t>Ley</w:t>
      </w:r>
      <w:proofErr w:type="spellEnd"/>
      <w:r w:rsidRPr="00F11E90">
        <w:rPr>
          <w:color w:val="auto"/>
        </w:rPr>
        <w:t xml:space="preserve"> </w:t>
      </w:r>
      <w:r w:rsidR="00287C4E" w:rsidRPr="00F11E90">
        <w:rPr>
          <w:color w:val="auto"/>
        </w:rPr>
        <w:t>37/2015</w:t>
      </w:r>
      <w:r w:rsidRPr="00F11E90">
        <w:rPr>
          <w:color w:val="auto"/>
        </w:rPr>
        <w:t xml:space="preserve"> de </w:t>
      </w:r>
      <w:proofErr w:type="spellStart"/>
      <w:r w:rsidRPr="00F11E90">
        <w:rPr>
          <w:color w:val="auto"/>
        </w:rPr>
        <w:t>carreteras</w:t>
      </w:r>
      <w:proofErr w:type="spellEnd"/>
      <w:r w:rsidRPr="00F11E90">
        <w:rPr>
          <w:color w:val="auto"/>
        </w:rPr>
        <w:t>”.</w:t>
      </w:r>
    </w:p>
    <w:p w:rsidR="0055603F" w:rsidRDefault="0055603F" w:rsidP="003A4E41">
      <w:pPr>
        <w:tabs>
          <w:tab w:val="clear" w:pos="8675"/>
        </w:tabs>
        <w:ind w:left="284" w:hanging="284"/>
        <w:rPr>
          <w:color w:val="auto"/>
        </w:rPr>
      </w:pPr>
    </w:p>
    <w:p w:rsidR="003A4E41" w:rsidRDefault="00B575E6" w:rsidP="003A4E41">
      <w:pPr>
        <w:tabs>
          <w:tab w:val="clear" w:pos="8675"/>
        </w:tabs>
        <w:ind w:left="284" w:hanging="284"/>
        <w:rPr>
          <w:color w:val="auto"/>
        </w:rPr>
      </w:pPr>
      <w:r>
        <w:rPr>
          <w:noProof/>
          <w:color w:val="auto"/>
          <w:lang w:val="es-ES" w:eastAsia="es-ES"/>
        </w:rPr>
        <w:drawing>
          <wp:inline distT="0" distB="0" distL="0" distR="0">
            <wp:extent cx="5758688" cy="5939536"/>
            <wp:effectExtent l="19050" t="0" r="0" b="0"/>
            <wp:docPr id="11" name="10 Imagen" descr="15030_MPPXOM_FARMAS_IMX06_AFECCIÓNS_CARRETER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030_MPPXOM_FARMAS_IMX06_AFECCIÓNS_CARRETERAS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8688" cy="5939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5E6" w:rsidRDefault="00B575E6">
      <w:pPr>
        <w:tabs>
          <w:tab w:val="clear" w:pos="284"/>
          <w:tab w:val="clear" w:pos="567"/>
          <w:tab w:val="clear" w:pos="851"/>
          <w:tab w:val="clear" w:pos="1134"/>
          <w:tab w:val="clear" w:pos="1418"/>
          <w:tab w:val="clear" w:pos="8675"/>
        </w:tabs>
        <w:spacing w:line="240" w:lineRule="auto"/>
        <w:jc w:val="left"/>
        <w:rPr>
          <w:color w:val="auto"/>
        </w:rPr>
      </w:pPr>
      <w:r>
        <w:rPr>
          <w:color w:val="auto"/>
        </w:rPr>
        <w:br w:type="page"/>
      </w:r>
    </w:p>
    <w:p w:rsidR="003A4E41" w:rsidRPr="00F11E90" w:rsidRDefault="003A4E41" w:rsidP="00B575E6">
      <w:pPr>
        <w:tabs>
          <w:tab w:val="clear" w:pos="8675"/>
        </w:tabs>
        <w:rPr>
          <w:color w:val="auto"/>
        </w:rPr>
      </w:pPr>
      <w:r w:rsidRPr="00F11E90">
        <w:rPr>
          <w:b/>
          <w:color w:val="auto"/>
        </w:rPr>
        <w:lastRenderedPageBreak/>
        <w:t>.</w:t>
      </w:r>
      <w:r w:rsidRPr="00F11E90">
        <w:rPr>
          <w:color w:val="auto"/>
        </w:rPr>
        <w:tab/>
        <w:t>Afeccións en materia de costas.</w:t>
      </w:r>
    </w:p>
    <w:p w:rsidR="003A4E41" w:rsidRPr="00F11E90" w:rsidRDefault="003A4E41" w:rsidP="003A4E41">
      <w:pPr>
        <w:tabs>
          <w:tab w:val="clear" w:pos="8675"/>
        </w:tabs>
        <w:ind w:left="284" w:hanging="284"/>
        <w:rPr>
          <w:color w:val="auto"/>
        </w:rPr>
      </w:pPr>
    </w:p>
    <w:p w:rsidR="003A4E41" w:rsidRDefault="003A4E41" w:rsidP="003A4E41">
      <w:pPr>
        <w:tabs>
          <w:tab w:val="clear" w:pos="8675"/>
        </w:tabs>
        <w:ind w:left="284" w:hanging="284"/>
        <w:rPr>
          <w:color w:val="auto"/>
        </w:rPr>
      </w:pPr>
      <w:r w:rsidRPr="00F11E90">
        <w:rPr>
          <w:color w:val="auto"/>
        </w:rPr>
        <w:tab/>
        <w:t xml:space="preserve">No que respecta á lexislación en materia de costas o ámbito da modificación está parcialmente incluído dentro da </w:t>
      </w:r>
      <w:r w:rsidR="00287C4E" w:rsidRPr="00F11E90">
        <w:rPr>
          <w:color w:val="auto"/>
        </w:rPr>
        <w:t>zona de influencia</w:t>
      </w:r>
      <w:r w:rsidRPr="00F11E90">
        <w:rPr>
          <w:color w:val="auto"/>
        </w:rPr>
        <w:t xml:space="preserve"> de costas, regulada no art. </w:t>
      </w:r>
      <w:r w:rsidR="00287C4E" w:rsidRPr="00F11E90">
        <w:rPr>
          <w:color w:val="auto"/>
        </w:rPr>
        <w:t>30</w:t>
      </w:r>
      <w:r w:rsidRPr="00F11E90">
        <w:rPr>
          <w:color w:val="auto"/>
        </w:rPr>
        <w:t xml:space="preserve"> da </w:t>
      </w:r>
      <w:r w:rsidR="00287C4E" w:rsidRPr="00F11E90">
        <w:rPr>
          <w:color w:val="auto"/>
        </w:rPr>
        <w:t>“</w:t>
      </w:r>
      <w:proofErr w:type="spellStart"/>
      <w:r w:rsidRPr="00F11E90">
        <w:rPr>
          <w:color w:val="auto"/>
        </w:rPr>
        <w:t>Ley</w:t>
      </w:r>
      <w:proofErr w:type="spellEnd"/>
      <w:r w:rsidRPr="00F11E90">
        <w:rPr>
          <w:color w:val="auto"/>
        </w:rPr>
        <w:t xml:space="preserve"> </w:t>
      </w:r>
      <w:r w:rsidR="0028174E">
        <w:rPr>
          <w:color w:val="auto"/>
        </w:rPr>
        <w:t>22/1988</w:t>
      </w:r>
      <w:r w:rsidRPr="00F11E90">
        <w:rPr>
          <w:color w:val="auto"/>
        </w:rPr>
        <w:t xml:space="preserve"> de Costas</w:t>
      </w:r>
      <w:r w:rsidR="00287C4E" w:rsidRPr="00F11E90">
        <w:rPr>
          <w:color w:val="auto"/>
        </w:rPr>
        <w:t>”</w:t>
      </w:r>
      <w:r w:rsidRPr="00F11E90">
        <w:rPr>
          <w:color w:val="auto"/>
        </w:rPr>
        <w:t>.</w:t>
      </w:r>
    </w:p>
    <w:p w:rsidR="0055603F" w:rsidRDefault="0055603F" w:rsidP="003A4E41">
      <w:pPr>
        <w:tabs>
          <w:tab w:val="clear" w:pos="8675"/>
        </w:tabs>
        <w:ind w:left="284" w:hanging="284"/>
        <w:rPr>
          <w:color w:val="auto"/>
        </w:rPr>
      </w:pPr>
    </w:p>
    <w:p w:rsidR="003A4E41" w:rsidRDefault="00B575E6" w:rsidP="003A4E41">
      <w:pPr>
        <w:tabs>
          <w:tab w:val="clear" w:pos="8675"/>
        </w:tabs>
        <w:ind w:left="284" w:hanging="284"/>
        <w:rPr>
          <w:color w:val="auto"/>
        </w:rPr>
      </w:pPr>
      <w:r>
        <w:rPr>
          <w:noProof/>
          <w:color w:val="auto"/>
          <w:lang w:val="es-ES" w:eastAsia="es-ES"/>
        </w:rPr>
        <w:drawing>
          <wp:inline distT="0" distB="0" distL="0" distR="0">
            <wp:extent cx="5758688" cy="5939536"/>
            <wp:effectExtent l="19050" t="0" r="0" b="0"/>
            <wp:docPr id="12" name="11 Imagen" descr="15030_MPPXOM_FARMAS_IMX06_AFECCIÓNS.COST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030_MPPXOM_FARMAS_IMX06_AFECCIÓNS.COSTAS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8688" cy="5939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5E6" w:rsidRPr="00F11E90" w:rsidRDefault="00B575E6" w:rsidP="003A4E41">
      <w:pPr>
        <w:tabs>
          <w:tab w:val="clear" w:pos="8675"/>
        </w:tabs>
        <w:ind w:left="284" w:hanging="284"/>
        <w:rPr>
          <w:color w:val="auto"/>
        </w:rPr>
      </w:pPr>
    </w:p>
    <w:p w:rsidR="003A4E41" w:rsidRPr="00F11E90" w:rsidRDefault="003A4E41" w:rsidP="003A4E41">
      <w:pPr>
        <w:tabs>
          <w:tab w:val="clear" w:pos="8675"/>
        </w:tabs>
        <w:ind w:left="284" w:hanging="284"/>
        <w:rPr>
          <w:color w:val="auto"/>
        </w:rPr>
      </w:pPr>
      <w:r w:rsidRPr="00F11E90">
        <w:rPr>
          <w:b/>
          <w:color w:val="auto"/>
        </w:rPr>
        <w:t>.</w:t>
      </w:r>
      <w:r w:rsidRPr="00F11E90">
        <w:rPr>
          <w:b/>
          <w:color w:val="auto"/>
        </w:rPr>
        <w:tab/>
      </w:r>
      <w:r w:rsidRPr="00F11E90">
        <w:rPr>
          <w:color w:val="auto"/>
        </w:rPr>
        <w:t>Afección en materia de augas.</w:t>
      </w:r>
    </w:p>
    <w:p w:rsidR="00287C4E" w:rsidRPr="00F11E90" w:rsidRDefault="00287C4E" w:rsidP="003A4E41">
      <w:pPr>
        <w:tabs>
          <w:tab w:val="clear" w:pos="8675"/>
        </w:tabs>
        <w:ind w:left="284" w:hanging="284"/>
        <w:rPr>
          <w:color w:val="auto"/>
        </w:rPr>
      </w:pPr>
    </w:p>
    <w:p w:rsidR="00287C4E" w:rsidRPr="00F11E90" w:rsidRDefault="00287C4E" w:rsidP="003A4E41">
      <w:pPr>
        <w:tabs>
          <w:tab w:val="clear" w:pos="8675"/>
        </w:tabs>
        <w:ind w:left="284" w:hanging="284"/>
        <w:rPr>
          <w:color w:val="auto"/>
        </w:rPr>
      </w:pPr>
      <w:r w:rsidRPr="00F11E90">
        <w:rPr>
          <w:color w:val="auto"/>
        </w:rPr>
        <w:tab/>
        <w:t>Polo linde oeste e sur do ámbito discorre canalizado e soterrado o rego de Quintáns, sendo de aplicación o “T</w:t>
      </w:r>
      <w:r w:rsidR="00A7380B" w:rsidRPr="00F11E90">
        <w:rPr>
          <w:color w:val="auto"/>
        </w:rPr>
        <w:t xml:space="preserve">.R. de la </w:t>
      </w:r>
      <w:proofErr w:type="spellStart"/>
      <w:r w:rsidR="00A7380B" w:rsidRPr="00F11E90">
        <w:rPr>
          <w:color w:val="auto"/>
        </w:rPr>
        <w:t>Ley</w:t>
      </w:r>
      <w:proofErr w:type="spellEnd"/>
      <w:r w:rsidR="00A7380B" w:rsidRPr="00F11E90">
        <w:rPr>
          <w:color w:val="auto"/>
        </w:rPr>
        <w:t xml:space="preserve"> de </w:t>
      </w:r>
      <w:proofErr w:type="spellStart"/>
      <w:r w:rsidR="00A7380B" w:rsidRPr="00F11E90">
        <w:rPr>
          <w:color w:val="auto"/>
        </w:rPr>
        <w:t>Aguas</w:t>
      </w:r>
      <w:proofErr w:type="spellEnd"/>
      <w:r w:rsidR="00A7380B" w:rsidRPr="00F11E90">
        <w:rPr>
          <w:color w:val="auto"/>
        </w:rPr>
        <w:t>” aprobado mediante R.D.L. 1/2001.</w:t>
      </w:r>
    </w:p>
    <w:p w:rsidR="003A4E41" w:rsidRPr="00F11E90" w:rsidRDefault="003A4E41" w:rsidP="003A4E41">
      <w:pPr>
        <w:tabs>
          <w:tab w:val="clear" w:pos="8675"/>
        </w:tabs>
        <w:ind w:left="284" w:hanging="284"/>
        <w:rPr>
          <w:color w:val="auto"/>
        </w:rPr>
      </w:pPr>
    </w:p>
    <w:p w:rsidR="00DE2D96" w:rsidRPr="00F11E90" w:rsidRDefault="00DE2D96" w:rsidP="00B575E6">
      <w:pPr>
        <w:tabs>
          <w:tab w:val="clear" w:pos="8675"/>
        </w:tabs>
        <w:spacing w:line="288" w:lineRule="auto"/>
        <w:ind w:left="284" w:hanging="284"/>
        <w:rPr>
          <w:color w:val="auto"/>
        </w:rPr>
      </w:pPr>
      <w:r w:rsidRPr="00F11E90">
        <w:rPr>
          <w:b/>
          <w:color w:val="auto"/>
        </w:rPr>
        <w:lastRenderedPageBreak/>
        <w:t>.</w:t>
      </w:r>
      <w:r w:rsidRPr="00F11E90">
        <w:rPr>
          <w:color w:val="auto"/>
        </w:rPr>
        <w:tab/>
        <w:t>Afeccións en materia de aeroportos.</w:t>
      </w:r>
    </w:p>
    <w:p w:rsidR="00007077" w:rsidRPr="00F11E90" w:rsidRDefault="00007077" w:rsidP="00B575E6">
      <w:pPr>
        <w:tabs>
          <w:tab w:val="clear" w:pos="8675"/>
        </w:tabs>
        <w:spacing w:line="288" w:lineRule="auto"/>
        <w:rPr>
          <w:color w:val="auto"/>
        </w:rPr>
      </w:pPr>
    </w:p>
    <w:p w:rsidR="00605881" w:rsidRDefault="00DE2D96" w:rsidP="00B575E6">
      <w:pPr>
        <w:tabs>
          <w:tab w:val="clear" w:pos="1418"/>
        </w:tabs>
        <w:spacing w:line="288" w:lineRule="auto"/>
        <w:ind w:left="284" w:hanging="284"/>
        <w:rPr>
          <w:color w:val="auto"/>
        </w:rPr>
      </w:pPr>
      <w:r w:rsidRPr="00F11E90">
        <w:rPr>
          <w:color w:val="auto"/>
        </w:rPr>
        <w:tab/>
      </w:r>
      <w:r w:rsidR="00BF194F" w:rsidRPr="00F11E90">
        <w:rPr>
          <w:color w:val="auto"/>
        </w:rPr>
        <w:t xml:space="preserve">No que respecta </w:t>
      </w:r>
      <w:r w:rsidR="00581A5B" w:rsidRPr="00F11E90">
        <w:rPr>
          <w:color w:val="auto"/>
        </w:rPr>
        <w:t>á</w:t>
      </w:r>
      <w:r w:rsidR="007D54E0" w:rsidRPr="00F11E90">
        <w:rPr>
          <w:color w:val="auto"/>
        </w:rPr>
        <w:t xml:space="preserve"> lexislación sectorial en materia </w:t>
      </w:r>
      <w:proofErr w:type="spellStart"/>
      <w:r w:rsidR="00B00B0B" w:rsidRPr="00F11E90">
        <w:rPr>
          <w:color w:val="auto"/>
        </w:rPr>
        <w:t>aeroportuaria</w:t>
      </w:r>
      <w:proofErr w:type="spellEnd"/>
      <w:r w:rsidR="007D54E0" w:rsidRPr="00F11E90">
        <w:rPr>
          <w:color w:val="auto"/>
        </w:rPr>
        <w:t xml:space="preserve">, </w:t>
      </w:r>
      <w:r w:rsidR="00B00B0B" w:rsidRPr="00F11E90">
        <w:rPr>
          <w:color w:val="auto"/>
        </w:rPr>
        <w:t>o ámbito atópase afectado polas servidumes de aeródromo e radioeléctricas,</w:t>
      </w:r>
      <w:r w:rsidR="00581A5B" w:rsidRPr="00F11E90">
        <w:rPr>
          <w:color w:val="auto"/>
        </w:rPr>
        <w:t xml:space="preserve"> </w:t>
      </w:r>
      <w:r w:rsidR="00B00B0B" w:rsidRPr="00F11E90">
        <w:rPr>
          <w:color w:val="auto"/>
        </w:rPr>
        <w:t>e polas servidumes de operación do aeroporto de A Coruña-</w:t>
      </w:r>
      <w:proofErr w:type="spellStart"/>
      <w:r w:rsidR="00B00B0B" w:rsidRPr="00F11E90">
        <w:rPr>
          <w:color w:val="auto"/>
        </w:rPr>
        <w:t>Alvedro</w:t>
      </w:r>
      <w:proofErr w:type="spellEnd"/>
      <w:r w:rsidR="00B00B0B" w:rsidRPr="00F11E90">
        <w:rPr>
          <w:color w:val="auto"/>
        </w:rPr>
        <w:t xml:space="preserve"> segundo as delimitacións da Axencia Estatal de Seguridade.</w:t>
      </w:r>
      <w:r w:rsidR="00605881" w:rsidRPr="00F11E90">
        <w:rPr>
          <w:color w:val="auto"/>
        </w:rPr>
        <w:t xml:space="preserve"> Son de aplicación as servidumes aeronáuticas establecidas conforme á “</w:t>
      </w:r>
      <w:proofErr w:type="spellStart"/>
      <w:r w:rsidR="00605881" w:rsidRPr="00F11E90">
        <w:rPr>
          <w:color w:val="auto"/>
        </w:rPr>
        <w:t>Ley</w:t>
      </w:r>
      <w:proofErr w:type="spellEnd"/>
      <w:r w:rsidR="00605881" w:rsidRPr="00F11E90">
        <w:rPr>
          <w:color w:val="auto"/>
        </w:rPr>
        <w:t xml:space="preserve"> 48/60, de 21 de </w:t>
      </w:r>
      <w:proofErr w:type="spellStart"/>
      <w:r w:rsidR="00605881" w:rsidRPr="00F11E90">
        <w:rPr>
          <w:color w:val="auto"/>
        </w:rPr>
        <w:t>julio</w:t>
      </w:r>
      <w:proofErr w:type="spellEnd"/>
      <w:r w:rsidR="00605881" w:rsidRPr="00F11E90">
        <w:rPr>
          <w:color w:val="auto"/>
        </w:rPr>
        <w:t xml:space="preserve"> sobre Navegación Aérea”, o “Decreto 584/72, de 24 de </w:t>
      </w:r>
      <w:proofErr w:type="spellStart"/>
      <w:r w:rsidR="00605881" w:rsidRPr="00F11E90">
        <w:rPr>
          <w:color w:val="auto"/>
        </w:rPr>
        <w:t>febrero</w:t>
      </w:r>
      <w:proofErr w:type="spellEnd"/>
      <w:r w:rsidR="00605881" w:rsidRPr="00F11E90">
        <w:rPr>
          <w:color w:val="auto"/>
        </w:rPr>
        <w:t xml:space="preserve"> de </w:t>
      </w:r>
      <w:proofErr w:type="spellStart"/>
      <w:r w:rsidR="00605881" w:rsidRPr="00F11E90">
        <w:rPr>
          <w:color w:val="auto"/>
        </w:rPr>
        <w:t>servidumbres</w:t>
      </w:r>
      <w:proofErr w:type="spellEnd"/>
      <w:r w:rsidR="00605881" w:rsidRPr="00F11E90">
        <w:rPr>
          <w:color w:val="auto"/>
        </w:rPr>
        <w:t xml:space="preserve"> aeronáuticas” na súa actual redacción, o Real Decreto 374/1996 de 23 de febreiro, polo que se modifican as servidumes establecidas no aeroporto de A Coruña e a proposta de servidumes aeronáuticas contidas no Plan Director do Aeroporto de A Coruña, aprobado por “</w:t>
      </w:r>
      <w:proofErr w:type="spellStart"/>
      <w:r w:rsidR="00605881" w:rsidRPr="00F11E90">
        <w:rPr>
          <w:color w:val="auto"/>
        </w:rPr>
        <w:t>Orden</w:t>
      </w:r>
      <w:proofErr w:type="spellEnd"/>
      <w:r w:rsidR="00605881" w:rsidRPr="00F11E90">
        <w:rPr>
          <w:color w:val="auto"/>
        </w:rPr>
        <w:t xml:space="preserve"> del Ministerio de Fomento de 31 de </w:t>
      </w:r>
      <w:proofErr w:type="spellStart"/>
      <w:r w:rsidR="00605881" w:rsidRPr="00F11E90">
        <w:rPr>
          <w:color w:val="auto"/>
        </w:rPr>
        <w:t>julio</w:t>
      </w:r>
      <w:proofErr w:type="spellEnd"/>
      <w:r w:rsidR="00605881" w:rsidRPr="00F11E90">
        <w:rPr>
          <w:color w:val="auto"/>
        </w:rPr>
        <w:t xml:space="preserve"> de 2001”.</w:t>
      </w:r>
    </w:p>
    <w:p w:rsidR="0055603F" w:rsidRDefault="0055603F" w:rsidP="00DE2D96">
      <w:pPr>
        <w:tabs>
          <w:tab w:val="clear" w:pos="1418"/>
        </w:tabs>
        <w:ind w:left="284" w:hanging="284"/>
        <w:rPr>
          <w:color w:val="auto"/>
        </w:rPr>
      </w:pPr>
    </w:p>
    <w:p w:rsidR="00B575E6" w:rsidRPr="00F11E90" w:rsidRDefault="00B575E6" w:rsidP="00581A5B">
      <w:pPr>
        <w:tabs>
          <w:tab w:val="clear" w:pos="1418"/>
        </w:tabs>
        <w:rPr>
          <w:color w:val="auto"/>
        </w:rPr>
      </w:pPr>
      <w:r>
        <w:rPr>
          <w:noProof/>
          <w:color w:val="auto"/>
          <w:lang w:val="es-ES" w:eastAsia="es-ES"/>
        </w:rPr>
        <w:drawing>
          <wp:inline distT="0" distB="0" distL="0" distR="0">
            <wp:extent cx="5758688" cy="5939536"/>
            <wp:effectExtent l="19050" t="0" r="0" b="0"/>
            <wp:docPr id="13" name="12 Imagen" descr="15030_MPPXOM_FARMAS_IMX05_AFECCIÓN_AE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030_MPPXOM_FARMAS_IMX05_AFECCIÓN_AERO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8688" cy="5939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5881" w:rsidRPr="00F11E90" w:rsidRDefault="00DE2D96" w:rsidP="00DE2D96">
      <w:pPr>
        <w:tabs>
          <w:tab w:val="clear" w:pos="1418"/>
        </w:tabs>
        <w:ind w:left="284" w:hanging="284"/>
        <w:rPr>
          <w:color w:val="auto"/>
        </w:rPr>
      </w:pPr>
      <w:r w:rsidRPr="00F11E90">
        <w:rPr>
          <w:color w:val="auto"/>
        </w:rPr>
        <w:lastRenderedPageBreak/>
        <w:tab/>
      </w:r>
      <w:r w:rsidR="00605881" w:rsidRPr="00F11E90">
        <w:rPr>
          <w:color w:val="auto"/>
        </w:rPr>
        <w:t xml:space="preserve">Dicir en relación a isto que </w:t>
      </w:r>
      <w:r w:rsidR="00581A5B" w:rsidRPr="00F11E90">
        <w:rPr>
          <w:color w:val="auto"/>
        </w:rPr>
        <w:t>a</w:t>
      </w:r>
      <w:r w:rsidR="00605881" w:rsidRPr="00F11E90">
        <w:rPr>
          <w:color w:val="auto"/>
        </w:rPr>
        <w:t xml:space="preserve">s que son directamente aplicables ao ámbito obxecto da modificación son aquelas referidas ás operacións das aeronaves que limitan a altura das novas edificacións. </w:t>
      </w:r>
    </w:p>
    <w:p w:rsidR="00C8335B" w:rsidRPr="00F11E90" w:rsidRDefault="00C8335B" w:rsidP="00C029FC">
      <w:pPr>
        <w:tabs>
          <w:tab w:val="clear" w:pos="8675"/>
        </w:tabs>
        <w:rPr>
          <w:color w:val="auto"/>
        </w:rPr>
      </w:pPr>
    </w:p>
    <w:p w:rsidR="00A7380B" w:rsidRPr="00F11E90" w:rsidRDefault="00A7380B" w:rsidP="0055603F">
      <w:pPr>
        <w:tabs>
          <w:tab w:val="clear" w:pos="8675"/>
        </w:tabs>
        <w:rPr>
          <w:color w:val="auto"/>
        </w:rPr>
      </w:pPr>
      <w:r w:rsidRPr="00F11E90">
        <w:rPr>
          <w:color w:val="auto"/>
        </w:rPr>
        <w:t>Indicar que dado o alcance da presente modificación consistente</w:t>
      </w:r>
      <w:r w:rsidR="0055603F">
        <w:rPr>
          <w:color w:val="auto"/>
        </w:rPr>
        <w:t>,</w:t>
      </w:r>
      <w:r w:rsidRPr="00F11E90">
        <w:rPr>
          <w:color w:val="auto"/>
        </w:rPr>
        <w:t xml:space="preserve"> nunha alteración puntual da súa normativa urbanística, as afeccións sectoriais teñen un alcance limitado.</w:t>
      </w:r>
    </w:p>
    <w:p w:rsidR="00A7380B" w:rsidRPr="00F11E90" w:rsidRDefault="00A7380B" w:rsidP="00A7380B">
      <w:pPr>
        <w:tabs>
          <w:tab w:val="clear" w:pos="8675"/>
        </w:tabs>
        <w:ind w:left="284" w:hanging="284"/>
        <w:rPr>
          <w:color w:val="auto"/>
        </w:rPr>
      </w:pPr>
    </w:p>
    <w:p w:rsidR="00A7380B" w:rsidRPr="00F11E90" w:rsidRDefault="00A7380B" w:rsidP="00A7380B">
      <w:pPr>
        <w:tabs>
          <w:tab w:val="clear" w:pos="8675"/>
        </w:tabs>
        <w:rPr>
          <w:color w:val="auto"/>
        </w:rPr>
      </w:pPr>
      <w:r w:rsidRPr="00F11E90">
        <w:rPr>
          <w:color w:val="auto"/>
        </w:rPr>
        <w:t>En relación á planificación territorial</w:t>
      </w:r>
      <w:r w:rsidR="0055603F">
        <w:rPr>
          <w:color w:val="auto"/>
        </w:rPr>
        <w:t>,</w:t>
      </w:r>
      <w:r w:rsidRPr="00F11E90">
        <w:rPr>
          <w:color w:val="auto"/>
        </w:rPr>
        <w:t xml:space="preserve"> o Plan de Ordenación do Litoral non establece determinación algunha na área obxecto da modificación en tanto ámbito de solo urbano consolidado da cidade de A Coruña.</w:t>
      </w:r>
    </w:p>
    <w:p w:rsidR="00C029FC" w:rsidRPr="00F11E90" w:rsidRDefault="00C029FC" w:rsidP="00C029FC">
      <w:pPr>
        <w:tabs>
          <w:tab w:val="clear" w:pos="8675"/>
        </w:tabs>
        <w:rPr>
          <w:color w:val="auto"/>
        </w:rPr>
      </w:pPr>
    </w:p>
    <w:p w:rsidR="0048028B" w:rsidRPr="00F11E90" w:rsidRDefault="00B575E6" w:rsidP="00C029FC">
      <w:pPr>
        <w:tabs>
          <w:tab w:val="left" w:pos="0"/>
        </w:tabs>
        <w:rPr>
          <w:b/>
          <w:color w:val="auto"/>
        </w:rPr>
      </w:pPr>
      <w:r>
        <w:rPr>
          <w:b/>
          <w:noProof/>
          <w:color w:val="auto"/>
          <w:lang w:val="es-ES" w:eastAsia="es-ES"/>
        </w:rPr>
        <w:drawing>
          <wp:inline distT="0" distB="0" distL="0" distR="0">
            <wp:extent cx="5757672" cy="4139184"/>
            <wp:effectExtent l="19050" t="0" r="0" b="0"/>
            <wp:docPr id="15" name="14 Imagen" descr="15030_MPPXOM_FARMAS_IMX04_P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030_MPPXOM_FARMAS_IMX04_POL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7672" cy="413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9FC" w:rsidRPr="00F11E90" w:rsidRDefault="00C029FC" w:rsidP="00C029FC">
      <w:pPr>
        <w:tabs>
          <w:tab w:val="clear" w:pos="8675"/>
        </w:tabs>
        <w:rPr>
          <w:color w:val="auto"/>
        </w:rPr>
      </w:pPr>
    </w:p>
    <w:p w:rsidR="006E7AAD" w:rsidRPr="00F11E90" w:rsidRDefault="00581A5B" w:rsidP="00581A5B">
      <w:pPr>
        <w:tabs>
          <w:tab w:val="clear" w:pos="8675"/>
        </w:tabs>
        <w:jc w:val="left"/>
        <w:rPr>
          <w:color w:val="auto"/>
        </w:rPr>
      </w:pPr>
      <w:r w:rsidRPr="00F11E90">
        <w:rPr>
          <w:b/>
          <w:color w:val="auto"/>
        </w:rPr>
        <w:br w:type="page"/>
      </w:r>
      <w:r w:rsidR="00BA3765" w:rsidRPr="00F11E90">
        <w:rPr>
          <w:b/>
          <w:color w:val="auto"/>
        </w:rPr>
        <w:lastRenderedPageBreak/>
        <w:t>5</w:t>
      </w:r>
      <w:r w:rsidR="006E7AAD" w:rsidRPr="00F11E90">
        <w:rPr>
          <w:b/>
          <w:color w:val="auto"/>
        </w:rPr>
        <w:t>.</w:t>
      </w:r>
      <w:r w:rsidR="006E7AAD" w:rsidRPr="00F11E90">
        <w:rPr>
          <w:b/>
          <w:color w:val="auto"/>
        </w:rPr>
        <w:tab/>
        <w:t>CONTIDO DA MODIFICACIÓN</w:t>
      </w:r>
      <w:r w:rsidR="00626EC6" w:rsidRPr="00F11E90">
        <w:rPr>
          <w:b/>
          <w:color w:val="auto"/>
        </w:rPr>
        <w:t xml:space="preserve"> PROPOSTA</w:t>
      </w:r>
    </w:p>
    <w:p w:rsidR="006E7AAD" w:rsidRPr="00F11E90" w:rsidRDefault="006E7AAD" w:rsidP="00581A5B">
      <w:pPr>
        <w:tabs>
          <w:tab w:val="clear" w:pos="8675"/>
        </w:tabs>
        <w:rPr>
          <w:color w:val="auto"/>
        </w:rPr>
      </w:pPr>
    </w:p>
    <w:p w:rsidR="00234245" w:rsidRPr="00F11E90" w:rsidRDefault="00234245" w:rsidP="00BD1A74">
      <w:pPr>
        <w:rPr>
          <w:rFonts w:cs="Arial"/>
          <w:color w:val="auto"/>
        </w:rPr>
      </w:pPr>
      <w:r w:rsidRPr="00F11E90">
        <w:rPr>
          <w:rFonts w:cs="Arial"/>
          <w:color w:val="auto"/>
        </w:rPr>
        <w:t xml:space="preserve">O contido da presente modificación do Plan </w:t>
      </w:r>
      <w:r w:rsidR="00E079FB" w:rsidRPr="00F11E90">
        <w:rPr>
          <w:rFonts w:cs="Arial"/>
          <w:color w:val="auto"/>
        </w:rPr>
        <w:t>Xeral de Ordenación Municipal de A Coruña</w:t>
      </w:r>
      <w:r w:rsidR="00BD1A74" w:rsidRPr="00F11E90">
        <w:rPr>
          <w:rFonts w:cs="Arial"/>
          <w:color w:val="auto"/>
        </w:rPr>
        <w:t xml:space="preserve"> ten por obxecto alterar </w:t>
      </w:r>
      <w:r w:rsidR="00C029FC" w:rsidRPr="00F11E90">
        <w:rPr>
          <w:rFonts w:cs="Arial"/>
          <w:color w:val="auto"/>
        </w:rPr>
        <w:t>a</w:t>
      </w:r>
      <w:r w:rsidR="00E079FB" w:rsidRPr="00F11E90">
        <w:rPr>
          <w:rFonts w:cs="Arial"/>
          <w:color w:val="auto"/>
        </w:rPr>
        <w:t xml:space="preserve"> </w:t>
      </w:r>
      <w:r w:rsidR="00C029FC" w:rsidRPr="00F11E90">
        <w:rPr>
          <w:rFonts w:cs="Arial"/>
          <w:color w:val="auto"/>
        </w:rPr>
        <w:t>normativa urbanística</w:t>
      </w:r>
      <w:r w:rsidR="00BD1A74" w:rsidRPr="00F11E90">
        <w:rPr>
          <w:rFonts w:cs="Arial"/>
          <w:color w:val="auto"/>
        </w:rPr>
        <w:t xml:space="preserve"> establecida </w:t>
      </w:r>
      <w:r w:rsidR="00E079FB" w:rsidRPr="00F11E90">
        <w:rPr>
          <w:rFonts w:cs="Arial"/>
          <w:color w:val="auto"/>
        </w:rPr>
        <w:t xml:space="preserve">no artigo 7.2.7. “Norma Zonal 7. </w:t>
      </w:r>
      <w:proofErr w:type="spellStart"/>
      <w:r w:rsidR="00E079FB" w:rsidRPr="00F11E90">
        <w:rPr>
          <w:rFonts w:cs="Arial"/>
          <w:color w:val="auto"/>
        </w:rPr>
        <w:t>Instalaciones</w:t>
      </w:r>
      <w:proofErr w:type="spellEnd"/>
      <w:r w:rsidR="00E079FB" w:rsidRPr="00F11E90">
        <w:rPr>
          <w:rFonts w:cs="Arial"/>
          <w:color w:val="auto"/>
        </w:rPr>
        <w:t xml:space="preserve"> </w:t>
      </w:r>
      <w:proofErr w:type="spellStart"/>
      <w:r w:rsidR="00E079FB" w:rsidRPr="00F11E90">
        <w:rPr>
          <w:rFonts w:cs="Arial"/>
          <w:color w:val="auto"/>
        </w:rPr>
        <w:t>Especiales</w:t>
      </w:r>
      <w:proofErr w:type="spellEnd"/>
      <w:r w:rsidR="00E079FB" w:rsidRPr="00F11E90">
        <w:rPr>
          <w:rFonts w:cs="Arial"/>
          <w:color w:val="auto"/>
        </w:rPr>
        <w:t xml:space="preserve">”, modificando </w:t>
      </w:r>
      <w:r w:rsidR="00D44422" w:rsidRPr="00F11E90">
        <w:rPr>
          <w:rFonts w:cs="Arial"/>
          <w:color w:val="auto"/>
        </w:rPr>
        <w:t>as</w:t>
      </w:r>
      <w:r w:rsidR="0069036C" w:rsidRPr="00F11E90">
        <w:rPr>
          <w:rFonts w:cs="Arial"/>
          <w:color w:val="auto"/>
        </w:rPr>
        <w:t xml:space="preserve"> súas</w:t>
      </w:r>
      <w:r w:rsidR="00D44422" w:rsidRPr="00F11E90">
        <w:rPr>
          <w:rFonts w:cs="Arial"/>
          <w:color w:val="auto"/>
        </w:rPr>
        <w:t xml:space="preserve"> condicións</w:t>
      </w:r>
      <w:r w:rsidR="00E079FB" w:rsidRPr="00F11E90">
        <w:rPr>
          <w:rFonts w:cs="Arial"/>
          <w:color w:val="auto"/>
        </w:rPr>
        <w:t xml:space="preserve"> de uso a</w:t>
      </w:r>
      <w:r w:rsidR="00D44422" w:rsidRPr="00F11E90">
        <w:rPr>
          <w:rFonts w:cs="Arial"/>
          <w:color w:val="auto"/>
        </w:rPr>
        <w:t>o</w:t>
      </w:r>
      <w:r w:rsidR="00E079FB" w:rsidRPr="00F11E90">
        <w:rPr>
          <w:rFonts w:cs="Arial"/>
          <w:color w:val="auto"/>
        </w:rPr>
        <w:t xml:space="preserve"> introducir como uso complementario a</w:t>
      </w:r>
      <w:r w:rsidR="00D44422" w:rsidRPr="00F11E90">
        <w:rPr>
          <w:rFonts w:cs="Arial"/>
          <w:color w:val="auto"/>
        </w:rPr>
        <w:t xml:space="preserve">o industrial </w:t>
      </w:r>
      <w:r w:rsidR="0069036C" w:rsidRPr="00F11E90">
        <w:rPr>
          <w:rFonts w:cs="Arial"/>
          <w:color w:val="auto"/>
        </w:rPr>
        <w:t xml:space="preserve">o </w:t>
      </w:r>
      <w:r w:rsidR="00D44422" w:rsidRPr="00F11E90">
        <w:rPr>
          <w:rFonts w:cs="Arial"/>
          <w:color w:val="auto"/>
        </w:rPr>
        <w:t>de equipamentos, e</w:t>
      </w:r>
      <w:r w:rsidR="00E079FB" w:rsidRPr="00F11E90">
        <w:rPr>
          <w:rFonts w:cs="Arial"/>
          <w:color w:val="auto"/>
        </w:rPr>
        <w:t xml:space="preserve">, </w:t>
      </w:r>
      <w:r w:rsidR="00D44422" w:rsidRPr="00F11E90">
        <w:rPr>
          <w:rFonts w:cs="Arial"/>
          <w:color w:val="auto"/>
        </w:rPr>
        <w:t>no</w:t>
      </w:r>
      <w:r w:rsidR="00E079FB" w:rsidRPr="00F11E90">
        <w:rPr>
          <w:rFonts w:cs="Arial"/>
          <w:color w:val="auto"/>
        </w:rPr>
        <w:t xml:space="preserve"> </w:t>
      </w:r>
      <w:r w:rsidR="00D44422" w:rsidRPr="00F11E90">
        <w:rPr>
          <w:rFonts w:cs="Arial"/>
          <w:color w:val="auto"/>
        </w:rPr>
        <w:t>Ámbito d</w:t>
      </w:r>
      <w:r w:rsidR="00E079FB" w:rsidRPr="00F11E90">
        <w:rPr>
          <w:rFonts w:cs="Arial"/>
          <w:color w:val="auto"/>
        </w:rPr>
        <w:t>a Fábrica de Armas, como</w:t>
      </w:r>
      <w:r w:rsidR="00D44422" w:rsidRPr="00F11E90">
        <w:rPr>
          <w:rFonts w:cs="Arial"/>
          <w:color w:val="auto"/>
        </w:rPr>
        <w:t xml:space="preserve"> u</w:t>
      </w:r>
      <w:r w:rsidR="00E079FB" w:rsidRPr="00F11E90">
        <w:rPr>
          <w:rFonts w:cs="Arial"/>
          <w:color w:val="auto"/>
        </w:rPr>
        <w:t xml:space="preserve">n uso alternativo </w:t>
      </w:r>
      <w:r w:rsidR="00D44422" w:rsidRPr="00F11E90">
        <w:rPr>
          <w:rFonts w:cs="Arial"/>
          <w:color w:val="auto"/>
        </w:rPr>
        <w:t>o Industrial. Clase Servizos Especiai</w:t>
      </w:r>
      <w:r w:rsidR="00E079FB" w:rsidRPr="00F11E90">
        <w:rPr>
          <w:rFonts w:cs="Arial"/>
          <w:color w:val="auto"/>
        </w:rPr>
        <w:t>s e I+D+</w:t>
      </w:r>
      <w:r w:rsidR="009A1FC5">
        <w:rPr>
          <w:rFonts w:cs="Arial"/>
          <w:color w:val="auto"/>
        </w:rPr>
        <w:t>i</w:t>
      </w:r>
      <w:r w:rsidR="00E079FB" w:rsidRPr="00F11E90">
        <w:rPr>
          <w:rFonts w:cs="Arial"/>
          <w:color w:val="auto"/>
        </w:rPr>
        <w:t xml:space="preserve">, en categoría 4ª, </w:t>
      </w:r>
      <w:r w:rsidR="0055603F" w:rsidRPr="00F11E90">
        <w:rPr>
          <w:rFonts w:cs="Arial"/>
          <w:color w:val="auto"/>
        </w:rPr>
        <w:t>permitíndolle desenvolverse de xeito exclusivo no ámbito</w:t>
      </w:r>
      <w:r w:rsidR="0055603F">
        <w:rPr>
          <w:rFonts w:cs="Arial"/>
          <w:color w:val="auto"/>
        </w:rPr>
        <w:t>,</w:t>
      </w:r>
      <w:r w:rsidR="0055603F" w:rsidRPr="00F11E90">
        <w:rPr>
          <w:rFonts w:cs="Arial"/>
          <w:color w:val="auto"/>
        </w:rPr>
        <w:t xml:space="preserve"> </w:t>
      </w:r>
      <w:r w:rsidR="00E079FB" w:rsidRPr="00F11E90">
        <w:rPr>
          <w:rFonts w:cs="Arial"/>
          <w:color w:val="auto"/>
        </w:rPr>
        <w:t>sen que isto supoña incremento da superficie ou do volume e</w:t>
      </w:r>
      <w:r w:rsidR="0069036C" w:rsidRPr="00F11E90">
        <w:rPr>
          <w:rFonts w:cs="Arial"/>
          <w:color w:val="auto"/>
        </w:rPr>
        <w:t>dificable máximo sobre o actual nin a</w:t>
      </w:r>
      <w:r w:rsidR="0055603F">
        <w:rPr>
          <w:rFonts w:cs="Arial"/>
          <w:color w:val="auto"/>
        </w:rPr>
        <w:t>lteración do uso característico</w:t>
      </w:r>
      <w:r w:rsidR="0069036C" w:rsidRPr="00F11E90">
        <w:rPr>
          <w:rFonts w:cs="Arial"/>
          <w:color w:val="auto"/>
        </w:rPr>
        <w:t>.</w:t>
      </w:r>
    </w:p>
    <w:p w:rsidR="00C029FC" w:rsidRPr="00F11E90" w:rsidRDefault="00C029FC" w:rsidP="00BD1A74">
      <w:pPr>
        <w:rPr>
          <w:rFonts w:cs="Arial"/>
          <w:color w:val="auto"/>
        </w:rPr>
      </w:pPr>
    </w:p>
    <w:p w:rsidR="00C029FC" w:rsidRPr="00F11E90" w:rsidRDefault="008D070D" w:rsidP="00BD1A74">
      <w:pPr>
        <w:rPr>
          <w:rFonts w:cs="Arial"/>
          <w:color w:val="auto"/>
        </w:rPr>
      </w:pPr>
      <w:r w:rsidRPr="00F11E90">
        <w:rPr>
          <w:rFonts w:cs="Arial"/>
          <w:color w:val="auto"/>
        </w:rPr>
        <w:t xml:space="preserve">Neste senso procede modificar </w:t>
      </w:r>
      <w:r w:rsidR="00E079FB" w:rsidRPr="00F11E90">
        <w:rPr>
          <w:rFonts w:cs="Arial"/>
          <w:color w:val="auto"/>
        </w:rPr>
        <w:t xml:space="preserve">o artigo 7.2.7. “Norma Zonal 7. </w:t>
      </w:r>
      <w:proofErr w:type="spellStart"/>
      <w:r w:rsidR="00E079FB" w:rsidRPr="00F11E90">
        <w:rPr>
          <w:rFonts w:cs="Arial"/>
          <w:color w:val="auto"/>
        </w:rPr>
        <w:t>Instalaciones</w:t>
      </w:r>
      <w:proofErr w:type="spellEnd"/>
      <w:r w:rsidR="00E079FB" w:rsidRPr="00F11E90">
        <w:rPr>
          <w:rFonts w:cs="Arial"/>
          <w:color w:val="auto"/>
        </w:rPr>
        <w:t xml:space="preserve"> </w:t>
      </w:r>
      <w:proofErr w:type="spellStart"/>
      <w:r w:rsidR="00E079FB" w:rsidRPr="00F11E90">
        <w:rPr>
          <w:rFonts w:cs="Arial"/>
          <w:color w:val="auto"/>
        </w:rPr>
        <w:t>Especiales</w:t>
      </w:r>
      <w:proofErr w:type="spellEnd"/>
      <w:r w:rsidR="00E079FB" w:rsidRPr="00F11E90">
        <w:rPr>
          <w:rFonts w:cs="Arial"/>
          <w:color w:val="auto"/>
        </w:rPr>
        <w:t>” que queda redactado do seguinte xeito:</w:t>
      </w:r>
    </w:p>
    <w:p w:rsidR="00E079FB" w:rsidRPr="00F11E90" w:rsidRDefault="00E079FB" w:rsidP="00BD1A74">
      <w:pPr>
        <w:rPr>
          <w:rFonts w:cs="Arial"/>
          <w:color w:val="auto"/>
        </w:rPr>
      </w:pPr>
    </w:p>
    <w:p w:rsidR="00E079FB" w:rsidRPr="00F11E90" w:rsidRDefault="00E079FB" w:rsidP="00E079FB">
      <w:pPr>
        <w:rPr>
          <w:i/>
          <w:color w:val="auto"/>
          <w:sz w:val="18"/>
          <w:szCs w:val="18"/>
        </w:rPr>
      </w:pPr>
      <w:r w:rsidRPr="00F11E90">
        <w:rPr>
          <w:b/>
          <w:color w:val="auto"/>
        </w:rPr>
        <w:tab/>
      </w:r>
      <w:r w:rsidRPr="00F11E90">
        <w:rPr>
          <w:b/>
          <w:i/>
          <w:color w:val="auto"/>
          <w:sz w:val="18"/>
          <w:szCs w:val="18"/>
        </w:rPr>
        <w:t>“Art. 7.2.7.- NORMA ZONAL 7. INSTALACIONES ESPECIALES</w:t>
      </w:r>
    </w:p>
    <w:p w:rsidR="00E079FB" w:rsidRPr="00F11E90" w:rsidRDefault="00E079FB" w:rsidP="00E079FB">
      <w:pPr>
        <w:rPr>
          <w:i/>
          <w:color w:val="auto"/>
          <w:sz w:val="18"/>
          <w:szCs w:val="18"/>
        </w:rPr>
      </w:pPr>
    </w:p>
    <w:p w:rsidR="00E079FB" w:rsidRPr="00F11E90" w:rsidRDefault="00E079FB" w:rsidP="00E079FB">
      <w:pPr>
        <w:rPr>
          <w:i/>
          <w:color w:val="auto"/>
          <w:sz w:val="18"/>
          <w:szCs w:val="18"/>
        </w:rPr>
      </w:pPr>
      <w:r w:rsidRPr="00F11E90">
        <w:rPr>
          <w:i/>
          <w:color w:val="auto"/>
          <w:sz w:val="18"/>
          <w:szCs w:val="18"/>
        </w:rPr>
        <w:tab/>
      </w:r>
      <w:r w:rsidRPr="00F11E90">
        <w:rPr>
          <w:b/>
          <w:i/>
          <w:color w:val="auto"/>
          <w:sz w:val="18"/>
          <w:szCs w:val="18"/>
        </w:rPr>
        <w:t>1.-</w:t>
      </w:r>
      <w:r w:rsidRPr="00F11E90">
        <w:rPr>
          <w:b/>
          <w:i/>
          <w:color w:val="auto"/>
          <w:sz w:val="18"/>
          <w:szCs w:val="18"/>
        </w:rPr>
        <w:tab/>
        <w:t>Ámbito</w:t>
      </w:r>
    </w:p>
    <w:p w:rsidR="00E079FB" w:rsidRPr="00F11E90" w:rsidRDefault="00E079FB" w:rsidP="00E079FB">
      <w:pPr>
        <w:rPr>
          <w:i/>
          <w:color w:val="auto"/>
          <w:sz w:val="18"/>
          <w:szCs w:val="18"/>
        </w:rPr>
      </w:pPr>
    </w:p>
    <w:p w:rsidR="00E079FB" w:rsidRPr="00F11E90" w:rsidRDefault="00E079FB" w:rsidP="00E079FB">
      <w:pPr>
        <w:ind w:left="284" w:hanging="284"/>
        <w:rPr>
          <w:i/>
          <w:color w:val="auto"/>
          <w:sz w:val="18"/>
          <w:szCs w:val="18"/>
        </w:rPr>
      </w:pPr>
      <w:r w:rsidRPr="00F11E90">
        <w:rPr>
          <w:i/>
          <w:color w:val="auto"/>
          <w:sz w:val="18"/>
          <w:szCs w:val="18"/>
        </w:rPr>
        <w:tab/>
        <w:t xml:space="preserve">Comprende las áreas delimitadas y </w:t>
      </w:r>
      <w:proofErr w:type="spellStart"/>
      <w:r w:rsidRPr="00F11E90">
        <w:rPr>
          <w:i/>
          <w:color w:val="auto"/>
          <w:sz w:val="18"/>
          <w:szCs w:val="18"/>
        </w:rPr>
        <w:t>grafiadas</w:t>
      </w:r>
      <w:proofErr w:type="spellEnd"/>
      <w:r w:rsidRPr="00F11E90">
        <w:rPr>
          <w:i/>
          <w:color w:val="auto"/>
          <w:sz w:val="18"/>
          <w:szCs w:val="18"/>
        </w:rPr>
        <w:t xml:space="preserve"> en el plano O.6 “Zonificación” con el código 7, que se corresponden con las </w:t>
      </w:r>
      <w:proofErr w:type="spellStart"/>
      <w:r w:rsidRPr="00F11E90">
        <w:rPr>
          <w:i/>
          <w:color w:val="auto"/>
          <w:sz w:val="18"/>
          <w:szCs w:val="18"/>
        </w:rPr>
        <w:t>instalaciones</w:t>
      </w:r>
      <w:proofErr w:type="spellEnd"/>
      <w:r w:rsidRPr="00F11E90">
        <w:rPr>
          <w:i/>
          <w:color w:val="auto"/>
          <w:sz w:val="18"/>
          <w:szCs w:val="18"/>
        </w:rPr>
        <w:t xml:space="preserve"> de la Refinería de petróleos, INESPAL y Grafitos y la Fábrica de armas.</w:t>
      </w:r>
    </w:p>
    <w:p w:rsidR="00E079FB" w:rsidRPr="00F11E90" w:rsidRDefault="00E079FB" w:rsidP="00E079FB">
      <w:pPr>
        <w:ind w:left="284" w:hanging="284"/>
        <w:rPr>
          <w:i/>
          <w:color w:val="auto"/>
          <w:sz w:val="18"/>
          <w:szCs w:val="18"/>
        </w:rPr>
      </w:pPr>
    </w:p>
    <w:p w:rsidR="00E079FB" w:rsidRPr="00F11E90" w:rsidRDefault="00E079FB" w:rsidP="00E079FB">
      <w:pPr>
        <w:ind w:left="284" w:hanging="284"/>
        <w:rPr>
          <w:b/>
          <w:i/>
          <w:color w:val="auto"/>
          <w:sz w:val="18"/>
          <w:szCs w:val="18"/>
        </w:rPr>
      </w:pPr>
      <w:r w:rsidRPr="00F11E90">
        <w:rPr>
          <w:i/>
          <w:color w:val="auto"/>
          <w:sz w:val="18"/>
          <w:szCs w:val="18"/>
        </w:rPr>
        <w:tab/>
      </w:r>
      <w:r w:rsidRPr="00F11E90">
        <w:rPr>
          <w:b/>
          <w:i/>
          <w:color w:val="auto"/>
          <w:sz w:val="18"/>
          <w:szCs w:val="18"/>
        </w:rPr>
        <w:t>2.-</w:t>
      </w:r>
      <w:r w:rsidRPr="00F11E90">
        <w:rPr>
          <w:b/>
          <w:i/>
          <w:color w:val="auto"/>
          <w:sz w:val="18"/>
          <w:szCs w:val="18"/>
        </w:rPr>
        <w:tab/>
      </w:r>
      <w:proofErr w:type="spellStart"/>
      <w:r w:rsidRPr="00F11E90">
        <w:rPr>
          <w:b/>
          <w:i/>
          <w:color w:val="auto"/>
          <w:sz w:val="18"/>
          <w:szCs w:val="18"/>
        </w:rPr>
        <w:t>Tipología</w:t>
      </w:r>
      <w:proofErr w:type="spellEnd"/>
      <w:r w:rsidRPr="00F11E90">
        <w:rPr>
          <w:b/>
          <w:i/>
          <w:color w:val="auto"/>
          <w:sz w:val="18"/>
          <w:szCs w:val="18"/>
        </w:rPr>
        <w:t xml:space="preserve"> característica</w:t>
      </w:r>
    </w:p>
    <w:p w:rsidR="00E079FB" w:rsidRPr="00F11E90" w:rsidRDefault="00E079FB" w:rsidP="00E079FB">
      <w:pPr>
        <w:ind w:left="284" w:hanging="284"/>
        <w:rPr>
          <w:b/>
          <w:i/>
          <w:color w:val="auto"/>
          <w:sz w:val="18"/>
          <w:szCs w:val="18"/>
        </w:rPr>
      </w:pPr>
    </w:p>
    <w:p w:rsidR="00E079FB" w:rsidRPr="00F11E90" w:rsidRDefault="00E079FB" w:rsidP="00E079FB">
      <w:pPr>
        <w:ind w:left="284" w:hanging="284"/>
        <w:rPr>
          <w:i/>
          <w:color w:val="auto"/>
          <w:sz w:val="18"/>
          <w:szCs w:val="18"/>
        </w:rPr>
      </w:pPr>
      <w:r w:rsidRPr="00F11E90">
        <w:rPr>
          <w:b/>
          <w:i/>
          <w:color w:val="auto"/>
          <w:sz w:val="18"/>
          <w:szCs w:val="18"/>
        </w:rPr>
        <w:tab/>
      </w:r>
      <w:r w:rsidRPr="00F11E90">
        <w:rPr>
          <w:i/>
          <w:color w:val="auto"/>
          <w:sz w:val="18"/>
          <w:szCs w:val="18"/>
        </w:rPr>
        <w:t xml:space="preserve">La </w:t>
      </w:r>
      <w:proofErr w:type="spellStart"/>
      <w:r w:rsidRPr="00F11E90">
        <w:rPr>
          <w:i/>
          <w:color w:val="auto"/>
          <w:sz w:val="18"/>
          <w:szCs w:val="18"/>
        </w:rPr>
        <w:t>tipología</w:t>
      </w:r>
      <w:proofErr w:type="spellEnd"/>
      <w:r w:rsidRPr="00F11E90">
        <w:rPr>
          <w:i/>
          <w:color w:val="auto"/>
          <w:sz w:val="18"/>
          <w:szCs w:val="18"/>
        </w:rPr>
        <w:t xml:space="preserve"> edificatoria responde a la industrial específica de la </w:t>
      </w:r>
      <w:proofErr w:type="spellStart"/>
      <w:r w:rsidRPr="00F11E90">
        <w:rPr>
          <w:i/>
          <w:color w:val="auto"/>
          <w:sz w:val="18"/>
          <w:szCs w:val="18"/>
        </w:rPr>
        <w:t>actividad</w:t>
      </w:r>
      <w:proofErr w:type="spellEnd"/>
      <w:r w:rsidRPr="00F11E90">
        <w:rPr>
          <w:i/>
          <w:color w:val="auto"/>
          <w:sz w:val="18"/>
          <w:szCs w:val="18"/>
        </w:rPr>
        <w:t xml:space="preserve"> </w:t>
      </w:r>
      <w:proofErr w:type="spellStart"/>
      <w:r w:rsidRPr="00F11E90">
        <w:rPr>
          <w:i/>
          <w:color w:val="auto"/>
          <w:sz w:val="18"/>
          <w:szCs w:val="18"/>
        </w:rPr>
        <w:t>desarrollada</w:t>
      </w:r>
      <w:proofErr w:type="spellEnd"/>
      <w:r w:rsidRPr="00F11E90">
        <w:rPr>
          <w:i/>
          <w:color w:val="auto"/>
          <w:sz w:val="18"/>
          <w:szCs w:val="18"/>
        </w:rPr>
        <w:t>.</w:t>
      </w:r>
    </w:p>
    <w:p w:rsidR="00E079FB" w:rsidRPr="00F11E90" w:rsidRDefault="00E079FB" w:rsidP="00E079FB">
      <w:pPr>
        <w:ind w:left="284" w:hanging="284"/>
        <w:rPr>
          <w:i/>
          <w:color w:val="auto"/>
          <w:sz w:val="18"/>
          <w:szCs w:val="18"/>
        </w:rPr>
      </w:pPr>
    </w:p>
    <w:p w:rsidR="00E079FB" w:rsidRPr="00F11E90" w:rsidRDefault="00E079FB" w:rsidP="00E079FB">
      <w:pPr>
        <w:ind w:left="284" w:hanging="284"/>
        <w:rPr>
          <w:i/>
          <w:color w:val="auto"/>
          <w:sz w:val="18"/>
          <w:szCs w:val="18"/>
        </w:rPr>
      </w:pPr>
      <w:r w:rsidRPr="00F11E90">
        <w:rPr>
          <w:b/>
          <w:i/>
          <w:color w:val="auto"/>
          <w:sz w:val="18"/>
          <w:szCs w:val="18"/>
        </w:rPr>
        <w:tab/>
        <w:t>3.-</w:t>
      </w:r>
      <w:r w:rsidRPr="00F11E90">
        <w:rPr>
          <w:b/>
          <w:i/>
          <w:color w:val="auto"/>
          <w:sz w:val="18"/>
          <w:szCs w:val="18"/>
        </w:rPr>
        <w:tab/>
        <w:t>Obras admitidas</w:t>
      </w:r>
    </w:p>
    <w:p w:rsidR="00E079FB" w:rsidRPr="00F11E90" w:rsidRDefault="00E079FB" w:rsidP="00E079FB">
      <w:pPr>
        <w:ind w:left="284" w:hanging="284"/>
        <w:rPr>
          <w:i/>
          <w:color w:val="auto"/>
          <w:sz w:val="18"/>
          <w:szCs w:val="18"/>
        </w:rPr>
      </w:pPr>
    </w:p>
    <w:p w:rsidR="00E079FB" w:rsidRPr="00F11E90" w:rsidRDefault="00E079FB" w:rsidP="00E079FB">
      <w:pPr>
        <w:ind w:left="284" w:hanging="284"/>
        <w:rPr>
          <w:i/>
          <w:color w:val="auto"/>
          <w:sz w:val="18"/>
          <w:szCs w:val="18"/>
        </w:rPr>
      </w:pPr>
      <w:r w:rsidRPr="00F11E90">
        <w:rPr>
          <w:i/>
          <w:color w:val="auto"/>
          <w:sz w:val="18"/>
          <w:szCs w:val="18"/>
        </w:rPr>
        <w:tab/>
        <w:t xml:space="preserve">Se admiten todo tipo de obras de las descritas en los </w:t>
      </w:r>
      <w:proofErr w:type="spellStart"/>
      <w:r w:rsidRPr="00F11E90">
        <w:rPr>
          <w:i/>
          <w:color w:val="auto"/>
          <w:sz w:val="18"/>
          <w:szCs w:val="18"/>
        </w:rPr>
        <w:t>artículos</w:t>
      </w:r>
      <w:proofErr w:type="spellEnd"/>
      <w:r w:rsidRPr="00F11E90">
        <w:rPr>
          <w:i/>
          <w:color w:val="auto"/>
          <w:sz w:val="18"/>
          <w:szCs w:val="18"/>
        </w:rPr>
        <w:t xml:space="preserve"> 1.4.8. Obras en los edificios, 1.4.9. Obras de demolición y 1.4.10. Obras de </w:t>
      </w:r>
      <w:proofErr w:type="spellStart"/>
      <w:r w:rsidRPr="00F11E90">
        <w:rPr>
          <w:i/>
          <w:color w:val="auto"/>
          <w:sz w:val="18"/>
          <w:szCs w:val="18"/>
        </w:rPr>
        <w:t>nueva</w:t>
      </w:r>
      <w:proofErr w:type="spellEnd"/>
      <w:r w:rsidRPr="00F11E90">
        <w:rPr>
          <w:i/>
          <w:color w:val="auto"/>
          <w:sz w:val="18"/>
          <w:szCs w:val="18"/>
        </w:rPr>
        <w:t xml:space="preserve"> edificación, del Título I.</w:t>
      </w:r>
    </w:p>
    <w:p w:rsidR="00E079FB" w:rsidRPr="00F11E90" w:rsidRDefault="00E079FB" w:rsidP="00E079FB">
      <w:pPr>
        <w:ind w:left="284" w:hanging="284"/>
        <w:rPr>
          <w:i/>
          <w:color w:val="auto"/>
          <w:sz w:val="18"/>
          <w:szCs w:val="18"/>
        </w:rPr>
      </w:pPr>
    </w:p>
    <w:p w:rsidR="00E079FB" w:rsidRPr="00F11E90" w:rsidRDefault="00E079FB" w:rsidP="00E079FB">
      <w:pPr>
        <w:ind w:left="284" w:hanging="284"/>
        <w:rPr>
          <w:b/>
          <w:i/>
          <w:color w:val="auto"/>
          <w:sz w:val="18"/>
          <w:szCs w:val="18"/>
        </w:rPr>
      </w:pPr>
      <w:r w:rsidRPr="00F11E90">
        <w:rPr>
          <w:i/>
          <w:color w:val="auto"/>
          <w:sz w:val="18"/>
          <w:szCs w:val="18"/>
        </w:rPr>
        <w:tab/>
      </w:r>
      <w:r w:rsidRPr="00F11E90">
        <w:rPr>
          <w:b/>
          <w:i/>
          <w:color w:val="auto"/>
          <w:sz w:val="18"/>
          <w:szCs w:val="18"/>
        </w:rPr>
        <w:t>4.-</w:t>
      </w:r>
      <w:r w:rsidRPr="00F11E90">
        <w:rPr>
          <w:b/>
          <w:i/>
          <w:color w:val="auto"/>
          <w:sz w:val="18"/>
          <w:szCs w:val="18"/>
        </w:rPr>
        <w:tab/>
        <w:t>Condiciones de la edificación</w:t>
      </w:r>
    </w:p>
    <w:p w:rsidR="00E079FB" w:rsidRPr="00F11E90" w:rsidRDefault="00E079FB" w:rsidP="00E079FB">
      <w:pPr>
        <w:ind w:left="284" w:hanging="284"/>
        <w:rPr>
          <w:b/>
          <w:i/>
          <w:color w:val="auto"/>
          <w:sz w:val="18"/>
          <w:szCs w:val="18"/>
        </w:rPr>
      </w:pPr>
    </w:p>
    <w:p w:rsidR="00E079FB" w:rsidRPr="00F11E90" w:rsidRDefault="00E079FB" w:rsidP="00E079FB">
      <w:pPr>
        <w:ind w:left="284" w:hanging="284"/>
        <w:rPr>
          <w:i/>
          <w:color w:val="auto"/>
          <w:sz w:val="18"/>
          <w:szCs w:val="18"/>
        </w:rPr>
      </w:pPr>
      <w:r w:rsidRPr="00F11E90">
        <w:rPr>
          <w:b/>
          <w:i/>
          <w:color w:val="auto"/>
          <w:sz w:val="18"/>
          <w:szCs w:val="18"/>
        </w:rPr>
        <w:tab/>
      </w:r>
      <w:r w:rsidRPr="00F11E90">
        <w:rPr>
          <w:i/>
          <w:color w:val="auto"/>
          <w:sz w:val="18"/>
          <w:szCs w:val="18"/>
        </w:rPr>
        <w:t xml:space="preserve">Se </w:t>
      </w:r>
      <w:proofErr w:type="spellStart"/>
      <w:r w:rsidRPr="00F11E90">
        <w:rPr>
          <w:i/>
          <w:color w:val="auto"/>
          <w:sz w:val="18"/>
          <w:szCs w:val="18"/>
        </w:rPr>
        <w:t>regirá</w:t>
      </w:r>
      <w:proofErr w:type="spellEnd"/>
      <w:r w:rsidRPr="00F11E90">
        <w:rPr>
          <w:i/>
          <w:color w:val="auto"/>
          <w:sz w:val="18"/>
          <w:szCs w:val="18"/>
        </w:rPr>
        <w:t xml:space="preserve"> por la normativa específica y sectorial de la industria que en </w:t>
      </w:r>
      <w:proofErr w:type="spellStart"/>
      <w:r w:rsidRPr="00F11E90">
        <w:rPr>
          <w:i/>
          <w:color w:val="auto"/>
          <w:sz w:val="18"/>
          <w:szCs w:val="18"/>
        </w:rPr>
        <w:t>estos</w:t>
      </w:r>
      <w:proofErr w:type="spellEnd"/>
      <w:r w:rsidRPr="00F11E90">
        <w:rPr>
          <w:i/>
          <w:color w:val="auto"/>
          <w:sz w:val="18"/>
          <w:szCs w:val="18"/>
        </w:rPr>
        <w:t xml:space="preserve"> sectores se </w:t>
      </w:r>
      <w:proofErr w:type="spellStart"/>
      <w:r w:rsidRPr="00F11E90">
        <w:rPr>
          <w:i/>
          <w:color w:val="auto"/>
          <w:sz w:val="18"/>
          <w:szCs w:val="18"/>
        </w:rPr>
        <w:t>desarrolla</w:t>
      </w:r>
      <w:proofErr w:type="spellEnd"/>
      <w:r w:rsidRPr="00F11E90">
        <w:rPr>
          <w:i/>
          <w:color w:val="auto"/>
          <w:sz w:val="18"/>
          <w:szCs w:val="18"/>
        </w:rPr>
        <w:t>.</w:t>
      </w:r>
    </w:p>
    <w:p w:rsidR="00E079FB" w:rsidRPr="00F11E90" w:rsidRDefault="00E079FB" w:rsidP="00E079FB">
      <w:pPr>
        <w:ind w:left="284" w:hanging="284"/>
        <w:rPr>
          <w:i/>
          <w:color w:val="auto"/>
          <w:sz w:val="18"/>
          <w:szCs w:val="18"/>
        </w:rPr>
      </w:pPr>
    </w:p>
    <w:p w:rsidR="00E079FB" w:rsidRPr="00F11E90" w:rsidRDefault="00E079FB" w:rsidP="00E079FB">
      <w:pPr>
        <w:ind w:left="284" w:hanging="284"/>
        <w:rPr>
          <w:i/>
          <w:color w:val="auto"/>
          <w:sz w:val="18"/>
          <w:szCs w:val="18"/>
        </w:rPr>
      </w:pPr>
      <w:r w:rsidRPr="00F11E90">
        <w:rPr>
          <w:i/>
          <w:color w:val="auto"/>
          <w:sz w:val="18"/>
          <w:szCs w:val="18"/>
        </w:rPr>
        <w:tab/>
        <w:t xml:space="preserve">En el ámbito de la norma zonal, toda </w:t>
      </w:r>
      <w:proofErr w:type="spellStart"/>
      <w:r w:rsidRPr="00F11E90">
        <w:rPr>
          <w:i/>
          <w:color w:val="auto"/>
          <w:sz w:val="18"/>
          <w:szCs w:val="18"/>
        </w:rPr>
        <w:t>nueva</w:t>
      </w:r>
      <w:proofErr w:type="spellEnd"/>
      <w:r w:rsidRPr="00F11E90">
        <w:rPr>
          <w:i/>
          <w:color w:val="auto"/>
          <w:sz w:val="18"/>
          <w:szCs w:val="18"/>
        </w:rPr>
        <w:t xml:space="preserve"> edificación que se pretenda </w:t>
      </w:r>
      <w:proofErr w:type="spellStart"/>
      <w:r w:rsidR="00D44422" w:rsidRPr="00F11E90">
        <w:rPr>
          <w:i/>
          <w:color w:val="auto"/>
          <w:sz w:val="18"/>
          <w:szCs w:val="18"/>
        </w:rPr>
        <w:t>construir</w:t>
      </w:r>
      <w:proofErr w:type="spellEnd"/>
      <w:r w:rsidRPr="00F11E90">
        <w:rPr>
          <w:i/>
          <w:color w:val="auto"/>
          <w:sz w:val="18"/>
          <w:szCs w:val="18"/>
        </w:rPr>
        <w:t xml:space="preserve">, </w:t>
      </w:r>
      <w:proofErr w:type="spellStart"/>
      <w:r w:rsidRPr="00F11E90">
        <w:rPr>
          <w:i/>
          <w:color w:val="auto"/>
          <w:sz w:val="18"/>
          <w:szCs w:val="18"/>
        </w:rPr>
        <w:t>requerirá</w:t>
      </w:r>
      <w:proofErr w:type="spellEnd"/>
      <w:r w:rsidRPr="00F11E90">
        <w:rPr>
          <w:i/>
          <w:color w:val="auto"/>
          <w:sz w:val="18"/>
          <w:szCs w:val="18"/>
        </w:rPr>
        <w:t xml:space="preserve"> la aprobación previa de un Estudio de detalle, que se </w:t>
      </w:r>
      <w:proofErr w:type="spellStart"/>
      <w:r w:rsidRPr="00F11E90">
        <w:rPr>
          <w:i/>
          <w:color w:val="auto"/>
          <w:sz w:val="18"/>
          <w:szCs w:val="18"/>
        </w:rPr>
        <w:t>ajustará</w:t>
      </w:r>
      <w:proofErr w:type="spellEnd"/>
      <w:r w:rsidRPr="00F11E90">
        <w:rPr>
          <w:i/>
          <w:color w:val="auto"/>
          <w:sz w:val="18"/>
          <w:szCs w:val="18"/>
        </w:rPr>
        <w:t xml:space="preserve"> a las </w:t>
      </w:r>
      <w:proofErr w:type="spellStart"/>
      <w:r w:rsidRPr="00F11E90">
        <w:rPr>
          <w:i/>
          <w:color w:val="auto"/>
          <w:sz w:val="18"/>
          <w:szCs w:val="18"/>
        </w:rPr>
        <w:t>siguientes</w:t>
      </w:r>
      <w:proofErr w:type="spellEnd"/>
      <w:r w:rsidRPr="00F11E90">
        <w:rPr>
          <w:i/>
          <w:color w:val="auto"/>
          <w:sz w:val="18"/>
          <w:szCs w:val="18"/>
        </w:rPr>
        <w:t xml:space="preserve"> condiciones para las parcelas de INESPAL, Grafitos y la Fábrica de Armas:</w:t>
      </w:r>
    </w:p>
    <w:p w:rsidR="00E079FB" w:rsidRPr="00F11E90" w:rsidRDefault="00E079FB" w:rsidP="00E079FB">
      <w:pPr>
        <w:ind w:left="284" w:hanging="284"/>
        <w:rPr>
          <w:i/>
          <w:color w:val="auto"/>
          <w:sz w:val="18"/>
          <w:szCs w:val="18"/>
        </w:rPr>
      </w:pPr>
    </w:p>
    <w:p w:rsidR="00E079FB" w:rsidRPr="00F11E90" w:rsidRDefault="00E079FB" w:rsidP="00E079FB">
      <w:pPr>
        <w:ind w:left="567" w:hanging="567"/>
        <w:rPr>
          <w:i/>
          <w:color w:val="auto"/>
          <w:sz w:val="18"/>
          <w:szCs w:val="18"/>
        </w:rPr>
      </w:pPr>
      <w:r w:rsidRPr="00F11E90">
        <w:rPr>
          <w:i/>
          <w:color w:val="auto"/>
          <w:sz w:val="18"/>
          <w:szCs w:val="18"/>
        </w:rPr>
        <w:tab/>
        <w:t>-</w:t>
      </w:r>
      <w:r w:rsidRPr="00F11E90">
        <w:rPr>
          <w:i/>
          <w:color w:val="auto"/>
          <w:sz w:val="18"/>
          <w:szCs w:val="18"/>
        </w:rPr>
        <w:tab/>
        <w:t xml:space="preserve">Altura: Se establece una altura </w:t>
      </w:r>
      <w:proofErr w:type="spellStart"/>
      <w:r w:rsidRPr="00F11E90">
        <w:rPr>
          <w:i/>
          <w:color w:val="auto"/>
          <w:sz w:val="18"/>
          <w:szCs w:val="18"/>
        </w:rPr>
        <w:t>genérica</w:t>
      </w:r>
      <w:proofErr w:type="spellEnd"/>
      <w:r w:rsidRPr="00F11E90">
        <w:rPr>
          <w:i/>
          <w:color w:val="auto"/>
          <w:sz w:val="18"/>
          <w:szCs w:val="18"/>
        </w:rPr>
        <w:t xml:space="preserve"> de </w:t>
      </w:r>
      <w:proofErr w:type="spellStart"/>
      <w:r w:rsidRPr="00F11E90">
        <w:rPr>
          <w:i/>
          <w:color w:val="auto"/>
          <w:sz w:val="18"/>
          <w:szCs w:val="18"/>
        </w:rPr>
        <w:t>veinticinco</w:t>
      </w:r>
      <w:proofErr w:type="spellEnd"/>
      <w:r w:rsidRPr="00F11E90">
        <w:rPr>
          <w:i/>
          <w:color w:val="auto"/>
          <w:sz w:val="18"/>
          <w:szCs w:val="18"/>
        </w:rPr>
        <w:t xml:space="preserve"> (25 metros) para las naves y </w:t>
      </w:r>
      <w:proofErr w:type="spellStart"/>
      <w:r w:rsidRPr="00F11E90">
        <w:rPr>
          <w:i/>
          <w:color w:val="auto"/>
          <w:sz w:val="18"/>
          <w:szCs w:val="18"/>
        </w:rPr>
        <w:t>construcciones</w:t>
      </w:r>
      <w:proofErr w:type="spellEnd"/>
      <w:r w:rsidRPr="00F11E90">
        <w:rPr>
          <w:i/>
          <w:color w:val="auto"/>
          <w:sz w:val="18"/>
          <w:szCs w:val="18"/>
        </w:rPr>
        <w:t xml:space="preserve">, </w:t>
      </w:r>
      <w:proofErr w:type="spellStart"/>
      <w:r w:rsidRPr="00F11E90">
        <w:rPr>
          <w:i/>
          <w:color w:val="auto"/>
          <w:sz w:val="18"/>
          <w:szCs w:val="18"/>
        </w:rPr>
        <w:t>independientemente</w:t>
      </w:r>
      <w:proofErr w:type="spellEnd"/>
      <w:r w:rsidRPr="00F11E90">
        <w:rPr>
          <w:i/>
          <w:color w:val="auto"/>
          <w:sz w:val="18"/>
          <w:szCs w:val="18"/>
        </w:rPr>
        <w:t xml:space="preserve"> del número de plantas que se </w:t>
      </w:r>
      <w:proofErr w:type="spellStart"/>
      <w:r w:rsidRPr="00F11E90">
        <w:rPr>
          <w:i/>
          <w:color w:val="auto"/>
          <w:sz w:val="18"/>
          <w:szCs w:val="18"/>
        </w:rPr>
        <w:t>construyen</w:t>
      </w:r>
      <w:proofErr w:type="spellEnd"/>
      <w:r w:rsidRPr="00F11E90">
        <w:rPr>
          <w:i/>
          <w:color w:val="auto"/>
          <w:sz w:val="18"/>
          <w:szCs w:val="18"/>
        </w:rPr>
        <w:t xml:space="preserve"> dentro de este </w:t>
      </w:r>
      <w:proofErr w:type="spellStart"/>
      <w:r w:rsidRPr="00F11E90">
        <w:rPr>
          <w:i/>
          <w:color w:val="auto"/>
          <w:sz w:val="18"/>
          <w:szCs w:val="18"/>
        </w:rPr>
        <w:t>volumen</w:t>
      </w:r>
      <w:proofErr w:type="spellEnd"/>
      <w:r w:rsidRPr="00F11E90">
        <w:rPr>
          <w:i/>
          <w:color w:val="auto"/>
          <w:sz w:val="18"/>
          <w:szCs w:val="18"/>
        </w:rPr>
        <w:t xml:space="preserve">. </w:t>
      </w:r>
      <w:proofErr w:type="spellStart"/>
      <w:r w:rsidRPr="00F11E90">
        <w:rPr>
          <w:i/>
          <w:color w:val="auto"/>
          <w:sz w:val="18"/>
          <w:szCs w:val="18"/>
        </w:rPr>
        <w:t>Podrán</w:t>
      </w:r>
      <w:proofErr w:type="spellEnd"/>
      <w:r w:rsidRPr="00F11E90">
        <w:rPr>
          <w:i/>
          <w:color w:val="auto"/>
          <w:sz w:val="18"/>
          <w:szCs w:val="18"/>
        </w:rPr>
        <w:t xml:space="preserve"> autorizarse alturas </w:t>
      </w:r>
      <w:proofErr w:type="spellStart"/>
      <w:r w:rsidRPr="00F11E90">
        <w:rPr>
          <w:i/>
          <w:color w:val="auto"/>
          <w:sz w:val="18"/>
          <w:szCs w:val="18"/>
        </w:rPr>
        <w:t>mayores</w:t>
      </w:r>
      <w:proofErr w:type="spellEnd"/>
      <w:r w:rsidRPr="00F11E90">
        <w:rPr>
          <w:i/>
          <w:color w:val="auto"/>
          <w:sz w:val="18"/>
          <w:szCs w:val="18"/>
        </w:rPr>
        <w:t xml:space="preserve"> para elementos concretos de la edificación e </w:t>
      </w:r>
      <w:proofErr w:type="spellStart"/>
      <w:r w:rsidRPr="00F11E90">
        <w:rPr>
          <w:i/>
          <w:color w:val="auto"/>
          <w:sz w:val="18"/>
          <w:szCs w:val="18"/>
        </w:rPr>
        <w:t>instalaciones</w:t>
      </w:r>
      <w:proofErr w:type="spellEnd"/>
      <w:r w:rsidRPr="00F11E90">
        <w:rPr>
          <w:i/>
          <w:color w:val="auto"/>
          <w:sz w:val="18"/>
          <w:szCs w:val="18"/>
        </w:rPr>
        <w:t xml:space="preserve">, </w:t>
      </w:r>
      <w:proofErr w:type="spellStart"/>
      <w:r w:rsidRPr="00F11E90">
        <w:rPr>
          <w:i/>
          <w:color w:val="auto"/>
          <w:sz w:val="18"/>
          <w:szCs w:val="18"/>
        </w:rPr>
        <w:t>justificados</w:t>
      </w:r>
      <w:proofErr w:type="spellEnd"/>
      <w:r w:rsidRPr="00F11E90">
        <w:rPr>
          <w:i/>
          <w:color w:val="auto"/>
          <w:sz w:val="18"/>
          <w:szCs w:val="18"/>
        </w:rPr>
        <w:t xml:space="preserve"> debidamente en el </w:t>
      </w:r>
      <w:proofErr w:type="spellStart"/>
      <w:r w:rsidRPr="00F11E90">
        <w:rPr>
          <w:i/>
          <w:color w:val="auto"/>
          <w:sz w:val="18"/>
          <w:szCs w:val="18"/>
        </w:rPr>
        <w:t>funcionamiento</w:t>
      </w:r>
      <w:proofErr w:type="spellEnd"/>
      <w:r w:rsidRPr="00F11E90">
        <w:rPr>
          <w:i/>
          <w:color w:val="auto"/>
          <w:sz w:val="18"/>
          <w:szCs w:val="18"/>
        </w:rPr>
        <w:t xml:space="preserve"> de la instalación de que se trate. En el caso de la Refinería no se establece altura máxima para las </w:t>
      </w:r>
      <w:proofErr w:type="spellStart"/>
      <w:r w:rsidRPr="00F11E90">
        <w:rPr>
          <w:i/>
          <w:color w:val="auto"/>
          <w:sz w:val="18"/>
          <w:szCs w:val="18"/>
        </w:rPr>
        <w:t>instalaciones</w:t>
      </w:r>
      <w:proofErr w:type="spellEnd"/>
      <w:r w:rsidRPr="00F11E90">
        <w:rPr>
          <w:i/>
          <w:color w:val="auto"/>
          <w:sz w:val="18"/>
          <w:szCs w:val="18"/>
        </w:rPr>
        <w:t>.</w:t>
      </w:r>
    </w:p>
    <w:p w:rsidR="00E079FB" w:rsidRPr="00F11E90" w:rsidRDefault="00E079FB" w:rsidP="00E079FB">
      <w:pPr>
        <w:ind w:left="567" w:hanging="567"/>
        <w:rPr>
          <w:i/>
          <w:color w:val="auto"/>
          <w:sz w:val="18"/>
          <w:szCs w:val="18"/>
        </w:rPr>
      </w:pPr>
    </w:p>
    <w:p w:rsidR="00E079FB" w:rsidRPr="00F11E90" w:rsidRDefault="00E079FB" w:rsidP="00E079FB">
      <w:pPr>
        <w:ind w:left="567" w:hanging="567"/>
        <w:rPr>
          <w:i/>
          <w:color w:val="auto"/>
          <w:sz w:val="18"/>
          <w:szCs w:val="18"/>
        </w:rPr>
      </w:pPr>
      <w:r w:rsidRPr="00F11E90">
        <w:rPr>
          <w:i/>
          <w:color w:val="auto"/>
          <w:sz w:val="18"/>
          <w:szCs w:val="18"/>
        </w:rPr>
        <w:tab/>
        <w:t>-</w:t>
      </w:r>
      <w:r w:rsidRPr="00F11E90">
        <w:rPr>
          <w:i/>
          <w:color w:val="auto"/>
          <w:sz w:val="18"/>
          <w:szCs w:val="18"/>
        </w:rPr>
        <w:tab/>
        <w:t xml:space="preserve">Ocupación: </w:t>
      </w:r>
      <w:proofErr w:type="spellStart"/>
      <w:r w:rsidRPr="00F11E90">
        <w:rPr>
          <w:i/>
          <w:color w:val="auto"/>
          <w:sz w:val="18"/>
          <w:szCs w:val="18"/>
        </w:rPr>
        <w:t>puede</w:t>
      </w:r>
      <w:proofErr w:type="spellEnd"/>
      <w:r w:rsidRPr="00F11E90">
        <w:rPr>
          <w:i/>
          <w:color w:val="auto"/>
          <w:sz w:val="18"/>
          <w:szCs w:val="18"/>
        </w:rPr>
        <w:t xml:space="preserve"> alcanzarse el 60% de la parcela neta. Las </w:t>
      </w:r>
      <w:proofErr w:type="spellStart"/>
      <w:r w:rsidRPr="00F11E90">
        <w:rPr>
          <w:i/>
          <w:color w:val="auto"/>
          <w:sz w:val="18"/>
          <w:szCs w:val="18"/>
        </w:rPr>
        <w:t>infraestructuras</w:t>
      </w:r>
      <w:proofErr w:type="spellEnd"/>
      <w:r w:rsidRPr="00F11E90">
        <w:rPr>
          <w:i/>
          <w:color w:val="auto"/>
          <w:sz w:val="18"/>
          <w:szCs w:val="18"/>
        </w:rPr>
        <w:t xml:space="preserve"> aéreas o </w:t>
      </w:r>
      <w:proofErr w:type="spellStart"/>
      <w:r w:rsidRPr="00F11E90">
        <w:rPr>
          <w:i/>
          <w:color w:val="auto"/>
          <w:sz w:val="18"/>
          <w:szCs w:val="18"/>
        </w:rPr>
        <w:t>superficiales</w:t>
      </w:r>
      <w:proofErr w:type="spellEnd"/>
      <w:r w:rsidRPr="00F11E90">
        <w:rPr>
          <w:i/>
          <w:color w:val="auto"/>
          <w:sz w:val="18"/>
          <w:szCs w:val="18"/>
        </w:rPr>
        <w:t xml:space="preserve"> del interior de la parcela (</w:t>
      </w:r>
      <w:proofErr w:type="spellStart"/>
      <w:r w:rsidRPr="00F11E90">
        <w:rPr>
          <w:i/>
          <w:color w:val="auto"/>
          <w:sz w:val="18"/>
          <w:szCs w:val="18"/>
        </w:rPr>
        <w:t>tuberías</w:t>
      </w:r>
      <w:proofErr w:type="spellEnd"/>
      <w:r w:rsidRPr="00F11E90">
        <w:rPr>
          <w:i/>
          <w:color w:val="auto"/>
          <w:sz w:val="18"/>
          <w:szCs w:val="18"/>
        </w:rPr>
        <w:t xml:space="preserve">, </w:t>
      </w:r>
      <w:proofErr w:type="spellStart"/>
      <w:r w:rsidRPr="00F11E90">
        <w:rPr>
          <w:i/>
          <w:color w:val="auto"/>
          <w:sz w:val="18"/>
          <w:szCs w:val="18"/>
        </w:rPr>
        <w:t>conducciones</w:t>
      </w:r>
      <w:proofErr w:type="spellEnd"/>
      <w:r w:rsidRPr="00F11E90">
        <w:rPr>
          <w:i/>
          <w:color w:val="auto"/>
          <w:sz w:val="18"/>
          <w:szCs w:val="18"/>
        </w:rPr>
        <w:t xml:space="preserve">, etc.), no se </w:t>
      </w:r>
      <w:proofErr w:type="spellStart"/>
      <w:r w:rsidRPr="00F11E90">
        <w:rPr>
          <w:i/>
          <w:color w:val="auto"/>
          <w:sz w:val="18"/>
          <w:szCs w:val="18"/>
        </w:rPr>
        <w:t>tendrán</w:t>
      </w:r>
      <w:proofErr w:type="spellEnd"/>
      <w:r w:rsidRPr="00F11E90">
        <w:rPr>
          <w:i/>
          <w:color w:val="auto"/>
          <w:sz w:val="18"/>
          <w:szCs w:val="18"/>
        </w:rPr>
        <w:t xml:space="preserve"> en </w:t>
      </w:r>
      <w:proofErr w:type="spellStart"/>
      <w:r w:rsidRPr="00F11E90">
        <w:rPr>
          <w:i/>
          <w:color w:val="auto"/>
          <w:sz w:val="18"/>
          <w:szCs w:val="18"/>
        </w:rPr>
        <w:t>cuenta</w:t>
      </w:r>
      <w:proofErr w:type="spellEnd"/>
      <w:r w:rsidRPr="00F11E90">
        <w:rPr>
          <w:i/>
          <w:color w:val="auto"/>
          <w:sz w:val="18"/>
          <w:szCs w:val="18"/>
        </w:rPr>
        <w:t xml:space="preserve"> a los efectos de ocupación.</w:t>
      </w:r>
    </w:p>
    <w:p w:rsidR="00E079FB" w:rsidRPr="00F11E90" w:rsidRDefault="00E079FB" w:rsidP="00E079FB">
      <w:pPr>
        <w:ind w:left="567" w:hanging="567"/>
        <w:rPr>
          <w:i/>
          <w:color w:val="auto"/>
          <w:sz w:val="18"/>
          <w:szCs w:val="18"/>
        </w:rPr>
      </w:pPr>
    </w:p>
    <w:p w:rsidR="00E079FB" w:rsidRPr="00F11E90" w:rsidRDefault="00E079FB" w:rsidP="00E079FB">
      <w:pPr>
        <w:ind w:left="284" w:hanging="284"/>
        <w:rPr>
          <w:b/>
          <w:i/>
          <w:color w:val="auto"/>
          <w:sz w:val="18"/>
          <w:szCs w:val="18"/>
        </w:rPr>
      </w:pPr>
      <w:r w:rsidRPr="00F11E90">
        <w:rPr>
          <w:b/>
          <w:i/>
          <w:color w:val="auto"/>
          <w:sz w:val="18"/>
          <w:szCs w:val="18"/>
        </w:rPr>
        <w:lastRenderedPageBreak/>
        <w:t>5-</w:t>
      </w:r>
      <w:r w:rsidRPr="00F11E90">
        <w:rPr>
          <w:b/>
          <w:i/>
          <w:color w:val="auto"/>
          <w:sz w:val="18"/>
          <w:szCs w:val="18"/>
        </w:rPr>
        <w:tab/>
        <w:t>Condiciones de los usos</w:t>
      </w:r>
    </w:p>
    <w:p w:rsidR="00E079FB" w:rsidRPr="00F11E90" w:rsidRDefault="00E079FB" w:rsidP="00E079FB">
      <w:pPr>
        <w:ind w:left="284" w:hanging="284"/>
        <w:rPr>
          <w:b/>
          <w:i/>
          <w:color w:val="auto"/>
          <w:sz w:val="18"/>
          <w:szCs w:val="18"/>
        </w:rPr>
      </w:pPr>
    </w:p>
    <w:p w:rsidR="00E079FB" w:rsidRPr="00F11E90" w:rsidRDefault="00E079FB" w:rsidP="00B2574A">
      <w:pPr>
        <w:rPr>
          <w:i/>
          <w:color w:val="auto"/>
          <w:sz w:val="18"/>
          <w:szCs w:val="18"/>
        </w:rPr>
      </w:pPr>
      <w:r w:rsidRPr="00F11E90">
        <w:rPr>
          <w:i/>
          <w:color w:val="auto"/>
          <w:sz w:val="18"/>
          <w:szCs w:val="18"/>
        </w:rPr>
        <w:t xml:space="preserve">En todos los casos el uso característico es el INDUSTRIAL, categoría 6ª, </w:t>
      </w:r>
      <w:proofErr w:type="spellStart"/>
      <w:r w:rsidRPr="00F11E90">
        <w:rPr>
          <w:i/>
          <w:color w:val="auto"/>
          <w:sz w:val="18"/>
          <w:szCs w:val="18"/>
        </w:rPr>
        <w:t>admitiéndose</w:t>
      </w:r>
      <w:proofErr w:type="spellEnd"/>
      <w:r w:rsidRPr="00F11E90">
        <w:rPr>
          <w:i/>
          <w:color w:val="auto"/>
          <w:sz w:val="18"/>
          <w:szCs w:val="18"/>
        </w:rPr>
        <w:t xml:space="preserve"> como usos Complementarios el Industrial, Clase ALMACÉN, en Categoría 4ª; Clase</w:t>
      </w:r>
      <w:r w:rsidR="009A1FC5">
        <w:rPr>
          <w:i/>
          <w:color w:val="auto"/>
          <w:sz w:val="18"/>
          <w:szCs w:val="18"/>
        </w:rPr>
        <w:t xml:space="preserve"> SERVICIOS EMPRESARIALES e I+D+i</w:t>
      </w:r>
      <w:r w:rsidRPr="00F11E90">
        <w:rPr>
          <w:i/>
          <w:color w:val="auto"/>
          <w:sz w:val="18"/>
          <w:szCs w:val="18"/>
        </w:rPr>
        <w:t>, en Categor</w:t>
      </w:r>
      <w:r w:rsidR="00020D3E" w:rsidRPr="00F11E90">
        <w:rPr>
          <w:i/>
          <w:color w:val="auto"/>
          <w:sz w:val="18"/>
          <w:szCs w:val="18"/>
        </w:rPr>
        <w:t>ía 3ª;</w:t>
      </w:r>
      <w:r w:rsidRPr="00F11E90">
        <w:rPr>
          <w:i/>
          <w:color w:val="auto"/>
          <w:sz w:val="18"/>
          <w:szCs w:val="18"/>
        </w:rPr>
        <w:t xml:space="preserve"> GARAJE-APARCAMIENTO</w:t>
      </w:r>
      <w:r w:rsidR="00020D3E" w:rsidRPr="00F11E90">
        <w:rPr>
          <w:i/>
          <w:color w:val="auto"/>
          <w:sz w:val="18"/>
          <w:szCs w:val="18"/>
        </w:rPr>
        <w:t xml:space="preserve"> </w:t>
      </w:r>
      <w:r w:rsidR="00020D3E" w:rsidRPr="00F11E90">
        <w:rPr>
          <w:b/>
          <w:i/>
          <w:color w:val="auto"/>
          <w:sz w:val="18"/>
          <w:szCs w:val="18"/>
        </w:rPr>
        <w:t>y EQUIPAMIENTO Y ESPACIOS LIBRES. En la parcela de la Fábrica de Armas se establece como uso alternativo el Industrial, Clase</w:t>
      </w:r>
      <w:r w:rsidR="009A1FC5">
        <w:rPr>
          <w:b/>
          <w:i/>
          <w:color w:val="auto"/>
          <w:sz w:val="18"/>
          <w:szCs w:val="18"/>
        </w:rPr>
        <w:t xml:space="preserve"> SERVICIOS EMPRESARIALES e I+D+i</w:t>
      </w:r>
      <w:r w:rsidR="00020D3E" w:rsidRPr="00F11E90">
        <w:rPr>
          <w:b/>
          <w:i/>
          <w:color w:val="auto"/>
          <w:sz w:val="18"/>
          <w:szCs w:val="18"/>
        </w:rPr>
        <w:t>, en categoría 4ª. La superficie edificable dedicada a</w:t>
      </w:r>
      <w:r w:rsidR="0069036C" w:rsidRPr="00F11E90">
        <w:rPr>
          <w:b/>
          <w:i/>
          <w:color w:val="auto"/>
          <w:sz w:val="18"/>
          <w:szCs w:val="18"/>
        </w:rPr>
        <w:t xml:space="preserve"> este uso alternativo</w:t>
      </w:r>
      <w:r w:rsidR="00020D3E" w:rsidRPr="00F11E90">
        <w:rPr>
          <w:b/>
          <w:i/>
          <w:color w:val="auto"/>
          <w:sz w:val="18"/>
          <w:szCs w:val="18"/>
        </w:rPr>
        <w:t xml:space="preserve"> no </w:t>
      </w:r>
      <w:proofErr w:type="spellStart"/>
      <w:r w:rsidR="00020D3E" w:rsidRPr="00F11E90">
        <w:rPr>
          <w:b/>
          <w:i/>
          <w:color w:val="auto"/>
          <w:sz w:val="18"/>
          <w:szCs w:val="18"/>
        </w:rPr>
        <w:t>podrá</w:t>
      </w:r>
      <w:proofErr w:type="spellEnd"/>
      <w:r w:rsidR="00020D3E" w:rsidRPr="00F11E90">
        <w:rPr>
          <w:b/>
          <w:i/>
          <w:color w:val="auto"/>
          <w:sz w:val="18"/>
          <w:szCs w:val="18"/>
        </w:rPr>
        <w:t xml:space="preserve"> ser superior </w:t>
      </w:r>
      <w:proofErr w:type="spellStart"/>
      <w:r w:rsidR="00020D3E" w:rsidRPr="00F11E90">
        <w:rPr>
          <w:b/>
          <w:i/>
          <w:color w:val="auto"/>
          <w:sz w:val="18"/>
          <w:szCs w:val="18"/>
        </w:rPr>
        <w:t>al</w:t>
      </w:r>
      <w:proofErr w:type="spellEnd"/>
      <w:r w:rsidR="00020D3E" w:rsidRPr="00F11E90">
        <w:rPr>
          <w:b/>
          <w:i/>
          <w:color w:val="auto"/>
          <w:sz w:val="18"/>
          <w:szCs w:val="18"/>
        </w:rPr>
        <w:t xml:space="preserve"> 50% de la que resulte de la aplicación de los parámetros </w:t>
      </w:r>
      <w:r w:rsidR="0069036C" w:rsidRPr="00F11E90">
        <w:rPr>
          <w:b/>
          <w:i/>
          <w:color w:val="auto"/>
          <w:sz w:val="18"/>
          <w:szCs w:val="18"/>
        </w:rPr>
        <w:t>de la ordenanza sobre</w:t>
      </w:r>
      <w:r w:rsidR="00020D3E" w:rsidRPr="00F11E90">
        <w:rPr>
          <w:b/>
          <w:i/>
          <w:color w:val="auto"/>
          <w:sz w:val="18"/>
          <w:szCs w:val="18"/>
        </w:rPr>
        <w:t xml:space="preserve"> la </w:t>
      </w:r>
      <w:proofErr w:type="spellStart"/>
      <w:r w:rsidR="00020D3E" w:rsidRPr="00F11E90">
        <w:rPr>
          <w:b/>
          <w:i/>
          <w:color w:val="auto"/>
          <w:sz w:val="18"/>
          <w:szCs w:val="18"/>
        </w:rPr>
        <w:t>totalidad</w:t>
      </w:r>
      <w:proofErr w:type="spellEnd"/>
      <w:r w:rsidR="00020D3E" w:rsidRPr="00F11E90">
        <w:rPr>
          <w:b/>
          <w:i/>
          <w:color w:val="auto"/>
          <w:sz w:val="18"/>
          <w:szCs w:val="18"/>
        </w:rPr>
        <w:t xml:space="preserve"> de la parcela.</w:t>
      </w:r>
      <w:r w:rsidRPr="00F11E90">
        <w:rPr>
          <w:i/>
          <w:color w:val="auto"/>
          <w:sz w:val="18"/>
          <w:szCs w:val="18"/>
        </w:rPr>
        <w:t>”.</w:t>
      </w:r>
    </w:p>
    <w:p w:rsidR="00E079FB" w:rsidRPr="00F11E90" w:rsidRDefault="00E079FB" w:rsidP="00BD1A74">
      <w:pPr>
        <w:rPr>
          <w:rFonts w:cs="Arial"/>
          <w:color w:val="auto"/>
        </w:rPr>
      </w:pPr>
    </w:p>
    <w:p w:rsidR="008D070D" w:rsidRPr="00F11E90" w:rsidRDefault="008D070D" w:rsidP="00BD1A74">
      <w:pPr>
        <w:rPr>
          <w:rFonts w:cs="Arial"/>
          <w:i/>
          <w:color w:val="auto"/>
        </w:rPr>
      </w:pPr>
    </w:p>
    <w:p w:rsidR="00E079FB" w:rsidRPr="00F11E90" w:rsidRDefault="00E079FB">
      <w:pPr>
        <w:tabs>
          <w:tab w:val="clear" w:pos="284"/>
          <w:tab w:val="clear" w:pos="567"/>
          <w:tab w:val="clear" w:pos="851"/>
          <w:tab w:val="clear" w:pos="1134"/>
          <w:tab w:val="clear" w:pos="1418"/>
          <w:tab w:val="clear" w:pos="8675"/>
        </w:tabs>
        <w:spacing w:line="240" w:lineRule="auto"/>
        <w:jc w:val="left"/>
        <w:rPr>
          <w:b/>
          <w:color w:val="auto"/>
        </w:rPr>
      </w:pPr>
      <w:r w:rsidRPr="00F11E90">
        <w:rPr>
          <w:b/>
          <w:color w:val="auto"/>
        </w:rPr>
        <w:br w:type="page"/>
      </w:r>
    </w:p>
    <w:p w:rsidR="00A755E7" w:rsidRPr="00F11E90" w:rsidRDefault="003560E6" w:rsidP="00AC68BB">
      <w:pPr>
        <w:rPr>
          <w:color w:val="auto"/>
        </w:rPr>
      </w:pPr>
      <w:r w:rsidRPr="00F11E90">
        <w:rPr>
          <w:b/>
          <w:color w:val="auto"/>
        </w:rPr>
        <w:lastRenderedPageBreak/>
        <w:t>6</w:t>
      </w:r>
      <w:r w:rsidR="00A755E7" w:rsidRPr="00F11E90">
        <w:rPr>
          <w:b/>
          <w:color w:val="auto"/>
        </w:rPr>
        <w:t>.</w:t>
      </w:r>
      <w:r w:rsidR="00A755E7" w:rsidRPr="00F11E90">
        <w:rPr>
          <w:b/>
          <w:color w:val="auto"/>
        </w:rPr>
        <w:tab/>
        <w:t xml:space="preserve">XUSTIFICACIÓN </w:t>
      </w:r>
      <w:r w:rsidR="00626EC6" w:rsidRPr="00F11E90">
        <w:rPr>
          <w:b/>
          <w:color w:val="auto"/>
        </w:rPr>
        <w:t>DO INTERESE PÚBLICO DA MODIFICACIÓN</w:t>
      </w:r>
    </w:p>
    <w:p w:rsidR="00A755E7" w:rsidRPr="00F11E90" w:rsidRDefault="00A755E7" w:rsidP="00581A5B">
      <w:pPr>
        <w:tabs>
          <w:tab w:val="clear" w:pos="8675"/>
        </w:tabs>
        <w:ind w:left="284" w:hanging="284"/>
        <w:rPr>
          <w:color w:val="auto"/>
        </w:rPr>
      </w:pPr>
    </w:p>
    <w:p w:rsidR="00270F69" w:rsidRPr="00F11E90" w:rsidRDefault="00270F69" w:rsidP="00581A5B">
      <w:pPr>
        <w:rPr>
          <w:color w:val="auto"/>
        </w:rPr>
      </w:pPr>
      <w:r w:rsidRPr="00F11E90">
        <w:rPr>
          <w:color w:val="auto"/>
        </w:rPr>
        <w:t>O artigo 83 da LSG</w:t>
      </w:r>
      <w:r w:rsidR="008D070D" w:rsidRPr="00F11E90">
        <w:rPr>
          <w:color w:val="auto"/>
        </w:rPr>
        <w:t>,</w:t>
      </w:r>
      <w:r w:rsidRPr="00F11E90">
        <w:rPr>
          <w:color w:val="auto"/>
        </w:rPr>
        <w:t xml:space="preserve"> no seu apartado 1</w:t>
      </w:r>
      <w:r w:rsidR="008D070D" w:rsidRPr="00F11E90">
        <w:rPr>
          <w:color w:val="auto"/>
        </w:rPr>
        <w:t>,</w:t>
      </w:r>
      <w:r w:rsidRPr="00F11E90">
        <w:rPr>
          <w:color w:val="auto"/>
        </w:rPr>
        <w:t xml:space="preserve"> establece a necesidade de fundamentar as modificacións de planeamento en motivos de interese público xeral debidamente xustificadas.</w:t>
      </w:r>
    </w:p>
    <w:p w:rsidR="00270F69" w:rsidRPr="00F11E90" w:rsidRDefault="00270F69" w:rsidP="00581A5B">
      <w:pPr>
        <w:rPr>
          <w:color w:val="auto"/>
        </w:rPr>
      </w:pPr>
    </w:p>
    <w:p w:rsidR="008B0C4F" w:rsidRPr="00F11E90" w:rsidRDefault="00270F69" w:rsidP="00581A5B">
      <w:pPr>
        <w:rPr>
          <w:color w:val="auto"/>
        </w:rPr>
      </w:pPr>
      <w:r w:rsidRPr="00F11E90">
        <w:rPr>
          <w:color w:val="auto"/>
        </w:rPr>
        <w:t xml:space="preserve">Neste senso, a presente modificación puntual xustifícase pola </w:t>
      </w:r>
      <w:r w:rsidR="008D070D" w:rsidRPr="00F11E90">
        <w:rPr>
          <w:color w:val="auto"/>
        </w:rPr>
        <w:t xml:space="preserve">necesidade </w:t>
      </w:r>
      <w:r w:rsidR="001E659D" w:rsidRPr="00F11E90">
        <w:rPr>
          <w:color w:val="auto"/>
        </w:rPr>
        <w:t>de desenvolver</w:t>
      </w:r>
      <w:r w:rsidR="0069036C" w:rsidRPr="00F11E90">
        <w:rPr>
          <w:color w:val="auto"/>
        </w:rPr>
        <w:t>,</w:t>
      </w:r>
      <w:r w:rsidR="001E659D" w:rsidRPr="00F11E90">
        <w:rPr>
          <w:color w:val="auto"/>
        </w:rPr>
        <w:t xml:space="preserve"> en condicións urbanísticas axeitadas</w:t>
      </w:r>
      <w:r w:rsidR="0069036C" w:rsidRPr="00F11E90">
        <w:rPr>
          <w:color w:val="auto"/>
        </w:rPr>
        <w:t>,</w:t>
      </w:r>
      <w:r w:rsidR="001E659D" w:rsidRPr="00F11E90">
        <w:rPr>
          <w:color w:val="auto"/>
        </w:rPr>
        <w:t xml:space="preserve"> un grande complexo científico-técnico, altamente especializado, marco de referencia nacional para a investigación e o desenvolvement</w:t>
      </w:r>
      <w:r w:rsidR="0055603F">
        <w:rPr>
          <w:color w:val="auto"/>
        </w:rPr>
        <w:t>o tecnolóxico no ámbito das TIC, nun ámbito decaído na súa antiga función industrial.</w:t>
      </w:r>
    </w:p>
    <w:p w:rsidR="00712B67" w:rsidRPr="00F11E90" w:rsidRDefault="00712B67" w:rsidP="00581A5B">
      <w:pPr>
        <w:rPr>
          <w:color w:val="auto"/>
        </w:rPr>
      </w:pPr>
    </w:p>
    <w:p w:rsidR="00712B67" w:rsidRPr="00F11E90" w:rsidRDefault="00712B67" w:rsidP="00581A5B">
      <w:pPr>
        <w:rPr>
          <w:color w:val="auto"/>
        </w:rPr>
      </w:pPr>
      <w:r w:rsidRPr="00F11E90">
        <w:rPr>
          <w:color w:val="auto"/>
        </w:rPr>
        <w:t>A instalación deste complexo permitirá integrar en estratexias e obxectivos común</w:t>
      </w:r>
      <w:r w:rsidR="0069036C" w:rsidRPr="00F11E90">
        <w:rPr>
          <w:color w:val="auto"/>
        </w:rPr>
        <w:t>s</w:t>
      </w:r>
      <w:r w:rsidRPr="00F11E90">
        <w:rPr>
          <w:color w:val="auto"/>
        </w:rPr>
        <w:t xml:space="preserve"> as capacidades científicas e</w:t>
      </w:r>
      <w:r w:rsidR="0069036C" w:rsidRPr="00F11E90">
        <w:rPr>
          <w:color w:val="auto"/>
        </w:rPr>
        <w:t xml:space="preserve"> tecnolóxicas máis competitivas</w:t>
      </w:r>
      <w:r w:rsidRPr="00F11E90">
        <w:rPr>
          <w:color w:val="auto"/>
        </w:rPr>
        <w:t xml:space="preserve"> dentro do seu ámbito dispoñible</w:t>
      </w:r>
      <w:r w:rsidR="0055603F">
        <w:rPr>
          <w:color w:val="auto"/>
        </w:rPr>
        <w:t>s</w:t>
      </w:r>
      <w:r w:rsidRPr="00F11E90">
        <w:rPr>
          <w:color w:val="auto"/>
        </w:rPr>
        <w:t xml:space="preserve"> en Galicia, ao tempo que facilitará o </w:t>
      </w:r>
      <w:proofErr w:type="spellStart"/>
      <w:r w:rsidRPr="00F11E90">
        <w:rPr>
          <w:color w:val="auto"/>
        </w:rPr>
        <w:t>potenciamento</w:t>
      </w:r>
      <w:proofErr w:type="spellEnd"/>
      <w:r w:rsidRPr="00F11E90">
        <w:rPr>
          <w:color w:val="auto"/>
        </w:rPr>
        <w:t xml:space="preserve"> das áreas de alta competencia investigadora dentro dese mesmo ámbito.</w:t>
      </w:r>
    </w:p>
    <w:p w:rsidR="00712B67" w:rsidRPr="00F11E90" w:rsidRDefault="00712B67" w:rsidP="00581A5B">
      <w:pPr>
        <w:rPr>
          <w:color w:val="auto"/>
        </w:rPr>
      </w:pPr>
    </w:p>
    <w:p w:rsidR="00712B67" w:rsidRPr="00F11E90" w:rsidRDefault="00712B67" w:rsidP="00581A5B">
      <w:pPr>
        <w:rPr>
          <w:color w:val="auto"/>
        </w:rPr>
      </w:pPr>
      <w:r w:rsidRPr="00F11E90">
        <w:rPr>
          <w:color w:val="auto"/>
        </w:rPr>
        <w:t xml:space="preserve">Para </w:t>
      </w:r>
      <w:r w:rsidR="0069036C" w:rsidRPr="00F11E90">
        <w:rPr>
          <w:color w:val="auto"/>
        </w:rPr>
        <w:t>acadar</w:t>
      </w:r>
      <w:r w:rsidRPr="00F11E90">
        <w:rPr>
          <w:color w:val="auto"/>
        </w:rPr>
        <w:t xml:space="preserve"> este obxectivo é preciso modificar os usos contemplados na “Norma Zonal 7. </w:t>
      </w:r>
      <w:proofErr w:type="spellStart"/>
      <w:r w:rsidRPr="00F11E90">
        <w:rPr>
          <w:color w:val="auto"/>
        </w:rPr>
        <w:t>Instalaciones</w:t>
      </w:r>
      <w:proofErr w:type="spellEnd"/>
      <w:r w:rsidRPr="00F11E90">
        <w:rPr>
          <w:color w:val="auto"/>
        </w:rPr>
        <w:t xml:space="preserve"> </w:t>
      </w:r>
      <w:proofErr w:type="spellStart"/>
      <w:r w:rsidRPr="00F11E90">
        <w:rPr>
          <w:color w:val="auto"/>
        </w:rPr>
        <w:t>Especiales</w:t>
      </w:r>
      <w:proofErr w:type="spellEnd"/>
      <w:r w:rsidRPr="00F11E90">
        <w:rPr>
          <w:color w:val="auto"/>
        </w:rPr>
        <w:t>”</w:t>
      </w:r>
      <w:r w:rsidR="00B815FA" w:rsidRPr="00F11E90">
        <w:rPr>
          <w:color w:val="auto"/>
        </w:rPr>
        <w:t xml:space="preserve"> do vixente Plan Xeral de O</w:t>
      </w:r>
      <w:r w:rsidR="0069036C" w:rsidRPr="00F11E90">
        <w:rPr>
          <w:color w:val="auto"/>
        </w:rPr>
        <w:t xml:space="preserve">rdenación Municipal de A Coruña no ámbito da antiga parcela da Fábrica de Armas, para, </w:t>
      </w:r>
      <w:r w:rsidR="00A570F8" w:rsidRPr="00F11E90">
        <w:rPr>
          <w:color w:val="auto"/>
        </w:rPr>
        <w:t>sen alterar o uso característico industrial, introducir como uso alternativo a Cla</w:t>
      </w:r>
      <w:r w:rsidR="009A1FC5">
        <w:rPr>
          <w:color w:val="auto"/>
        </w:rPr>
        <w:t>se SERVIZOS EMPRESARIAIS e I+D+i</w:t>
      </w:r>
      <w:r w:rsidR="00A570F8" w:rsidRPr="00F11E90">
        <w:rPr>
          <w:color w:val="auto"/>
        </w:rPr>
        <w:t>.</w:t>
      </w:r>
    </w:p>
    <w:p w:rsidR="00B815FA" w:rsidRPr="00F11E90" w:rsidRDefault="00B815FA" w:rsidP="00581A5B">
      <w:pPr>
        <w:rPr>
          <w:color w:val="auto"/>
        </w:rPr>
      </w:pPr>
    </w:p>
    <w:p w:rsidR="0026635B" w:rsidRPr="00F11E90" w:rsidRDefault="0026635B" w:rsidP="00581A5B">
      <w:pPr>
        <w:tabs>
          <w:tab w:val="clear" w:pos="1134"/>
          <w:tab w:val="clear" w:pos="1418"/>
          <w:tab w:val="clear" w:pos="8675"/>
        </w:tabs>
        <w:rPr>
          <w:color w:val="auto"/>
        </w:rPr>
      </w:pPr>
      <w:r w:rsidRPr="00F11E90">
        <w:rPr>
          <w:color w:val="auto"/>
        </w:rPr>
        <w:t>A presente modificación tramitarase seguindo as disposicións enunciadas</w:t>
      </w:r>
      <w:r w:rsidR="0069036C" w:rsidRPr="00F11E90">
        <w:rPr>
          <w:color w:val="auto"/>
        </w:rPr>
        <w:t xml:space="preserve"> pola Lei 2/2016 do Solo de Galicia</w:t>
      </w:r>
      <w:r w:rsidRPr="00F11E90">
        <w:rPr>
          <w:color w:val="auto"/>
        </w:rPr>
        <w:t xml:space="preserve"> para a tramitación e aprobación dos instrumentos de planeamento </w:t>
      </w:r>
      <w:r w:rsidR="00270F69" w:rsidRPr="00F11E90">
        <w:rPr>
          <w:color w:val="auto"/>
        </w:rPr>
        <w:t>urbanístico</w:t>
      </w:r>
      <w:r w:rsidRPr="00F11E90">
        <w:rPr>
          <w:color w:val="auto"/>
        </w:rPr>
        <w:t>.</w:t>
      </w:r>
    </w:p>
    <w:p w:rsidR="00A755E7" w:rsidRPr="00F11E90" w:rsidRDefault="00A755E7" w:rsidP="00581A5B">
      <w:pPr>
        <w:tabs>
          <w:tab w:val="clear" w:pos="1134"/>
          <w:tab w:val="clear" w:pos="1418"/>
          <w:tab w:val="clear" w:pos="8675"/>
        </w:tabs>
        <w:rPr>
          <w:color w:val="auto"/>
        </w:rPr>
      </w:pPr>
      <w:r w:rsidRPr="00F11E90">
        <w:rPr>
          <w:color w:val="auto"/>
        </w:rPr>
        <w:br w:type="page"/>
      </w:r>
      <w:r w:rsidR="003560E6" w:rsidRPr="00F11E90">
        <w:rPr>
          <w:b/>
          <w:color w:val="auto"/>
        </w:rPr>
        <w:lastRenderedPageBreak/>
        <w:t>7</w:t>
      </w:r>
      <w:r w:rsidRPr="00F11E90">
        <w:rPr>
          <w:b/>
          <w:color w:val="auto"/>
        </w:rPr>
        <w:t>.</w:t>
      </w:r>
      <w:r w:rsidRPr="00F11E90">
        <w:rPr>
          <w:b/>
          <w:color w:val="auto"/>
        </w:rPr>
        <w:tab/>
      </w:r>
      <w:r w:rsidR="00626EC6" w:rsidRPr="00F11E90">
        <w:rPr>
          <w:b/>
          <w:color w:val="auto"/>
        </w:rPr>
        <w:t>DOCUMENTACIÓN DO PRESENTE BORRADOR DA MODIFICACIÓN</w:t>
      </w:r>
    </w:p>
    <w:p w:rsidR="00A755E7" w:rsidRPr="00F11E90" w:rsidRDefault="00A755E7" w:rsidP="00581A5B">
      <w:pPr>
        <w:tabs>
          <w:tab w:val="clear" w:pos="8675"/>
        </w:tabs>
        <w:ind w:left="284" w:hanging="284"/>
        <w:rPr>
          <w:color w:val="auto"/>
        </w:rPr>
      </w:pPr>
    </w:p>
    <w:p w:rsidR="00A755E7" w:rsidRPr="00F11E90" w:rsidRDefault="00E57432" w:rsidP="00581A5B">
      <w:pPr>
        <w:tabs>
          <w:tab w:val="clear" w:pos="1134"/>
          <w:tab w:val="clear" w:pos="1418"/>
          <w:tab w:val="clear" w:pos="8675"/>
        </w:tabs>
        <w:rPr>
          <w:color w:val="auto"/>
        </w:rPr>
      </w:pPr>
      <w:r w:rsidRPr="00F11E90">
        <w:rPr>
          <w:color w:val="auto"/>
        </w:rPr>
        <w:t>A documentación necesaria para a tramitación e aprobación do documento borrador da m</w:t>
      </w:r>
      <w:r w:rsidR="003560E6" w:rsidRPr="00F11E90">
        <w:rPr>
          <w:color w:val="auto"/>
        </w:rPr>
        <w:t xml:space="preserve">odificación do Plan </w:t>
      </w:r>
      <w:r w:rsidR="00A570F8" w:rsidRPr="00F11E90">
        <w:rPr>
          <w:color w:val="auto"/>
        </w:rPr>
        <w:t>Xeral</w:t>
      </w:r>
      <w:r w:rsidR="00B714BC" w:rsidRPr="00F11E90">
        <w:rPr>
          <w:color w:val="auto"/>
        </w:rPr>
        <w:t xml:space="preserve"> é a establecida no artigo </w:t>
      </w:r>
      <w:r w:rsidR="00A570F8" w:rsidRPr="00F11E90">
        <w:rPr>
          <w:color w:val="auto"/>
        </w:rPr>
        <w:t>60</w:t>
      </w:r>
      <w:r w:rsidR="0069036C" w:rsidRPr="00F11E90">
        <w:rPr>
          <w:color w:val="auto"/>
        </w:rPr>
        <w:t>.3.</w:t>
      </w:r>
      <w:r w:rsidR="00B714BC" w:rsidRPr="00F11E90">
        <w:rPr>
          <w:color w:val="auto"/>
        </w:rPr>
        <w:t xml:space="preserve"> da LSG e no</w:t>
      </w:r>
      <w:r w:rsidRPr="00F11E90">
        <w:rPr>
          <w:color w:val="auto"/>
        </w:rPr>
        <w:t xml:space="preserve"> artigo </w:t>
      </w:r>
      <w:r w:rsidR="00A570F8" w:rsidRPr="00F11E90">
        <w:rPr>
          <w:color w:val="auto"/>
        </w:rPr>
        <w:t>145</w:t>
      </w:r>
      <w:r w:rsidRPr="00F11E90">
        <w:rPr>
          <w:color w:val="auto"/>
        </w:rPr>
        <w:t xml:space="preserve"> do </w:t>
      </w:r>
      <w:r w:rsidR="00B714BC" w:rsidRPr="00F11E90">
        <w:rPr>
          <w:color w:val="auto"/>
        </w:rPr>
        <w:t xml:space="preserve">seu </w:t>
      </w:r>
      <w:r w:rsidRPr="00F11E90">
        <w:rPr>
          <w:color w:val="auto"/>
        </w:rPr>
        <w:t>Regulamento</w:t>
      </w:r>
      <w:r w:rsidR="0069036C" w:rsidRPr="00F11E90">
        <w:rPr>
          <w:color w:val="auto"/>
        </w:rPr>
        <w:t>,</w:t>
      </w:r>
      <w:r w:rsidR="00A570F8" w:rsidRPr="00F11E90">
        <w:rPr>
          <w:color w:val="auto"/>
        </w:rPr>
        <w:t xml:space="preserve"> na medida que sexa de aplicación</w:t>
      </w:r>
      <w:r w:rsidR="0069036C" w:rsidRPr="00F11E90">
        <w:rPr>
          <w:color w:val="auto"/>
        </w:rPr>
        <w:t>,</w:t>
      </w:r>
      <w:r w:rsidR="00A570F8" w:rsidRPr="00F11E90">
        <w:rPr>
          <w:color w:val="auto"/>
        </w:rPr>
        <w:t xml:space="preserve"> dado o alcance e contido da modificación</w:t>
      </w:r>
      <w:r w:rsidRPr="00F11E90">
        <w:rPr>
          <w:color w:val="auto"/>
        </w:rPr>
        <w:t>.</w:t>
      </w:r>
    </w:p>
    <w:p w:rsidR="00E57432" w:rsidRPr="00F11E90" w:rsidRDefault="00E57432" w:rsidP="00581A5B">
      <w:pPr>
        <w:tabs>
          <w:tab w:val="clear" w:pos="1134"/>
          <w:tab w:val="clear" w:pos="1418"/>
          <w:tab w:val="clear" w:pos="8675"/>
        </w:tabs>
        <w:rPr>
          <w:color w:val="auto"/>
        </w:rPr>
      </w:pPr>
    </w:p>
    <w:p w:rsidR="00E57432" w:rsidRPr="00F11E90" w:rsidRDefault="00E57432" w:rsidP="00581A5B">
      <w:pPr>
        <w:tabs>
          <w:tab w:val="clear" w:pos="1134"/>
          <w:tab w:val="clear" w:pos="1418"/>
          <w:tab w:val="clear" w:pos="8675"/>
        </w:tabs>
        <w:rPr>
          <w:color w:val="auto"/>
        </w:rPr>
      </w:pPr>
      <w:r w:rsidRPr="00F11E90">
        <w:rPr>
          <w:color w:val="auto"/>
        </w:rPr>
        <w:t xml:space="preserve">Dado o reducido impacto da modificación puntual, no que respecta á súa incidencia sobre o medio ambiente e o territorio no que se </w:t>
      </w:r>
      <w:r w:rsidR="008D070D" w:rsidRPr="00F11E90">
        <w:rPr>
          <w:color w:val="auto"/>
        </w:rPr>
        <w:t>insir</w:t>
      </w:r>
      <w:r w:rsidRPr="00F11E90">
        <w:rPr>
          <w:color w:val="auto"/>
        </w:rPr>
        <w:t>e</w:t>
      </w:r>
      <w:r w:rsidR="00F95B76" w:rsidRPr="00F11E90">
        <w:rPr>
          <w:color w:val="auto"/>
        </w:rPr>
        <w:t xml:space="preserve">, a documentación do borrador evita reproducir a documentación do Plan </w:t>
      </w:r>
      <w:r w:rsidR="00A570F8" w:rsidRPr="00F11E90">
        <w:rPr>
          <w:color w:val="auto"/>
        </w:rPr>
        <w:t>Xera</w:t>
      </w:r>
      <w:r w:rsidR="00F95B76" w:rsidRPr="00F11E90">
        <w:rPr>
          <w:color w:val="auto"/>
        </w:rPr>
        <w:t>l que non se ve alterada coa presente modificación.</w:t>
      </w:r>
    </w:p>
    <w:p w:rsidR="00F95B76" w:rsidRPr="00F11E90" w:rsidRDefault="00F95B76" w:rsidP="00581A5B">
      <w:pPr>
        <w:tabs>
          <w:tab w:val="clear" w:pos="1134"/>
          <w:tab w:val="clear" w:pos="1418"/>
          <w:tab w:val="clear" w:pos="8675"/>
        </w:tabs>
        <w:rPr>
          <w:color w:val="auto"/>
        </w:rPr>
      </w:pPr>
    </w:p>
    <w:p w:rsidR="00F95B76" w:rsidRPr="00F11E90" w:rsidRDefault="00F95B76" w:rsidP="00581A5B">
      <w:pPr>
        <w:tabs>
          <w:tab w:val="clear" w:pos="1134"/>
          <w:tab w:val="clear" w:pos="1418"/>
          <w:tab w:val="clear" w:pos="8675"/>
        </w:tabs>
        <w:rPr>
          <w:color w:val="auto"/>
        </w:rPr>
      </w:pPr>
      <w:r w:rsidRPr="00F11E90">
        <w:rPr>
          <w:color w:val="auto"/>
        </w:rPr>
        <w:t>Así, a documentación aportada limítase a unha memoria xustificativa na que se expoñen os antecedentes, as características do ámbito</w:t>
      </w:r>
      <w:r w:rsidR="008D070D" w:rsidRPr="00F11E90">
        <w:rPr>
          <w:color w:val="auto"/>
        </w:rPr>
        <w:t>, o contido da modificación</w:t>
      </w:r>
      <w:r w:rsidRPr="00F11E90">
        <w:rPr>
          <w:color w:val="auto"/>
        </w:rPr>
        <w:t xml:space="preserve"> </w:t>
      </w:r>
      <w:r w:rsidR="003560E6" w:rsidRPr="00F11E90">
        <w:rPr>
          <w:color w:val="auto"/>
        </w:rPr>
        <w:t>e o informe xustificativo do cumprimento da normativa sectorial de aplicación</w:t>
      </w:r>
      <w:r w:rsidR="00A570F8" w:rsidRPr="00F11E90">
        <w:rPr>
          <w:color w:val="auto"/>
        </w:rPr>
        <w:t>, suficiente para a súa análise ambiental e urbanística.</w:t>
      </w:r>
    </w:p>
    <w:p w:rsidR="00605881" w:rsidRPr="00F11E90" w:rsidRDefault="00E57432" w:rsidP="00581A5B">
      <w:pPr>
        <w:tabs>
          <w:tab w:val="clear" w:pos="8675"/>
        </w:tabs>
        <w:ind w:left="284" w:hanging="284"/>
        <w:rPr>
          <w:b/>
          <w:color w:val="auto"/>
        </w:rPr>
      </w:pPr>
      <w:r w:rsidRPr="00F11E90">
        <w:rPr>
          <w:b/>
          <w:color w:val="auto"/>
        </w:rPr>
        <w:br w:type="page"/>
      </w:r>
      <w:r w:rsidR="00605881" w:rsidRPr="00F11E90">
        <w:rPr>
          <w:b/>
          <w:color w:val="auto"/>
        </w:rPr>
        <w:lastRenderedPageBreak/>
        <w:t>8.</w:t>
      </w:r>
      <w:r w:rsidR="00605881" w:rsidRPr="00F11E90">
        <w:rPr>
          <w:b/>
          <w:color w:val="auto"/>
        </w:rPr>
        <w:tab/>
        <w:t xml:space="preserve">INFORME XUSTIFICATIVO </w:t>
      </w:r>
      <w:r w:rsidR="00250CB9" w:rsidRPr="00F11E90">
        <w:rPr>
          <w:b/>
          <w:color w:val="auto"/>
        </w:rPr>
        <w:t xml:space="preserve">DO CUMPRIMENTO </w:t>
      </w:r>
      <w:r w:rsidR="00AC68BB" w:rsidRPr="00F11E90">
        <w:rPr>
          <w:b/>
          <w:color w:val="auto"/>
        </w:rPr>
        <w:t>DA NORMATIVA SECTORIAL</w:t>
      </w:r>
    </w:p>
    <w:p w:rsidR="00605881" w:rsidRPr="00F11E90" w:rsidRDefault="00605881" w:rsidP="00581A5B">
      <w:pPr>
        <w:tabs>
          <w:tab w:val="clear" w:pos="8675"/>
        </w:tabs>
        <w:ind w:left="284" w:hanging="284"/>
        <w:rPr>
          <w:color w:val="auto"/>
        </w:rPr>
      </w:pPr>
    </w:p>
    <w:p w:rsidR="00605881" w:rsidRPr="00F11E90" w:rsidRDefault="00605881" w:rsidP="00581A5B">
      <w:pPr>
        <w:tabs>
          <w:tab w:val="clear" w:pos="1418"/>
        </w:tabs>
        <w:rPr>
          <w:color w:val="auto"/>
        </w:rPr>
      </w:pPr>
      <w:r w:rsidRPr="00F11E90">
        <w:rPr>
          <w:color w:val="auto"/>
        </w:rPr>
        <w:t>Tal e co</w:t>
      </w:r>
      <w:r w:rsidR="0069036C" w:rsidRPr="00F11E90">
        <w:rPr>
          <w:color w:val="auto"/>
        </w:rPr>
        <w:t xml:space="preserve">mo se analizou no apartado 4.2. </w:t>
      </w:r>
      <w:r w:rsidRPr="00F11E90">
        <w:rPr>
          <w:color w:val="auto"/>
        </w:rPr>
        <w:t xml:space="preserve">da presente memoria, </w:t>
      </w:r>
      <w:r w:rsidR="00A570F8" w:rsidRPr="00F11E90">
        <w:rPr>
          <w:color w:val="auto"/>
        </w:rPr>
        <w:t>cinco son</w:t>
      </w:r>
      <w:r w:rsidRPr="00F11E90">
        <w:rPr>
          <w:color w:val="auto"/>
        </w:rPr>
        <w:t xml:space="preserve"> </w:t>
      </w:r>
      <w:r w:rsidR="0069036C" w:rsidRPr="00F11E90">
        <w:rPr>
          <w:color w:val="auto"/>
        </w:rPr>
        <w:t xml:space="preserve">as </w:t>
      </w:r>
      <w:r w:rsidR="008D070D" w:rsidRPr="00F11E90">
        <w:rPr>
          <w:color w:val="auto"/>
        </w:rPr>
        <w:t>afección</w:t>
      </w:r>
      <w:r w:rsidRPr="00F11E90">
        <w:rPr>
          <w:color w:val="auto"/>
        </w:rPr>
        <w:t>s sectoriais</w:t>
      </w:r>
      <w:r w:rsidR="00A570F8" w:rsidRPr="00F11E90">
        <w:rPr>
          <w:color w:val="auto"/>
        </w:rPr>
        <w:t xml:space="preserve"> que</w:t>
      </w:r>
      <w:r w:rsidRPr="00F11E90">
        <w:rPr>
          <w:color w:val="auto"/>
        </w:rPr>
        <w:t xml:space="preserve"> inciden sobre o ámbito da modificación, </w:t>
      </w:r>
      <w:r w:rsidRPr="00F11E90">
        <w:rPr>
          <w:rFonts w:cs="Arial"/>
          <w:color w:val="auto"/>
        </w:rPr>
        <w:t>as afeccións en materia de Patrimonio Cultural,</w:t>
      </w:r>
      <w:r w:rsidRPr="00F11E90">
        <w:rPr>
          <w:color w:val="auto"/>
        </w:rPr>
        <w:t xml:space="preserve"> aquela que regula a servidume aeronáutica en re</w:t>
      </w:r>
      <w:r w:rsidR="00A570F8" w:rsidRPr="00F11E90">
        <w:rPr>
          <w:color w:val="auto"/>
        </w:rPr>
        <w:t>lación co Aeroporto de A Coruña; as afeccións en materia de costas</w:t>
      </w:r>
      <w:r w:rsidR="0069036C" w:rsidRPr="00F11E90">
        <w:rPr>
          <w:color w:val="auto"/>
        </w:rPr>
        <w:t xml:space="preserve">, augas </w:t>
      </w:r>
      <w:r w:rsidR="0055603F">
        <w:rPr>
          <w:color w:val="auto"/>
        </w:rPr>
        <w:t xml:space="preserve">e </w:t>
      </w:r>
      <w:r w:rsidR="00A570F8" w:rsidRPr="00F11E90">
        <w:rPr>
          <w:color w:val="auto"/>
        </w:rPr>
        <w:t>en materia de estradas.</w:t>
      </w:r>
      <w:r w:rsidRPr="00F11E90">
        <w:rPr>
          <w:color w:val="auto"/>
        </w:rPr>
        <w:t xml:space="preserve"> De seguido detállase o grao de cumprimento </w:t>
      </w:r>
      <w:r w:rsidR="00A570F8" w:rsidRPr="00F11E90">
        <w:rPr>
          <w:color w:val="auto"/>
        </w:rPr>
        <w:t>de cada unha delas</w:t>
      </w:r>
      <w:r w:rsidRPr="00F11E90">
        <w:rPr>
          <w:color w:val="auto"/>
        </w:rPr>
        <w:t>.</w:t>
      </w:r>
    </w:p>
    <w:p w:rsidR="00605881" w:rsidRPr="00F11E90" w:rsidRDefault="00605881" w:rsidP="00581A5B">
      <w:pPr>
        <w:tabs>
          <w:tab w:val="clear" w:pos="1418"/>
        </w:tabs>
        <w:rPr>
          <w:color w:val="auto"/>
        </w:rPr>
      </w:pPr>
    </w:p>
    <w:p w:rsidR="00605881" w:rsidRPr="00F11E90" w:rsidRDefault="00605881" w:rsidP="00581A5B">
      <w:pPr>
        <w:tabs>
          <w:tab w:val="clear" w:pos="1418"/>
        </w:tabs>
        <w:ind w:left="284" w:hanging="284"/>
        <w:rPr>
          <w:color w:val="auto"/>
        </w:rPr>
      </w:pPr>
      <w:r w:rsidRPr="00F11E90">
        <w:rPr>
          <w:color w:val="auto"/>
        </w:rPr>
        <w:t>-</w:t>
      </w:r>
      <w:r w:rsidRPr="00F11E90">
        <w:rPr>
          <w:color w:val="auto"/>
        </w:rPr>
        <w:tab/>
        <w:t>Lei 5/2016 do Patrimonio Cultural de Galicia.</w:t>
      </w:r>
    </w:p>
    <w:p w:rsidR="00605881" w:rsidRPr="00F11E90" w:rsidRDefault="00605881" w:rsidP="00581A5B">
      <w:pPr>
        <w:tabs>
          <w:tab w:val="clear" w:pos="1418"/>
        </w:tabs>
        <w:ind w:left="284" w:hanging="284"/>
        <w:rPr>
          <w:color w:val="auto"/>
        </w:rPr>
      </w:pPr>
    </w:p>
    <w:p w:rsidR="00605881" w:rsidRPr="00F11E90" w:rsidRDefault="00605881" w:rsidP="00581A5B">
      <w:pPr>
        <w:tabs>
          <w:tab w:val="clear" w:pos="1418"/>
        </w:tabs>
        <w:ind w:left="284" w:hanging="284"/>
        <w:rPr>
          <w:color w:val="auto"/>
        </w:rPr>
      </w:pPr>
      <w:r w:rsidRPr="00F11E90">
        <w:rPr>
          <w:color w:val="auto"/>
        </w:rPr>
        <w:tab/>
      </w:r>
      <w:r w:rsidR="00656D3D" w:rsidRPr="00F11E90">
        <w:rPr>
          <w:color w:val="auto"/>
        </w:rPr>
        <w:t xml:space="preserve">O ámbito da modificación está afectado polo </w:t>
      </w:r>
      <w:r w:rsidR="00C21AFC" w:rsidRPr="00F11E90">
        <w:rPr>
          <w:color w:val="auto"/>
        </w:rPr>
        <w:t>territorio histórico do Camiño de Santiago Inglés</w:t>
      </w:r>
      <w:r w:rsidRPr="00F11E90">
        <w:rPr>
          <w:rFonts w:cs="Arial"/>
          <w:color w:val="auto"/>
        </w:rPr>
        <w:t>. E</w:t>
      </w:r>
      <w:r w:rsidRPr="00F11E90">
        <w:rPr>
          <w:color w:val="auto"/>
        </w:rPr>
        <w:t>starase por tanto ao establecido na lexislación de patrimonio en canto a autorización</w:t>
      </w:r>
      <w:r w:rsidR="00C23B0F" w:rsidRPr="00F11E90">
        <w:rPr>
          <w:color w:val="auto"/>
        </w:rPr>
        <w:t>s</w:t>
      </w:r>
      <w:r w:rsidRPr="00F11E90">
        <w:rPr>
          <w:color w:val="auto"/>
        </w:rPr>
        <w:t xml:space="preserve"> e informes na medida que lle sexa de aplicación.</w:t>
      </w:r>
    </w:p>
    <w:p w:rsidR="00605881" w:rsidRPr="00F11E90" w:rsidRDefault="00605881" w:rsidP="00581A5B">
      <w:pPr>
        <w:tabs>
          <w:tab w:val="clear" w:pos="1418"/>
        </w:tabs>
        <w:ind w:left="284" w:hanging="284"/>
        <w:rPr>
          <w:color w:val="auto"/>
        </w:rPr>
      </w:pPr>
    </w:p>
    <w:p w:rsidR="00C21AFC" w:rsidRPr="00F11E90" w:rsidRDefault="0055603F" w:rsidP="00C21AFC">
      <w:pPr>
        <w:tabs>
          <w:tab w:val="clear" w:pos="8675"/>
        </w:tabs>
        <w:rPr>
          <w:color w:val="auto"/>
        </w:rPr>
      </w:pPr>
      <w:r w:rsidRPr="0055603F">
        <w:rPr>
          <w:color w:val="auto"/>
        </w:rPr>
        <w:t>-</w:t>
      </w:r>
      <w:r w:rsidR="00C21AFC" w:rsidRPr="00F11E90">
        <w:rPr>
          <w:b/>
          <w:color w:val="auto"/>
        </w:rPr>
        <w:tab/>
      </w:r>
      <w:proofErr w:type="spellStart"/>
      <w:r w:rsidR="00C21AFC" w:rsidRPr="00F11E90">
        <w:rPr>
          <w:color w:val="auto"/>
        </w:rPr>
        <w:t>Ley</w:t>
      </w:r>
      <w:proofErr w:type="spellEnd"/>
      <w:r w:rsidR="00C21AFC" w:rsidRPr="00F11E90">
        <w:rPr>
          <w:color w:val="auto"/>
        </w:rPr>
        <w:t xml:space="preserve"> de estradas.</w:t>
      </w:r>
    </w:p>
    <w:p w:rsidR="00C21AFC" w:rsidRPr="00F11E90" w:rsidRDefault="00C21AFC" w:rsidP="00C21AFC">
      <w:pPr>
        <w:tabs>
          <w:tab w:val="clear" w:pos="8675"/>
        </w:tabs>
        <w:rPr>
          <w:color w:val="auto"/>
        </w:rPr>
      </w:pPr>
    </w:p>
    <w:p w:rsidR="00C21AFC" w:rsidRPr="00F11E90" w:rsidRDefault="00C21AFC" w:rsidP="00C21AFC">
      <w:pPr>
        <w:tabs>
          <w:tab w:val="clear" w:pos="8675"/>
        </w:tabs>
        <w:ind w:left="284" w:hanging="284"/>
        <w:rPr>
          <w:color w:val="auto"/>
        </w:rPr>
      </w:pPr>
      <w:r w:rsidRPr="00F11E90">
        <w:rPr>
          <w:color w:val="auto"/>
        </w:rPr>
        <w:tab/>
      </w:r>
      <w:r w:rsidR="0069036C" w:rsidRPr="00F11E90">
        <w:rPr>
          <w:color w:val="auto"/>
        </w:rPr>
        <w:t>O documento da modificación puntual do Plan Xeral de Ordenación Municipal de A Coruña ten en conta a lexislación en materia de estradas, en canto á “</w:t>
      </w:r>
      <w:proofErr w:type="spellStart"/>
      <w:r w:rsidR="0069036C" w:rsidRPr="00F11E90">
        <w:rPr>
          <w:color w:val="auto"/>
        </w:rPr>
        <w:t>Ley</w:t>
      </w:r>
      <w:proofErr w:type="spellEnd"/>
      <w:r w:rsidR="0069036C" w:rsidRPr="00F11E90">
        <w:rPr>
          <w:color w:val="auto"/>
        </w:rPr>
        <w:t xml:space="preserve"> 37/2015 de </w:t>
      </w:r>
      <w:proofErr w:type="spellStart"/>
      <w:r w:rsidR="0069036C" w:rsidRPr="00F11E90">
        <w:rPr>
          <w:color w:val="auto"/>
        </w:rPr>
        <w:t>carreteras</w:t>
      </w:r>
      <w:proofErr w:type="spellEnd"/>
      <w:r w:rsidR="0069036C" w:rsidRPr="00F11E90">
        <w:rPr>
          <w:color w:val="auto"/>
        </w:rPr>
        <w:t>”, toda vez que a alteración se refire en exclusiva á modificación da regulación de usos de Norma Zonal 7.</w:t>
      </w:r>
    </w:p>
    <w:p w:rsidR="00C21AFC" w:rsidRPr="00F11E90" w:rsidRDefault="00C21AFC" w:rsidP="00C21AFC">
      <w:pPr>
        <w:tabs>
          <w:tab w:val="clear" w:pos="8675"/>
        </w:tabs>
        <w:ind w:left="284" w:hanging="284"/>
        <w:rPr>
          <w:color w:val="auto"/>
        </w:rPr>
      </w:pPr>
    </w:p>
    <w:p w:rsidR="00C21AFC" w:rsidRPr="00F11E90" w:rsidRDefault="0055603F" w:rsidP="00C21AFC">
      <w:pPr>
        <w:tabs>
          <w:tab w:val="clear" w:pos="8675"/>
        </w:tabs>
        <w:ind w:left="284" w:hanging="284"/>
        <w:rPr>
          <w:color w:val="auto"/>
        </w:rPr>
      </w:pPr>
      <w:r w:rsidRPr="0055603F">
        <w:rPr>
          <w:color w:val="auto"/>
        </w:rPr>
        <w:t>-</w:t>
      </w:r>
      <w:r w:rsidR="00F11E90" w:rsidRPr="0055603F">
        <w:rPr>
          <w:color w:val="auto"/>
        </w:rPr>
        <w:tab/>
      </w:r>
      <w:proofErr w:type="spellStart"/>
      <w:r w:rsidR="00F11E90">
        <w:rPr>
          <w:color w:val="auto"/>
        </w:rPr>
        <w:t>Ley</w:t>
      </w:r>
      <w:proofErr w:type="spellEnd"/>
      <w:r w:rsidR="00F11E90">
        <w:rPr>
          <w:color w:val="auto"/>
        </w:rPr>
        <w:t xml:space="preserve"> de </w:t>
      </w:r>
      <w:r w:rsidR="00C21AFC" w:rsidRPr="00F11E90">
        <w:rPr>
          <w:color w:val="auto"/>
        </w:rPr>
        <w:t>costas.</w:t>
      </w:r>
    </w:p>
    <w:p w:rsidR="00C21AFC" w:rsidRPr="00F11E90" w:rsidRDefault="00C21AFC" w:rsidP="00C21AFC">
      <w:pPr>
        <w:tabs>
          <w:tab w:val="clear" w:pos="8675"/>
        </w:tabs>
        <w:ind w:left="284" w:hanging="284"/>
        <w:rPr>
          <w:color w:val="auto"/>
        </w:rPr>
      </w:pPr>
    </w:p>
    <w:p w:rsidR="00C21AFC" w:rsidRPr="00F11E90" w:rsidRDefault="00C21AFC" w:rsidP="00C21AFC">
      <w:pPr>
        <w:tabs>
          <w:tab w:val="clear" w:pos="8675"/>
        </w:tabs>
        <w:ind w:left="284" w:hanging="284"/>
        <w:rPr>
          <w:color w:val="auto"/>
        </w:rPr>
      </w:pPr>
      <w:r w:rsidRPr="00F11E90">
        <w:rPr>
          <w:color w:val="auto"/>
        </w:rPr>
        <w:tab/>
      </w:r>
      <w:r w:rsidR="0069036C" w:rsidRPr="00F11E90">
        <w:rPr>
          <w:color w:val="auto"/>
        </w:rPr>
        <w:t>O documento de modificación puntual do Plan Xeral de Ordenación Municipal de A Coruña non altera as vixentes condicións de ordenación en relación á Costa, toda vez que se trata dunha modificación da regulación de usos da Norma Zonal 7.</w:t>
      </w:r>
    </w:p>
    <w:p w:rsidR="00C21AFC" w:rsidRPr="00F11E90" w:rsidRDefault="00C21AFC" w:rsidP="00C21AFC">
      <w:pPr>
        <w:tabs>
          <w:tab w:val="clear" w:pos="8675"/>
        </w:tabs>
        <w:ind w:left="284" w:hanging="284"/>
        <w:rPr>
          <w:color w:val="auto"/>
        </w:rPr>
      </w:pPr>
    </w:p>
    <w:p w:rsidR="00C21AFC" w:rsidRPr="00F11E90" w:rsidRDefault="0055603F" w:rsidP="00C21AFC">
      <w:pPr>
        <w:tabs>
          <w:tab w:val="clear" w:pos="8675"/>
        </w:tabs>
        <w:ind w:left="284" w:hanging="284"/>
        <w:rPr>
          <w:color w:val="auto"/>
        </w:rPr>
      </w:pPr>
      <w:r w:rsidRPr="0055603F">
        <w:rPr>
          <w:color w:val="auto"/>
        </w:rPr>
        <w:t>-</w:t>
      </w:r>
      <w:r w:rsidR="00C21AFC" w:rsidRPr="00F11E90">
        <w:rPr>
          <w:b/>
          <w:color w:val="auto"/>
        </w:rPr>
        <w:tab/>
      </w:r>
      <w:proofErr w:type="spellStart"/>
      <w:r w:rsidR="00F11E90">
        <w:rPr>
          <w:color w:val="auto"/>
        </w:rPr>
        <w:t>Ley</w:t>
      </w:r>
      <w:proofErr w:type="spellEnd"/>
      <w:r w:rsidR="00F11E90">
        <w:rPr>
          <w:color w:val="auto"/>
        </w:rPr>
        <w:t xml:space="preserve"> de </w:t>
      </w:r>
      <w:r w:rsidR="00C21AFC" w:rsidRPr="00F11E90">
        <w:rPr>
          <w:color w:val="auto"/>
        </w:rPr>
        <w:t>augas.</w:t>
      </w:r>
    </w:p>
    <w:p w:rsidR="00C21AFC" w:rsidRPr="00F11E90" w:rsidRDefault="00C21AFC" w:rsidP="00C21AFC">
      <w:pPr>
        <w:tabs>
          <w:tab w:val="clear" w:pos="8675"/>
        </w:tabs>
        <w:ind w:left="284" w:hanging="284"/>
        <w:rPr>
          <w:color w:val="auto"/>
        </w:rPr>
      </w:pPr>
    </w:p>
    <w:p w:rsidR="00C21AFC" w:rsidRDefault="00C21AFC" w:rsidP="00C21AFC">
      <w:pPr>
        <w:tabs>
          <w:tab w:val="clear" w:pos="8675"/>
        </w:tabs>
        <w:ind w:left="284" w:hanging="284"/>
        <w:rPr>
          <w:color w:val="auto"/>
        </w:rPr>
      </w:pPr>
      <w:r w:rsidRPr="00F11E90">
        <w:rPr>
          <w:color w:val="auto"/>
        </w:rPr>
        <w:tab/>
      </w:r>
      <w:r w:rsidR="0069036C" w:rsidRPr="00F11E90">
        <w:rPr>
          <w:color w:val="auto"/>
        </w:rPr>
        <w:t>O ámbito da modificación é lindeiro coa canalización do rego de Quintas, polo que estará ao establecido na vixente lexislación de augas en canto ao réxime de autorizacións.</w:t>
      </w:r>
    </w:p>
    <w:p w:rsidR="0055603F" w:rsidRDefault="0055603F" w:rsidP="00C21AFC">
      <w:pPr>
        <w:tabs>
          <w:tab w:val="clear" w:pos="8675"/>
        </w:tabs>
        <w:ind w:left="284" w:hanging="284"/>
        <w:rPr>
          <w:color w:val="auto"/>
        </w:rPr>
      </w:pPr>
    </w:p>
    <w:p w:rsidR="0055603F" w:rsidRPr="00F11E90" w:rsidRDefault="0055603F" w:rsidP="0055603F">
      <w:pPr>
        <w:tabs>
          <w:tab w:val="clear" w:pos="1418"/>
        </w:tabs>
        <w:ind w:left="284" w:hanging="284"/>
        <w:rPr>
          <w:color w:val="auto"/>
        </w:rPr>
      </w:pPr>
      <w:r w:rsidRPr="00F11E90">
        <w:rPr>
          <w:color w:val="auto"/>
        </w:rPr>
        <w:t>-</w:t>
      </w:r>
      <w:r w:rsidRPr="00F11E90">
        <w:rPr>
          <w:color w:val="auto"/>
        </w:rPr>
        <w:tab/>
        <w:t xml:space="preserve">“Decreto 584/72 de 24 de </w:t>
      </w:r>
      <w:proofErr w:type="spellStart"/>
      <w:r w:rsidRPr="00F11E90">
        <w:rPr>
          <w:color w:val="auto"/>
        </w:rPr>
        <w:t>febrero</w:t>
      </w:r>
      <w:proofErr w:type="spellEnd"/>
      <w:r w:rsidRPr="00F11E90">
        <w:rPr>
          <w:color w:val="auto"/>
        </w:rPr>
        <w:t xml:space="preserve"> de </w:t>
      </w:r>
      <w:proofErr w:type="spellStart"/>
      <w:r w:rsidRPr="00F11E90">
        <w:rPr>
          <w:color w:val="auto"/>
        </w:rPr>
        <w:t>servidumbres</w:t>
      </w:r>
      <w:proofErr w:type="spellEnd"/>
      <w:r w:rsidRPr="00F11E90">
        <w:rPr>
          <w:color w:val="auto"/>
        </w:rPr>
        <w:t xml:space="preserve"> aeronáuticas”.</w:t>
      </w:r>
    </w:p>
    <w:p w:rsidR="0055603F" w:rsidRPr="00F11E90" w:rsidRDefault="0055603F" w:rsidP="0055603F">
      <w:pPr>
        <w:tabs>
          <w:tab w:val="clear" w:pos="1418"/>
        </w:tabs>
        <w:ind w:left="284" w:hanging="284"/>
        <w:rPr>
          <w:color w:val="auto"/>
        </w:rPr>
      </w:pPr>
    </w:p>
    <w:p w:rsidR="00CA03AA" w:rsidRPr="00F11E90" w:rsidRDefault="0055603F" w:rsidP="00393219">
      <w:pPr>
        <w:tabs>
          <w:tab w:val="clear" w:pos="1418"/>
        </w:tabs>
        <w:ind w:left="284" w:hanging="284"/>
      </w:pPr>
      <w:r w:rsidRPr="00F11E90">
        <w:rPr>
          <w:color w:val="auto"/>
        </w:rPr>
        <w:tab/>
        <w:t xml:space="preserve">O documento da modificación puntual do Plan Xeral de Ordenación Municipal de A Coruña ten en conta a lexislación en materia </w:t>
      </w:r>
      <w:proofErr w:type="spellStart"/>
      <w:r w:rsidRPr="00F11E90">
        <w:rPr>
          <w:color w:val="auto"/>
        </w:rPr>
        <w:t>aeroportuaria</w:t>
      </w:r>
      <w:proofErr w:type="spellEnd"/>
      <w:r w:rsidRPr="00F11E90">
        <w:rPr>
          <w:color w:val="auto"/>
        </w:rPr>
        <w:t>, e en concreto o RD 374/1996 de 23 de febreiro polo que se modifican as servidumes aeronáuticas no aeroporto de A Coruña, basicamente en relación á limitación de altura das edificacións, instalacións e infraestruturas que se poidan construír no seu ámbito, toda vez que non as altera en relación ás vixentes.</w:t>
      </w:r>
    </w:p>
    <w:p w:rsidR="00D35293" w:rsidRPr="00F11E90" w:rsidRDefault="00D35293" w:rsidP="00CA03AA">
      <w:pPr>
        <w:jc w:val="right"/>
      </w:pPr>
    </w:p>
    <w:sectPr w:rsidR="00D35293" w:rsidRPr="00F11E90" w:rsidSect="00EA4C35">
      <w:pgSz w:w="11906" w:h="16838" w:code="9"/>
      <w:pgMar w:top="2041" w:right="1418" w:bottom="1270" w:left="1418" w:header="454" w:footer="284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07C1" w:rsidRDefault="00CA07C1">
      <w:r>
        <w:separator/>
      </w:r>
    </w:p>
  </w:endnote>
  <w:endnote w:type="continuationSeparator" w:id="0">
    <w:p w:rsidR="00CA07C1" w:rsidRDefault="00CA07C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7E70" w:rsidRDefault="00737E70" w:rsidP="008A7C7C">
    <w:pPr>
      <w:pStyle w:val="Piedepgina"/>
      <w:ind w:left="56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027C" w:rsidRDefault="00FA027C" w:rsidP="008A7C7C">
    <w:pPr>
      <w:pStyle w:val="Piedepgina"/>
      <w:ind w:left="567"/>
    </w:pPr>
    <w:r w:rsidRPr="00893A75">
      <w:rPr>
        <w:noProof/>
        <w:lang w:val="es-ES" w:eastAsia="es-ES"/>
      </w:rPr>
      <w:drawing>
        <wp:inline distT="0" distB="0" distL="0" distR="0">
          <wp:extent cx="4057650" cy="69850"/>
          <wp:effectExtent l="19050" t="0" r="0" b="0"/>
          <wp:docPr id="3" name="Imagen 9" descr="P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9" descr="PIE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57650" cy="698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-34" w:type="dxa"/>
      <w:tblBorders>
        <w:top w:val="single" w:sz="4" w:space="0" w:color="auto"/>
      </w:tblBorders>
      <w:tblLook w:val="01E0"/>
    </w:tblPr>
    <w:tblGrid>
      <w:gridCol w:w="4253"/>
      <w:gridCol w:w="1559"/>
      <w:gridCol w:w="3508"/>
    </w:tblGrid>
    <w:tr w:rsidR="00EA4C35" w:rsidTr="00265313">
      <w:trPr>
        <w:trHeight w:val="284"/>
      </w:trPr>
      <w:tc>
        <w:tcPr>
          <w:tcW w:w="4253" w:type="dxa"/>
          <w:tcBorders>
            <w:top w:val="single" w:sz="4" w:space="0" w:color="auto"/>
            <w:left w:val="nil"/>
            <w:bottom w:val="nil"/>
            <w:right w:val="nil"/>
          </w:tcBorders>
          <w:vAlign w:val="bottom"/>
          <w:hideMark/>
        </w:tcPr>
        <w:p w:rsidR="00EA4C35" w:rsidRDefault="00265313" w:rsidP="002D4248">
          <w:pPr>
            <w:pStyle w:val="Piedepgina"/>
            <w:tabs>
              <w:tab w:val="left" w:pos="708"/>
            </w:tabs>
            <w:ind w:right="360"/>
            <w:rPr>
              <w:rFonts w:cs="Arial"/>
              <w:b/>
              <w:bCs/>
              <w:spacing w:val="-4"/>
              <w:sz w:val="12"/>
              <w:szCs w:val="12"/>
            </w:rPr>
          </w:pPr>
          <w:r>
            <w:rPr>
              <w:rFonts w:cs="Arial"/>
              <w:b/>
              <w:bCs/>
              <w:spacing w:val="-4"/>
              <w:sz w:val="12"/>
              <w:szCs w:val="12"/>
            </w:rPr>
            <w:t>MP PXOM CORUÑA. NORMA ZONAL 7. FÁBRICA DE ARMAS</w:t>
          </w:r>
        </w:p>
      </w:tc>
      <w:tc>
        <w:tcPr>
          <w:tcW w:w="1559" w:type="dxa"/>
          <w:vMerge w:val="restart"/>
          <w:tcBorders>
            <w:top w:val="single" w:sz="4" w:space="0" w:color="auto"/>
            <w:left w:val="nil"/>
            <w:bottom w:val="nil"/>
            <w:right w:val="nil"/>
          </w:tcBorders>
          <w:vAlign w:val="bottom"/>
        </w:tcPr>
        <w:p w:rsidR="00EA4C35" w:rsidRDefault="000E226B" w:rsidP="002D4248">
          <w:pPr>
            <w:pStyle w:val="Piedepgina"/>
            <w:jc w:val="center"/>
            <w:rPr>
              <w:rStyle w:val="Nmerodepgina"/>
              <w:rFonts w:eastAsia="Times New Roman"/>
              <w:sz w:val="16"/>
              <w:szCs w:val="16"/>
            </w:rPr>
          </w:pPr>
          <w:r>
            <w:rPr>
              <w:rStyle w:val="Nmerodepgina"/>
              <w:sz w:val="16"/>
              <w:szCs w:val="16"/>
            </w:rPr>
            <w:fldChar w:fldCharType="begin"/>
          </w:r>
          <w:r w:rsidR="00EA4C35">
            <w:rPr>
              <w:rStyle w:val="Nmerodepgina"/>
              <w:sz w:val="16"/>
              <w:szCs w:val="16"/>
            </w:rPr>
            <w:instrText xml:space="preserve"> PAGE </w:instrText>
          </w:r>
          <w:r>
            <w:rPr>
              <w:rStyle w:val="Nmerodepgina"/>
              <w:sz w:val="16"/>
              <w:szCs w:val="16"/>
            </w:rPr>
            <w:fldChar w:fldCharType="separate"/>
          </w:r>
          <w:r w:rsidR="002C39A1">
            <w:rPr>
              <w:rStyle w:val="Nmerodepgina"/>
              <w:noProof/>
              <w:sz w:val="16"/>
              <w:szCs w:val="16"/>
            </w:rPr>
            <w:t>4</w:t>
          </w:r>
          <w:r>
            <w:rPr>
              <w:rStyle w:val="Nmerodepgina"/>
              <w:sz w:val="16"/>
              <w:szCs w:val="16"/>
            </w:rPr>
            <w:fldChar w:fldCharType="end"/>
          </w:r>
          <w:r w:rsidR="00C21AFC">
            <w:rPr>
              <w:rStyle w:val="Nmerodepgina"/>
              <w:sz w:val="16"/>
              <w:szCs w:val="16"/>
            </w:rPr>
            <w:t xml:space="preserve"> de </w:t>
          </w:r>
          <w:r w:rsidR="0028174E">
            <w:rPr>
              <w:rStyle w:val="Nmerodepgina"/>
              <w:sz w:val="16"/>
              <w:szCs w:val="16"/>
            </w:rPr>
            <w:t>17</w:t>
          </w:r>
        </w:p>
        <w:p w:rsidR="00EA4C35" w:rsidRDefault="00EA4C35" w:rsidP="002D4248">
          <w:pPr>
            <w:pStyle w:val="Piedepgina"/>
            <w:tabs>
              <w:tab w:val="left" w:pos="708"/>
            </w:tabs>
            <w:rPr>
              <w:rFonts w:cs="Arial"/>
              <w:b/>
              <w:bCs/>
              <w:sz w:val="14"/>
              <w:szCs w:val="14"/>
            </w:rPr>
          </w:pPr>
        </w:p>
      </w:tc>
      <w:tc>
        <w:tcPr>
          <w:tcW w:w="3508" w:type="dxa"/>
          <w:tcBorders>
            <w:top w:val="single" w:sz="4" w:space="0" w:color="auto"/>
            <w:left w:val="nil"/>
            <w:bottom w:val="nil"/>
            <w:right w:val="nil"/>
          </w:tcBorders>
          <w:vAlign w:val="bottom"/>
          <w:hideMark/>
        </w:tcPr>
        <w:p w:rsidR="00EA4C35" w:rsidRDefault="00FC4443" w:rsidP="00FC4443">
          <w:pPr>
            <w:pStyle w:val="Piedepgina"/>
            <w:tabs>
              <w:tab w:val="left" w:pos="708"/>
            </w:tabs>
            <w:jc w:val="right"/>
            <w:rPr>
              <w:rFonts w:cs="Arial"/>
              <w:b/>
              <w:bCs/>
              <w:sz w:val="12"/>
              <w:szCs w:val="12"/>
            </w:rPr>
          </w:pPr>
          <w:r>
            <w:rPr>
              <w:rFonts w:cs="Arial"/>
              <w:b/>
              <w:bCs/>
              <w:sz w:val="12"/>
              <w:szCs w:val="12"/>
            </w:rPr>
            <w:t>CONCELLO DE A CORUÑA</w:t>
          </w:r>
        </w:p>
      </w:tc>
    </w:tr>
    <w:tr w:rsidR="00EA4C35" w:rsidTr="00265313">
      <w:trPr>
        <w:trHeight w:val="269"/>
      </w:trPr>
      <w:tc>
        <w:tcPr>
          <w:tcW w:w="4253" w:type="dxa"/>
          <w:tcBorders>
            <w:top w:val="nil"/>
            <w:left w:val="nil"/>
            <w:bottom w:val="nil"/>
            <w:right w:val="nil"/>
          </w:tcBorders>
          <w:vAlign w:val="bottom"/>
          <w:hideMark/>
        </w:tcPr>
        <w:p w:rsidR="00EA4C35" w:rsidRDefault="00EA4C35" w:rsidP="002D4248">
          <w:pPr>
            <w:pStyle w:val="Piedepgina"/>
            <w:tabs>
              <w:tab w:val="left" w:pos="708"/>
            </w:tabs>
            <w:rPr>
              <w:rFonts w:cs="Arial"/>
              <w:sz w:val="12"/>
              <w:szCs w:val="12"/>
            </w:rPr>
          </w:pPr>
          <w:r>
            <w:rPr>
              <w:rFonts w:cs="Arial"/>
              <w:sz w:val="12"/>
              <w:szCs w:val="12"/>
            </w:rPr>
            <w:t>OFICINA DE PLANEAMIENTO, S.A.</w:t>
          </w:r>
        </w:p>
      </w:tc>
      <w:tc>
        <w:tcPr>
          <w:tcW w:w="1559" w:type="dxa"/>
          <w:vMerge/>
          <w:tcBorders>
            <w:top w:val="single" w:sz="4" w:space="0" w:color="auto"/>
            <w:left w:val="nil"/>
            <w:bottom w:val="nil"/>
            <w:right w:val="nil"/>
          </w:tcBorders>
          <w:vAlign w:val="center"/>
          <w:hideMark/>
        </w:tcPr>
        <w:p w:rsidR="00EA4C35" w:rsidRDefault="00EA4C35" w:rsidP="002D4248">
          <w:pPr>
            <w:rPr>
              <w:rFonts w:cs="Arial"/>
              <w:b/>
              <w:bCs/>
              <w:sz w:val="14"/>
              <w:szCs w:val="14"/>
            </w:rPr>
          </w:pPr>
        </w:p>
      </w:tc>
      <w:tc>
        <w:tcPr>
          <w:tcW w:w="3508" w:type="dxa"/>
          <w:tcBorders>
            <w:top w:val="nil"/>
            <w:left w:val="nil"/>
            <w:bottom w:val="nil"/>
            <w:right w:val="nil"/>
          </w:tcBorders>
          <w:vAlign w:val="bottom"/>
          <w:hideMark/>
        </w:tcPr>
        <w:p w:rsidR="00EA4C35" w:rsidRDefault="00EA4C35" w:rsidP="00265313">
          <w:pPr>
            <w:pStyle w:val="Piedepgina"/>
            <w:tabs>
              <w:tab w:val="left" w:pos="708"/>
            </w:tabs>
            <w:jc w:val="right"/>
            <w:rPr>
              <w:rFonts w:cs="Arial"/>
              <w:sz w:val="12"/>
              <w:szCs w:val="12"/>
            </w:rPr>
          </w:pPr>
          <w:r>
            <w:rPr>
              <w:rFonts w:cs="Arial"/>
              <w:sz w:val="12"/>
              <w:szCs w:val="12"/>
            </w:rPr>
            <w:t xml:space="preserve">BORRADOR DE PLAN. </w:t>
          </w:r>
          <w:r w:rsidR="00265313">
            <w:rPr>
              <w:rFonts w:cs="Arial"/>
              <w:sz w:val="12"/>
              <w:szCs w:val="12"/>
            </w:rPr>
            <w:t>XUÑO 2022</w:t>
          </w:r>
        </w:p>
      </w:tc>
    </w:tr>
  </w:tbl>
  <w:p w:rsidR="00581A5B" w:rsidRPr="00273EAF" w:rsidRDefault="00581A5B" w:rsidP="00602B3C">
    <w:pPr>
      <w:pStyle w:val="Piedepgina"/>
      <w:spacing w:line="240" w:lineRule="auto"/>
      <w:ind w:left="567" w:right="567" w:hanging="567"/>
      <w:jc w:val="left"/>
      <w:rPr>
        <w:sz w:val="16"/>
        <w:szCs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07C1" w:rsidRDefault="00CA07C1">
      <w:r>
        <w:separator/>
      </w:r>
    </w:p>
  </w:footnote>
  <w:footnote w:type="continuationSeparator" w:id="0">
    <w:p w:rsidR="00CA07C1" w:rsidRDefault="00CA07C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7E70" w:rsidRDefault="000879D3" w:rsidP="008A7C7C">
    <w:pPr>
      <w:pStyle w:val="Encabezado"/>
      <w:jc w:val="center"/>
    </w:pPr>
    <w:r>
      <w:rPr>
        <w:noProof/>
        <w:lang w:val="es-ES" w:eastAsia="es-ES"/>
      </w:rPr>
      <w:drawing>
        <wp:inline distT="0" distB="0" distL="0" distR="0">
          <wp:extent cx="3295650" cy="609600"/>
          <wp:effectExtent l="19050" t="0" r="0" b="0"/>
          <wp:docPr id="6" name="14 Imagen" descr="Universidade da Coruña.bm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4 Imagen" descr="Universidade da Coruña.bmp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95650" cy="6096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7E70" w:rsidRDefault="000879D3" w:rsidP="008A7C7C">
    <w:pPr>
      <w:pStyle w:val="Encabezado"/>
    </w:pPr>
    <w:r>
      <w:rPr>
        <w:noProof/>
        <w:lang w:val="es-ES" w:eastAsia="es-ES"/>
      </w:rPr>
      <w:drawing>
        <wp:inline distT="0" distB="0" distL="0" distR="0">
          <wp:extent cx="2466975" cy="723900"/>
          <wp:effectExtent l="19050" t="0" r="9525" b="0"/>
          <wp:docPr id="7" name="Imagen 1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66975" cy="7239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072" w:type="dxa"/>
      <w:tblInd w:w="108" w:type="dxa"/>
      <w:tblLook w:val="04A0"/>
    </w:tblPr>
    <w:tblGrid>
      <w:gridCol w:w="4407"/>
      <w:gridCol w:w="4665"/>
    </w:tblGrid>
    <w:tr w:rsidR="00C92551" w:rsidTr="002D02B4">
      <w:tc>
        <w:tcPr>
          <w:tcW w:w="4407" w:type="dxa"/>
        </w:tcPr>
        <w:p w:rsidR="00C92551" w:rsidRDefault="00C92551" w:rsidP="002D02B4">
          <w:pPr>
            <w:pStyle w:val="Encabezado"/>
            <w:tabs>
              <w:tab w:val="left" w:pos="460"/>
            </w:tabs>
            <w:ind w:left="-284"/>
            <w:rPr>
              <w:rFonts w:eastAsia="Times New Roman"/>
              <w:noProof/>
              <w:sz w:val="16"/>
              <w:szCs w:val="16"/>
              <w:lang w:val="es-ES"/>
            </w:rPr>
          </w:pPr>
          <w:r>
            <w:rPr>
              <w:noProof/>
              <w:sz w:val="16"/>
              <w:szCs w:val="16"/>
              <w:lang w:val="es-ES"/>
            </w:rPr>
            <w:t xml:space="preserve">X  </w:t>
          </w:r>
        </w:p>
        <w:p w:rsidR="00C92551" w:rsidRDefault="00C92551" w:rsidP="002D02B4">
          <w:pPr>
            <w:pStyle w:val="Encabezado"/>
            <w:tabs>
              <w:tab w:val="left" w:pos="460"/>
            </w:tabs>
            <w:ind w:left="-284"/>
            <w:rPr>
              <w:noProof/>
              <w:sz w:val="16"/>
              <w:szCs w:val="16"/>
              <w:lang w:val="es-ES"/>
            </w:rPr>
          </w:pPr>
        </w:p>
        <w:p w:rsidR="00C92551" w:rsidRDefault="000879D3" w:rsidP="002D02B4">
          <w:pPr>
            <w:pStyle w:val="Encabezado"/>
            <w:tabs>
              <w:tab w:val="left" w:pos="460"/>
            </w:tabs>
            <w:ind w:left="-284"/>
            <w:rPr>
              <w:sz w:val="16"/>
              <w:szCs w:val="16"/>
            </w:rPr>
          </w:pPr>
          <w:r>
            <w:rPr>
              <w:noProof/>
              <w:lang w:val="es-ES" w:eastAsia="es-ES"/>
            </w:rPr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-706120</wp:posOffset>
                </wp:positionH>
                <wp:positionV relativeFrom="paragraph">
                  <wp:posOffset>-320675</wp:posOffset>
                </wp:positionV>
                <wp:extent cx="581025" cy="704850"/>
                <wp:effectExtent l="19050" t="0" r="9525" b="0"/>
                <wp:wrapSquare wrapText="bothSides"/>
                <wp:docPr id="2" name="Imagen 6" descr="SELO_OPS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6" descr="SELO_OPS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81025" cy="704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C92551">
            <w:rPr>
              <w:noProof/>
              <w:sz w:val="16"/>
              <w:szCs w:val="16"/>
              <w:lang w:val="es-ES"/>
            </w:rPr>
            <w:t xml:space="preserve">S  </w:t>
          </w:r>
        </w:p>
      </w:tc>
      <w:tc>
        <w:tcPr>
          <w:tcW w:w="4665" w:type="dxa"/>
        </w:tcPr>
        <w:p w:rsidR="00C92551" w:rsidRPr="00610F79" w:rsidRDefault="000879D3" w:rsidP="002D02B4">
          <w:pPr>
            <w:pStyle w:val="Encabezado"/>
            <w:tabs>
              <w:tab w:val="clear" w:pos="8504"/>
              <w:tab w:val="right" w:pos="9214"/>
            </w:tabs>
            <w:ind w:right="-108"/>
            <w:jc w:val="right"/>
            <w:rPr>
              <w:rFonts w:eastAsia="Times New Roman"/>
            </w:rPr>
          </w:pPr>
          <w:r>
            <w:rPr>
              <w:rFonts w:eastAsia="Times New Roman"/>
              <w:noProof/>
              <w:lang w:val="es-ES" w:eastAsia="es-ES"/>
            </w:rPr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margin">
                  <wp:posOffset>985520</wp:posOffset>
                </wp:positionH>
                <wp:positionV relativeFrom="margin">
                  <wp:posOffset>114935</wp:posOffset>
                </wp:positionV>
                <wp:extent cx="1895475" cy="400050"/>
                <wp:effectExtent l="19050" t="0" r="9525" b="0"/>
                <wp:wrapSquare wrapText="bothSides"/>
                <wp:docPr id="1" name="14 Imagen" descr="Universidade da Coruña.b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14 Imagen" descr="Universidade da Coruña.bmp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grayscl/>
                        </a:blip>
                        <a:srcRect l="5280" r="718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95475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</w:tr>
  </w:tbl>
  <w:p w:rsidR="00581A5B" w:rsidRDefault="00581A5B">
    <w:pPr>
      <w:pStyle w:val="Encabezad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1853AB8"/>
    <w:multiLevelType w:val="hybridMultilevel"/>
    <w:tmpl w:val="C096D3C8"/>
    <w:lvl w:ilvl="0" w:tplc="0C0A0017">
      <w:start w:val="1"/>
      <w:numFmt w:val="lowerLetter"/>
      <w:lvlText w:val="%1)"/>
      <w:lvlJc w:val="left"/>
      <w:pPr>
        <w:ind w:left="1004" w:hanging="360"/>
      </w:pPr>
    </w:lvl>
    <w:lvl w:ilvl="1" w:tplc="0C0A0019" w:tentative="1">
      <w:start w:val="1"/>
      <w:numFmt w:val="lowerLetter"/>
      <w:lvlText w:val="%2."/>
      <w:lvlJc w:val="left"/>
      <w:pPr>
        <w:ind w:left="1724" w:hanging="360"/>
      </w:pPr>
    </w:lvl>
    <w:lvl w:ilvl="2" w:tplc="0C0A001B" w:tentative="1">
      <w:start w:val="1"/>
      <w:numFmt w:val="lowerRoman"/>
      <w:lvlText w:val="%3."/>
      <w:lvlJc w:val="right"/>
      <w:pPr>
        <w:ind w:left="2444" w:hanging="180"/>
      </w:pPr>
    </w:lvl>
    <w:lvl w:ilvl="3" w:tplc="0C0A000F" w:tentative="1">
      <w:start w:val="1"/>
      <w:numFmt w:val="decimal"/>
      <w:lvlText w:val="%4."/>
      <w:lvlJc w:val="left"/>
      <w:pPr>
        <w:ind w:left="3164" w:hanging="360"/>
      </w:pPr>
    </w:lvl>
    <w:lvl w:ilvl="4" w:tplc="0C0A0019" w:tentative="1">
      <w:start w:val="1"/>
      <w:numFmt w:val="lowerLetter"/>
      <w:lvlText w:val="%5."/>
      <w:lvlJc w:val="left"/>
      <w:pPr>
        <w:ind w:left="3884" w:hanging="360"/>
      </w:pPr>
    </w:lvl>
    <w:lvl w:ilvl="5" w:tplc="0C0A001B" w:tentative="1">
      <w:start w:val="1"/>
      <w:numFmt w:val="lowerRoman"/>
      <w:lvlText w:val="%6."/>
      <w:lvlJc w:val="right"/>
      <w:pPr>
        <w:ind w:left="4604" w:hanging="180"/>
      </w:pPr>
    </w:lvl>
    <w:lvl w:ilvl="6" w:tplc="0C0A000F" w:tentative="1">
      <w:start w:val="1"/>
      <w:numFmt w:val="decimal"/>
      <w:lvlText w:val="%7."/>
      <w:lvlJc w:val="left"/>
      <w:pPr>
        <w:ind w:left="5324" w:hanging="360"/>
      </w:pPr>
    </w:lvl>
    <w:lvl w:ilvl="7" w:tplc="0C0A0019" w:tentative="1">
      <w:start w:val="1"/>
      <w:numFmt w:val="lowerLetter"/>
      <w:lvlText w:val="%8."/>
      <w:lvlJc w:val="left"/>
      <w:pPr>
        <w:ind w:left="6044" w:hanging="360"/>
      </w:pPr>
    </w:lvl>
    <w:lvl w:ilvl="8" w:tplc="0C0A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>
    <w:nsid w:val="79741948"/>
    <w:multiLevelType w:val="hybridMultilevel"/>
    <w:tmpl w:val="48FC38BA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9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72706"/>
  </w:hdrShapeDefaults>
  <w:footnotePr>
    <w:footnote w:id="-1"/>
    <w:footnote w:id="0"/>
  </w:footnotePr>
  <w:endnotePr>
    <w:endnote w:id="-1"/>
    <w:endnote w:id="0"/>
  </w:endnotePr>
  <w:compat>
    <w:applyBreakingRules/>
    <w:useFELayout/>
  </w:compat>
  <w:rsids>
    <w:rsidRoot w:val="00F07394"/>
    <w:rsid w:val="00007077"/>
    <w:rsid w:val="00016FFC"/>
    <w:rsid w:val="00020D3E"/>
    <w:rsid w:val="00022209"/>
    <w:rsid w:val="00022B87"/>
    <w:rsid w:val="00024E49"/>
    <w:rsid w:val="00030CD2"/>
    <w:rsid w:val="00050A74"/>
    <w:rsid w:val="000630EC"/>
    <w:rsid w:val="00065CCA"/>
    <w:rsid w:val="00066CC6"/>
    <w:rsid w:val="0007495A"/>
    <w:rsid w:val="00077351"/>
    <w:rsid w:val="000879D3"/>
    <w:rsid w:val="00090733"/>
    <w:rsid w:val="000A0A3E"/>
    <w:rsid w:val="000A105F"/>
    <w:rsid w:val="000A6F7C"/>
    <w:rsid w:val="000A7185"/>
    <w:rsid w:val="000B233D"/>
    <w:rsid w:val="000C257B"/>
    <w:rsid w:val="000C2869"/>
    <w:rsid w:val="000C31A3"/>
    <w:rsid w:val="000C6A79"/>
    <w:rsid w:val="000D0028"/>
    <w:rsid w:val="000D3758"/>
    <w:rsid w:val="000D47C2"/>
    <w:rsid w:val="000E14F2"/>
    <w:rsid w:val="000E226B"/>
    <w:rsid w:val="00102A12"/>
    <w:rsid w:val="001049C0"/>
    <w:rsid w:val="001152FA"/>
    <w:rsid w:val="00116EC0"/>
    <w:rsid w:val="00117044"/>
    <w:rsid w:val="001513C8"/>
    <w:rsid w:val="00164FDF"/>
    <w:rsid w:val="0016792E"/>
    <w:rsid w:val="00181041"/>
    <w:rsid w:val="001D0C28"/>
    <w:rsid w:val="001D1C4E"/>
    <w:rsid w:val="001D5390"/>
    <w:rsid w:val="001E4890"/>
    <w:rsid w:val="001E659D"/>
    <w:rsid w:val="001F1471"/>
    <w:rsid w:val="001F15B1"/>
    <w:rsid w:val="001F2BB6"/>
    <w:rsid w:val="001F5F4D"/>
    <w:rsid w:val="001F5FB4"/>
    <w:rsid w:val="001F6398"/>
    <w:rsid w:val="00207125"/>
    <w:rsid w:val="00234245"/>
    <w:rsid w:val="00241B25"/>
    <w:rsid w:val="00245252"/>
    <w:rsid w:val="00250CB9"/>
    <w:rsid w:val="00264671"/>
    <w:rsid w:val="00265313"/>
    <w:rsid w:val="0026635B"/>
    <w:rsid w:val="00270F69"/>
    <w:rsid w:val="002726A5"/>
    <w:rsid w:val="00273EAF"/>
    <w:rsid w:val="00276225"/>
    <w:rsid w:val="0028174E"/>
    <w:rsid w:val="00287C4E"/>
    <w:rsid w:val="0029709F"/>
    <w:rsid w:val="002B0ED7"/>
    <w:rsid w:val="002B5C9C"/>
    <w:rsid w:val="002B7E08"/>
    <w:rsid w:val="002C39A1"/>
    <w:rsid w:val="002D02B4"/>
    <w:rsid w:val="002D1017"/>
    <w:rsid w:val="002E2540"/>
    <w:rsid w:val="002E46C3"/>
    <w:rsid w:val="0031185D"/>
    <w:rsid w:val="00320AEA"/>
    <w:rsid w:val="00322B84"/>
    <w:rsid w:val="00327840"/>
    <w:rsid w:val="0035496C"/>
    <w:rsid w:val="003560E6"/>
    <w:rsid w:val="00365031"/>
    <w:rsid w:val="0036681D"/>
    <w:rsid w:val="00374C21"/>
    <w:rsid w:val="00376DE9"/>
    <w:rsid w:val="00382466"/>
    <w:rsid w:val="00393219"/>
    <w:rsid w:val="003A24B1"/>
    <w:rsid w:val="003A45DF"/>
    <w:rsid w:val="003A4E41"/>
    <w:rsid w:val="003C7EAA"/>
    <w:rsid w:val="003E1F20"/>
    <w:rsid w:val="003E7949"/>
    <w:rsid w:val="00400708"/>
    <w:rsid w:val="00404BDC"/>
    <w:rsid w:val="00410F18"/>
    <w:rsid w:val="004139E0"/>
    <w:rsid w:val="0041589F"/>
    <w:rsid w:val="00415AF1"/>
    <w:rsid w:val="00421403"/>
    <w:rsid w:val="00425410"/>
    <w:rsid w:val="004414C5"/>
    <w:rsid w:val="004523C1"/>
    <w:rsid w:val="00457B17"/>
    <w:rsid w:val="00457F72"/>
    <w:rsid w:val="00462220"/>
    <w:rsid w:val="0048028B"/>
    <w:rsid w:val="004837BC"/>
    <w:rsid w:val="004843B3"/>
    <w:rsid w:val="00486233"/>
    <w:rsid w:val="004B13E5"/>
    <w:rsid w:val="004C088F"/>
    <w:rsid w:val="004E0C3E"/>
    <w:rsid w:val="004E3483"/>
    <w:rsid w:val="004E6C54"/>
    <w:rsid w:val="004F1CAA"/>
    <w:rsid w:val="004F5022"/>
    <w:rsid w:val="00502E1B"/>
    <w:rsid w:val="00515C0E"/>
    <w:rsid w:val="00517DA7"/>
    <w:rsid w:val="0052064E"/>
    <w:rsid w:val="0053291E"/>
    <w:rsid w:val="0053474E"/>
    <w:rsid w:val="00536122"/>
    <w:rsid w:val="005372BD"/>
    <w:rsid w:val="00543BF0"/>
    <w:rsid w:val="0054483E"/>
    <w:rsid w:val="005548C0"/>
    <w:rsid w:val="0055603F"/>
    <w:rsid w:val="0055768F"/>
    <w:rsid w:val="005645BC"/>
    <w:rsid w:val="00573CAF"/>
    <w:rsid w:val="00576AA3"/>
    <w:rsid w:val="00576E59"/>
    <w:rsid w:val="00581A5B"/>
    <w:rsid w:val="005905B3"/>
    <w:rsid w:val="00592F7D"/>
    <w:rsid w:val="005960BB"/>
    <w:rsid w:val="00597B44"/>
    <w:rsid w:val="005A49B0"/>
    <w:rsid w:val="005A4DE7"/>
    <w:rsid w:val="005C4461"/>
    <w:rsid w:val="005D211A"/>
    <w:rsid w:val="005D4EC1"/>
    <w:rsid w:val="00602B3C"/>
    <w:rsid w:val="00603501"/>
    <w:rsid w:val="00605881"/>
    <w:rsid w:val="00610F79"/>
    <w:rsid w:val="00626EC6"/>
    <w:rsid w:val="00630B88"/>
    <w:rsid w:val="00633F2A"/>
    <w:rsid w:val="00644EF5"/>
    <w:rsid w:val="00656631"/>
    <w:rsid w:val="00656D3D"/>
    <w:rsid w:val="00662255"/>
    <w:rsid w:val="00662DFB"/>
    <w:rsid w:val="00672CAD"/>
    <w:rsid w:val="00676BEC"/>
    <w:rsid w:val="006874AD"/>
    <w:rsid w:val="0068758A"/>
    <w:rsid w:val="0069036C"/>
    <w:rsid w:val="006910CB"/>
    <w:rsid w:val="00691483"/>
    <w:rsid w:val="006A5C37"/>
    <w:rsid w:val="006A5F9E"/>
    <w:rsid w:val="006A725A"/>
    <w:rsid w:val="006C531F"/>
    <w:rsid w:val="006D000E"/>
    <w:rsid w:val="006E44CB"/>
    <w:rsid w:val="006E7AAD"/>
    <w:rsid w:val="006F1DA1"/>
    <w:rsid w:val="006F2DD2"/>
    <w:rsid w:val="007109A2"/>
    <w:rsid w:val="00712B67"/>
    <w:rsid w:val="00737E70"/>
    <w:rsid w:val="00740280"/>
    <w:rsid w:val="00741B89"/>
    <w:rsid w:val="00742F5E"/>
    <w:rsid w:val="00745724"/>
    <w:rsid w:val="00751AFB"/>
    <w:rsid w:val="007602DD"/>
    <w:rsid w:val="007659E4"/>
    <w:rsid w:val="007929AA"/>
    <w:rsid w:val="00793427"/>
    <w:rsid w:val="00797732"/>
    <w:rsid w:val="007A350A"/>
    <w:rsid w:val="007B040B"/>
    <w:rsid w:val="007B50CF"/>
    <w:rsid w:val="007B78B9"/>
    <w:rsid w:val="007C5EDE"/>
    <w:rsid w:val="007D54E0"/>
    <w:rsid w:val="007E57F4"/>
    <w:rsid w:val="007E6A0E"/>
    <w:rsid w:val="007F6A43"/>
    <w:rsid w:val="00810F8A"/>
    <w:rsid w:val="00813FEA"/>
    <w:rsid w:val="008153FA"/>
    <w:rsid w:val="00820BC7"/>
    <w:rsid w:val="008370FE"/>
    <w:rsid w:val="00844858"/>
    <w:rsid w:val="00863B01"/>
    <w:rsid w:val="0087012B"/>
    <w:rsid w:val="00871EF8"/>
    <w:rsid w:val="0088108D"/>
    <w:rsid w:val="00893A75"/>
    <w:rsid w:val="008A6575"/>
    <w:rsid w:val="008A7C7C"/>
    <w:rsid w:val="008B0C4F"/>
    <w:rsid w:val="008B25A8"/>
    <w:rsid w:val="008C5558"/>
    <w:rsid w:val="008D070D"/>
    <w:rsid w:val="008D21B5"/>
    <w:rsid w:val="008D6786"/>
    <w:rsid w:val="008E7247"/>
    <w:rsid w:val="008F0634"/>
    <w:rsid w:val="008F279C"/>
    <w:rsid w:val="00903F0F"/>
    <w:rsid w:val="009071B3"/>
    <w:rsid w:val="00911649"/>
    <w:rsid w:val="00924AAC"/>
    <w:rsid w:val="0093209D"/>
    <w:rsid w:val="00935506"/>
    <w:rsid w:val="009557CE"/>
    <w:rsid w:val="009633DA"/>
    <w:rsid w:val="009646B1"/>
    <w:rsid w:val="00993CEC"/>
    <w:rsid w:val="009969D3"/>
    <w:rsid w:val="009A1FC5"/>
    <w:rsid w:val="009B09BC"/>
    <w:rsid w:val="009B1F65"/>
    <w:rsid w:val="009C63DB"/>
    <w:rsid w:val="009D03D6"/>
    <w:rsid w:val="009D1274"/>
    <w:rsid w:val="009F023B"/>
    <w:rsid w:val="009F1127"/>
    <w:rsid w:val="009F5852"/>
    <w:rsid w:val="00A03AC7"/>
    <w:rsid w:val="00A1529D"/>
    <w:rsid w:val="00A203F1"/>
    <w:rsid w:val="00A209F8"/>
    <w:rsid w:val="00A533F0"/>
    <w:rsid w:val="00A570F8"/>
    <w:rsid w:val="00A65496"/>
    <w:rsid w:val="00A7380B"/>
    <w:rsid w:val="00A755E7"/>
    <w:rsid w:val="00A7670A"/>
    <w:rsid w:val="00A80AF8"/>
    <w:rsid w:val="00A82952"/>
    <w:rsid w:val="00A874D9"/>
    <w:rsid w:val="00A92D73"/>
    <w:rsid w:val="00A9776E"/>
    <w:rsid w:val="00AA0266"/>
    <w:rsid w:val="00AA0879"/>
    <w:rsid w:val="00AA6E45"/>
    <w:rsid w:val="00AB09C6"/>
    <w:rsid w:val="00AB2AAF"/>
    <w:rsid w:val="00AC37F8"/>
    <w:rsid w:val="00AC4497"/>
    <w:rsid w:val="00AC68BB"/>
    <w:rsid w:val="00AD444A"/>
    <w:rsid w:val="00AD7495"/>
    <w:rsid w:val="00AE6E7D"/>
    <w:rsid w:val="00AF0BBB"/>
    <w:rsid w:val="00AF517A"/>
    <w:rsid w:val="00B0011E"/>
    <w:rsid w:val="00B00B0B"/>
    <w:rsid w:val="00B048B2"/>
    <w:rsid w:val="00B056DE"/>
    <w:rsid w:val="00B1677C"/>
    <w:rsid w:val="00B22862"/>
    <w:rsid w:val="00B23212"/>
    <w:rsid w:val="00B2574A"/>
    <w:rsid w:val="00B3141E"/>
    <w:rsid w:val="00B474C0"/>
    <w:rsid w:val="00B53C6C"/>
    <w:rsid w:val="00B575E6"/>
    <w:rsid w:val="00B714BC"/>
    <w:rsid w:val="00B74C23"/>
    <w:rsid w:val="00B80FE6"/>
    <w:rsid w:val="00B815FA"/>
    <w:rsid w:val="00B84FC3"/>
    <w:rsid w:val="00B907FF"/>
    <w:rsid w:val="00BA3765"/>
    <w:rsid w:val="00BB1E1B"/>
    <w:rsid w:val="00BB4EF8"/>
    <w:rsid w:val="00BC4F93"/>
    <w:rsid w:val="00BD18BE"/>
    <w:rsid w:val="00BD1A74"/>
    <w:rsid w:val="00BE5E26"/>
    <w:rsid w:val="00BE7941"/>
    <w:rsid w:val="00BF0518"/>
    <w:rsid w:val="00BF194F"/>
    <w:rsid w:val="00C029FC"/>
    <w:rsid w:val="00C0517A"/>
    <w:rsid w:val="00C06A74"/>
    <w:rsid w:val="00C13FA4"/>
    <w:rsid w:val="00C15179"/>
    <w:rsid w:val="00C17178"/>
    <w:rsid w:val="00C21677"/>
    <w:rsid w:val="00C21AFC"/>
    <w:rsid w:val="00C23237"/>
    <w:rsid w:val="00C23B0F"/>
    <w:rsid w:val="00C355C3"/>
    <w:rsid w:val="00C37DB4"/>
    <w:rsid w:val="00C43C89"/>
    <w:rsid w:val="00C47DF4"/>
    <w:rsid w:val="00C51AF8"/>
    <w:rsid w:val="00C70BD0"/>
    <w:rsid w:val="00C8335B"/>
    <w:rsid w:val="00C8383B"/>
    <w:rsid w:val="00C92551"/>
    <w:rsid w:val="00CA03AA"/>
    <w:rsid w:val="00CA061A"/>
    <w:rsid w:val="00CA07C1"/>
    <w:rsid w:val="00CA3DCF"/>
    <w:rsid w:val="00CB282A"/>
    <w:rsid w:val="00CC3228"/>
    <w:rsid w:val="00CC7992"/>
    <w:rsid w:val="00CD75E8"/>
    <w:rsid w:val="00CE066A"/>
    <w:rsid w:val="00CF3996"/>
    <w:rsid w:val="00CF4B69"/>
    <w:rsid w:val="00D004FF"/>
    <w:rsid w:val="00D01678"/>
    <w:rsid w:val="00D038BB"/>
    <w:rsid w:val="00D110E1"/>
    <w:rsid w:val="00D14CDE"/>
    <w:rsid w:val="00D21FF9"/>
    <w:rsid w:val="00D262F7"/>
    <w:rsid w:val="00D35293"/>
    <w:rsid w:val="00D40D58"/>
    <w:rsid w:val="00D44422"/>
    <w:rsid w:val="00D47C11"/>
    <w:rsid w:val="00D601DA"/>
    <w:rsid w:val="00D60E06"/>
    <w:rsid w:val="00D62FDC"/>
    <w:rsid w:val="00D70DA6"/>
    <w:rsid w:val="00D73AA6"/>
    <w:rsid w:val="00D74C6B"/>
    <w:rsid w:val="00D81B32"/>
    <w:rsid w:val="00D8371B"/>
    <w:rsid w:val="00D90542"/>
    <w:rsid w:val="00D912FD"/>
    <w:rsid w:val="00D938A7"/>
    <w:rsid w:val="00D939C1"/>
    <w:rsid w:val="00DB11FA"/>
    <w:rsid w:val="00DD25D5"/>
    <w:rsid w:val="00DD4A17"/>
    <w:rsid w:val="00DD75F6"/>
    <w:rsid w:val="00DE2D96"/>
    <w:rsid w:val="00DF52D9"/>
    <w:rsid w:val="00E030D1"/>
    <w:rsid w:val="00E063C2"/>
    <w:rsid w:val="00E079FB"/>
    <w:rsid w:val="00E35CE4"/>
    <w:rsid w:val="00E43AD3"/>
    <w:rsid w:val="00E5719A"/>
    <w:rsid w:val="00E57432"/>
    <w:rsid w:val="00E5792F"/>
    <w:rsid w:val="00E57AD2"/>
    <w:rsid w:val="00E60323"/>
    <w:rsid w:val="00E759C2"/>
    <w:rsid w:val="00E92D2F"/>
    <w:rsid w:val="00EA4C35"/>
    <w:rsid w:val="00EA4DFC"/>
    <w:rsid w:val="00EA7015"/>
    <w:rsid w:val="00ED09C8"/>
    <w:rsid w:val="00ED2229"/>
    <w:rsid w:val="00EE6277"/>
    <w:rsid w:val="00F02F49"/>
    <w:rsid w:val="00F03960"/>
    <w:rsid w:val="00F04183"/>
    <w:rsid w:val="00F07394"/>
    <w:rsid w:val="00F11E90"/>
    <w:rsid w:val="00F15B10"/>
    <w:rsid w:val="00F274DA"/>
    <w:rsid w:val="00F33F78"/>
    <w:rsid w:val="00F344BE"/>
    <w:rsid w:val="00F40A15"/>
    <w:rsid w:val="00F51824"/>
    <w:rsid w:val="00F5604E"/>
    <w:rsid w:val="00F56C03"/>
    <w:rsid w:val="00F72033"/>
    <w:rsid w:val="00F95B76"/>
    <w:rsid w:val="00F96445"/>
    <w:rsid w:val="00FA027C"/>
    <w:rsid w:val="00FA40E6"/>
    <w:rsid w:val="00FA7F4F"/>
    <w:rsid w:val="00FB6A8E"/>
    <w:rsid w:val="00FB7279"/>
    <w:rsid w:val="00FC185E"/>
    <w:rsid w:val="00FC22C4"/>
    <w:rsid w:val="00FC394C"/>
    <w:rsid w:val="00FC4443"/>
    <w:rsid w:val="00FD0870"/>
    <w:rsid w:val="00FD7F49"/>
    <w:rsid w:val="00FF3145"/>
    <w:rsid w:val="00FF64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2706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60E06"/>
    <w:pPr>
      <w:tabs>
        <w:tab w:val="left" w:pos="284"/>
        <w:tab w:val="left" w:pos="567"/>
        <w:tab w:val="left" w:pos="851"/>
        <w:tab w:val="left" w:pos="1134"/>
        <w:tab w:val="left" w:pos="1418"/>
        <w:tab w:val="right" w:pos="8675"/>
      </w:tabs>
      <w:spacing w:line="312" w:lineRule="auto"/>
      <w:jc w:val="both"/>
    </w:pPr>
    <w:rPr>
      <w:rFonts w:ascii="Arial" w:hAnsi="Arial"/>
      <w:color w:val="000000"/>
      <w:sz w:val="22"/>
      <w:szCs w:val="24"/>
      <w:lang w:val="gl-ES" w:eastAsia="ja-JP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F07394"/>
    <w:pPr>
      <w:tabs>
        <w:tab w:val="clear" w:pos="284"/>
        <w:tab w:val="clear" w:pos="567"/>
        <w:tab w:val="clear" w:pos="851"/>
        <w:tab w:val="clear" w:pos="1134"/>
        <w:tab w:val="clear" w:pos="1418"/>
        <w:tab w:val="clear" w:pos="8675"/>
        <w:tab w:val="center" w:pos="4252"/>
        <w:tab w:val="right" w:pos="8504"/>
      </w:tabs>
    </w:pPr>
  </w:style>
  <w:style w:type="character" w:styleId="Nmerodepgina">
    <w:name w:val="page number"/>
    <w:basedOn w:val="Fuentedeprrafopredeter"/>
    <w:rsid w:val="00F07394"/>
  </w:style>
  <w:style w:type="paragraph" w:styleId="Encabezado">
    <w:name w:val="header"/>
    <w:basedOn w:val="Normal"/>
    <w:link w:val="EncabezadoCar"/>
    <w:uiPriority w:val="99"/>
    <w:rsid w:val="00F07394"/>
    <w:pPr>
      <w:tabs>
        <w:tab w:val="clear" w:pos="284"/>
        <w:tab w:val="clear" w:pos="567"/>
        <w:tab w:val="clear" w:pos="851"/>
        <w:tab w:val="clear" w:pos="1134"/>
        <w:tab w:val="clear" w:pos="1418"/>
        <w:tab w:val="clear" w:pos="8675"/>
        <w:tab w:val="center" w:pos="4252"/>
        <w:tab w:val="right" w:pos="8504"/>
      </w:tabs>
    </w:pPr>
  </w:style>
  <w:style w:type="table" w:styleId="Tablaconcuadrcula">
    <w:name w:val="Table Grid"/>
    <w:basedOn w:val="Tablanormal"/>
    <w:rsid w:val="006E7AA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independiente">
    <w:name w:val="Body Text"/>
    <w:basedOn w:val="Normal"/>
    <w:link w:val="TextoindependienteCar"/>
    <w:rsid w:val="003E1F20"/>
    <w:pPr>
      <w:tabs>
        <w:tab w:val="clear" w:pos="284"/>
        <w:tab w:val="clear" w:pos="567"/>
        <w:tab w:val="clear" w:pos="851"/>
        <w:tab w:val="clear" w:pos="1134"/>
        <w:tab w:val="clear" w:pos="1418"/>
        <w:tab w:val="clear" w:pos="8675"/>
        <w:tab w:val="left" w:pos="340"/>
      </w:tabs>
      <w:jc w:val="left"/>
    </w:pPr>
    <w:rPr>
      <w:rFonts w:eastAsia="Times New Roman" w:cs="Arial"/>
      <w:bCs/>
      <w:color w:val="auto"/>
      <w:szCs w:val="18"/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3E1F20"/>
    <w:rPr>
      <w:rFonts w:ascii="Arial" w:eastAsia="Times New Roman" w:hAnsi="Arial" w:cs="Arial"/>
      <w:bCs/>
      <w:sz w:val="22"/>
      <w:szCs w:val="18"/>
      <w:lang w:val="gl-ES"/>
    </w:rPr>
  </w:style>
  <w:style w:type="character" w:customStyle="1" w:styleId="EncabezadoCar">
    <w:name w:val="Encabezado Car"/>
    <w:basedOn w:val="Fuentedeprrafopredeter"/>
    <w:link w:val="Encabezado"/>
    <w:uiPriority w:val="99"/>
    <w:rsid w:val="007C5EDE"/>
    <w:rPr>
      <w:rFonts w:ascii="Arial" w:hAnsi="Arial"/>
      <w:color w:val="000000"/>
      <w:sz w:val="22"/>
      <w:szCs w:val="24"/>
      <w:lang w:val="gl-ES" w:eastAsia="ja-JP"/>
    </w:rPr>
  </w:style>
  <w:style w:type="paragraph" w:styleId="Textoindependiente2">
    <w:name w:val="Body Text 2"/>
    <w:basedOn w:val="Normal"/>
    <w:link w:val="Textoindependiente2Car"/>
    <w:unhideWhenUsed/>
    <w:rsid w:val="00D262F7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rsid w:val="00D262F7"/>
    <w:rPr>
      <w:rFonts w:ascii="Arial" w:hAnsi="Arial"/>
      <w:color w:val="000000"/>
      <w:sz w:val="22"/>
      <w:szCs w:val="24"/>
      <w:lang w:val="gl-ES" w:eastAsia="ja-JP"/>
    </w:rPr>
  </w:style>
  <w:style w:type="character" w:customStyle="1" w:styleId="PiedepginaCar">
    <w:name w:val="Pie de página Car"/>
    <w:basedOn w:val="Fuentedeprrafopredeter"/>
    <w:link w:val="Piedepgina"/>
    <w:rsid w:val="007B50CF"/>
    <w:rPr>
      <w:rFonts w:ascii="Arial" w:hAnsi="Arial"/>
      <w:color w:val="000000"/>
      <w:sz w:val="22"/>
      <w:szCs w:val="24"/>
      <w:lang w:val="gl-ES" w:eastAsia="ja-JP"/>
    </w:rPr>
  </w:style>
  <w:style w:type="paragraph" w:styleId="Prrafodelista">
    <w:name w:val="List Paragraph"/>
    <w:basedOn w:val="Normal"/>
    <w:uiPriority w:val="34"/>
    <w:qFormat/>
    <w:rsid w:val="00737E70"/>
    <w:pPr>
      <w:tabs>
        <w:tab w:val="clear" w:pos="284"/>
        <w:tab w:val="clear" w:pos="567"/>
        <w:tab w:val="clear" w:pos="851"/>
        <w:tab w:val="clear" w:pos="1134"/>
        <w:tab w:val="clear" w:pos="1418"/>
        <w:tab w:val="clear" w:pos="8675"/>
      </w:tabs>
      <w:spacing w:line="240" w:lineRule="auto"/>
      <w:ind w:left="720"/>
      <w:contextualSpacing/>
      <w:jc w:val="left"/>
    </w:pPr>
    <w:rPr>
      <w:rFonts w:eastAsia="Times New Roman"/>
      <w:color w:val="auto"/>
      <w:szCs w:val="20"/>
      <w:lang w:eastAsia="es-ES"/>
    </w:rPr>
  </w:style>
  <w:style w:type="paragraph" w:styleId="Textodeglobo">
    <w:name w:val="Balloon Text"/>
    <w:basedOn w:val="Normal"/>
    <w:link w:val="TextodegloboCar"/>
    <w:rsid w:val="00737E7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rsid w:val="00737E70"/>
    <w:rPr>
      <w:rFonts w:ascii="Tahoma" w:hAnsi="Tahoma" w:cs="Tahoma"/>
      <w:color w:val="000000"/>
      <w:sz w:val="16"/>
      <w:szCs w:val="16"/>
      <w:lang w:val="gl-ES" w:eastAsia="ja-JP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57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0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0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16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2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1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9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10" Type="http://schemas.openxmlformats.org/officeDocument/2006/relationships/header" Target="header2.xm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13.jpeg"/><Relationship Id="rId27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86373CA-3926-4AEE-ACCF-5551FC249A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553</TotalTime>
  <Pages>21</Pages>
  <Words>2378</Words>
  <Characters>13083</Characters>
  <Application>Microsoft Office Word</Application>
  <DocSecurity>0</DocSecurity>
  <Lines>109</Lines>
  <Paragraphs>30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PR01</cp:lastModifiedBy>
  <cp:revision>80</cp:revision>
  <cp:lastPrinted>2022-06-20T09:42:00Z</cp:lastPrinted>
  <dcterms:created xsi:type="dcterms:W3CDTF">2020-12-23T08:07:00Z</dcterms:created>
  <dcterms:modified xsi:type="dcterms:W3CDTF">2022-06-20T13:19:00Z</dcterms:modified>
</cp:coreProperties>
</file>