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page" w:horzAnchor="margin" w:tblpXSpec="center" w:tblpY="3601"/>
        <w:tblW w:w="8717" w:type="dxa"/>
        <w:tblLayout w:type="fixed"/>
        <w:tblCellMar>
          <w:left w:w="70" w:type="dxa"/>
          <w:right w:w="70" w:type="dxa"/>
        </w:tblCellMar>
        <w:tblLook w:val="0000" w:firstRow="0" w:lastRow="0" w:firstColumn="0" w:lastColumn="0" w:noHBand="0" w:noVBand="0"/>
      </w:tblPr>
      <w:tblGrid>
        <w:gridCol w:w="1630"/>
        <w:gridCol w:w="7087"/>
      </w:tblGrid>
      <w:tr w:rsidR="0034446B" w:rsidRPr="00BD5136" w14:paraId="7A9E131F" w14:textId="77777777" w:rsidTr="00CC3320">
        <w:trPr>
          <w:trHeight w:val="390"/>
        </w:trPr>
        <w:tc>
          <w:tcPr>
            <w:tcW w:w="1630" w:type="dxa"/>
          </w:tcPr>
          <w:p w14:paraId="76A1D7B6" w14:textId="77777777" w:rsidR="0034446B" w:rsidRPr="00BD5136" w:rsidRDefault="0034446B" w:rsidP="00CC3320">
            <w:pPr>
              <w:ind w:left="1134" w:hanging="1134"/>
            </w:pPr>
          </w:p>
        </w:tc>
        <w:tc>
          <w:tcPr>
            <w:tcW w:w="7087" w:type="dxa"/>
          </w:tcPr>
          <w:p w14:paraId="39DD51F6" w14:textId="77777777" w:rsidR="0034446B" w:rsidRPr="00BD5136" w:rsidRDefault="0034446B" w:rsidP="00CC3320">
            <w:pPr>
              <w:ind w:left="1134" w:hanging="1134"/>
            </w:pPr>
          </w:p>
        </w:tc>
      </w:tr>
      <w:tr w:rsidR="0034446B" w:rsidRPr="00BD5136" w14:paraId="2B4AAA26" w14:textId="77777777" w:rsidTr="00CC3320">
        <w:trPr>
          <w:trHeight w:val="862"/>
        </w:trPr>
        <w:tc>
          <w:tcPr>
            <w:tcW w:w="1630" w:type="dxa"/>
            <w:vAlign w:val="center"/>
          </w:tcPr>
          <w:p w14:paraId="1D50746A" w14:textId="77777777" w:rsidR="0034446B" w:rsidRPr="00BD5136" w:rsidRDefault="0034446B" w:rsidP="00CC3320">
            <w:pPr>
              <w:ind w:left="1134" w:hanging="1134"/>
              <w:rPr>
                <w:b/>
              </w:rPr>
            </w:pPr>
            <w:r w:rsidRPr="00BD5136">
              <w:t>TITULO</w:t>
            </w:r>
          </w:p>
        </w:tc>
        <w:tc>
          <w:tcPr>
            <w:tcW w:w="7087" w:type="dxa"/>
            <w:vAlign w:val="center"/>
          </w:tcPr>
          <w:p w14:paraId="328ECC91" w14:textId="77777777" w:rsidR="0034446B" w:rsidRPr="00BD5136" w:rsidRDefault="0034446B" w:rsidP="00CC3320">
            <w:pPr>
              <w:jc w:val="both"/>
              <w:rPr>
                <w:b/>
              </w:rPr>
            </w:pPr>
            <w:r>
              <w:rPr>
                <w:b/>
              </w:rPr>
              <w:t>ESTUDIO DE DETALLE DE ORDENACIÓN DE VOLÚMENES DEL COLEGIO SANTA MARÍA DEL MAR</w:t>
            </w:r>
            <w:r w:rsidRPr="00BD5136">
              <w:rPr>
                <w:b/>
              </w:rPr>
              <w:t xml:space="preserve">   </w:t>
            </w:r>
          </w:p>
        </w:tc>
      </w:tr>
      <w:tr w:rsidR="0034446B" w:rsidRPr="00BD5136" w14:paraId="1CFF2CF2" w14:textId="77777777" w:rsidTr="00CC3320">
        <w:trPr>
          <w:trHeight w:val="391"/>
        </w:trPr>
        <w:tc>
          <w:tcPr>
            <w:tcW w:w="1630" w:type="dxa"/>
          </w:tcPr>
          <w:p w14:paraId="6A6E349E" w14:textId="77777777" w:rsidR="0034446B" w:rsidRPr="00BD5136" w:rsidRDefault="0034446B" w:rsidP="00CC3320">
            <w:pPr>
              <w:ind w:left="1134" w:hanging="1134"/>
            </w:pPr>
          </w:p>
        </w:tc>
        <w:tc>
          <w:tcPr>
            <w:tcW w:w="7087" w:type="dxa"/>
          </w:tcPr>
          <w:p w14:paraId="20E56FCF" w14:textId="77777777" w:rsidR="0034446B" w:rsidRPr="00BD5136" w:rsidRDefault="0034446B" w:rsidP="00CC3320">
            <w:pPr>
              <w:ind w:left="1134" w:hanging="1134"/>
            </w:pPr>
          </w:p>
        </w:tc>
      </w:tr>
      <w:tr w:rsidR="0034446B" w:rsidRPr="00BD5136" w14:paraId="6FFEDA9F" w14:textId="77777777" w:rsidTr="00CC3320">
        <w:trPr>
          <w:trHeight w:val="1701"/>
        </w:trPr>
        <w:tc>
          <w:tcPr>
            <w:tcW w:w="1630" w:type="dxa"/>
          </w:tcPr>
          <w:p w14:paraId="046C041A" w14:textId="77777777" w:rsidR="0034446B" w:rsidRPr="00BD5136" w:rsidRDefault="0034446B" w:rsidP="00CC3320">
            <w:pPr>
              <w:ind w:left="1134" w:hanging="1134"/>
            </w:pPr>
          </w:p>
          <w:p w14:paraId="3EE61829" w14:textId="77777777" w:rsidR="0034446B" w:rsidRPr="00BD5136" w:rsidRDefault="0034446B" w:rsidP="00CC3320">
            <w:pPr>
              <w:ind w:left="1134" w:hanging="1134"/>
            </w:pPr>
          </w:p>
        </w:tc>
        <w:tc>
          <w:tcPr>
            <w:tcW w:w="7087" w:type="dxa"/>
          </w:tcPr>
          <w:p w14:paraId="1C39B803" w14:textId="77777777" w:rsidR="0034446B" w:rsidRPr="00BD5136" w:rsidRDefault="0034446B" w:rsidP="00CC3320">
            <w:pPr>
              <w:ind w:left="1134" w:hanging="1134"/>
            </w:pPr>
          </w:p>
          <w:p w14:paraId="6D54F9C5" w14:textId="77777777" w:rsidR="0034446B" w:rsidRPr="00BD5136" w:rsidRDefault="0034446B" w:rsidP="00CC3320">
            <w:pPr>
              <w:ind w:left="1134" w:hanging="1134"/>
            </w:pPr>
          </w:p>
        </w:tc>
      </w:tr>
      <w:tr w:rsidR="0034446B" w:rsidRPr="00BD5136" w14:paraId="7C1E561C" w14:textId="77777777" w:rsidTr="00CC3320">
        <w:trPr>
          <w:trHeight w:val="622"/>
        </w:trPr>
        <w:tc>
          <w:tcPr>
            <w:tcW w:w="1630" w:type="dxa"/>
            <w:vAlign w:val="center"/>
          </w:tcPr>
          <w:p w14:paraId="1F1600DF" w14:textId="77777777" w:rsidR="0034446B" w:rsidRPr="00BD5136" w:rsidRDefault="0034446B" w:rsidP="00CC3320">
            <w:pPr>
              <w:ind w:left="1134" w:hanging="1134"/>
            </w:pPr>
            <w:r w:rsidRPr="00BD5136">
              <w:t>EDIFICIO</w:t>
            </w:r>
          </w:p>
        </w:tc>
        <w:tc>
          <w:tcPr>
            <w:tcW w:w="7087" w:type="dxa"/>
            <w:vAlign w:val="center"/>
          </w:tcPr>
          <w:p w14:paraId="2A2C2F46" w14:textId="77777777" w:rsidR="0034446B" w:rsidRPr="00BD5136" w:rsidRDefault="0034446B" w:rsidP="00CC3320">
            <w:pPr>
              <w:ind w:left="1134" w:hanging="1134"/>
            </w:pPr>
            <w:r>
              <w:t>DE</w:t>
            </w:r>
            <w:r w:rsidRPr="00BD5136">
              <w:t xml:space="preserve"> PLANTA BAJA</w:t>
            </w:r>
          </w:p>
        </w:tc>
      </w:tr>
      <w:tr w:rsidR="0034446B" w:rsidRPr="00BD5136" w14:paraId="617CD046" w14:textId="77777777" w:rsidTr="00CC3320">
        <w:trPr>
          <w:trHeight w:val="531"/>
        </w:trPr>
        <w:tc>
          <w:tcPr>
            <w:tcW w:w="1630" w:type="dxa"/>
            <w:vAlign w:val="center"/>
          </w:tcPr>
          <w:p w14:paraId="32DA6D87" w14:textId="77777777" w:rsidR="0034446B" w:rsidRPr="00BD5136" w:rsidRDefault="0034446B" w:rsidP="00CC3320">
            <w:pPr>
              <w:ind w:left="1134" w:hanging="1134"/>
            </w:pPr>
            <w:r w:rsidRPr="00BD5136">
              <w:t>DESTINO</w:t>
            </w:r>
          </w:p>
        </w:tc>
        <w:tc>
          <w:tcPr>
            <w:tcW w:w="7087" w:type="dxa"/>
            <w:vAlign w:val="center"/>
          </w:tcPr>
          <w:p w14:paraId="00A8A98A" w14:textId="77777777" w:rsidR="0034446B" w:rsidRPr="00BD5136" w:rsidRDefault="0034446B" w:rsidP="00CC3320">
            <w:pPr>
              <w:ind w:left="1134" w:hanging="1134"/>
            </w:pPr>
            <w:r w:rsidRPr="00BD5136">
              <w:t>USO ESCOLAR</w:t>
            </w:r>
          </w:p>
        </w:tc>
      </w:tr>
      <w:tr w:rsidR="0034446B" w:rsidRPr="00BD5136" w14:paraId="66873304" w14:textId="77777777" w:rsidTr="00CC3320">
        <w:trPr>
          <w:trHeight w:val="1701"/>
        </w:trPr>
        <w:tc>
          <w:tcPr>
            <w:tcW w:w="1630" w:type="dxa"/>
          </w:tcPr>
          <w:p w14:paraId="0C4EEFAA" w14:textId="77777777" w:rsidR="0034446B" w:rsidRPr="00BD5136" w:rsidRDefault="0034446B" w:rsidP="00CC3320">
            <w:pPr>
              <w:ind w:left="1134" w:hanging="1134"/>
            </w:pPr>
          </w:p>
        </w:tc>
        <w:tc>
          <w:tcPr>
            <w:tcW w:w="7087" w:type="dxa"/>
          </w:tcPr>
          <w:p w14:paraId="4B4D10B8" w14:textId="77777777" w:rsidR="0034446B" w:rsidRPr="00BD5136" w:rsidRDefault="0034446B" w:rsidP="00CC3320">
            <w:pPr>
              <w:ind w:left="1134" w:hanging="1134"/>
            </w:pPr>
          </w:p>
        </w:tc>
      </w:tr>
      <w:tr w:rsidR="0034446B" w:rsidRPr="00BD5136" w14:paraId="0D02B8DD" w14:textId="77777777" w:rsidTr="00CC3320">
        <w:trPr>
          <w:trHeight w:val="631"/>
        </w:trPr>
        <w:tc>
          <w:tcPr>
            <w:tcW w:w="1630" w:type="dxa"/>
            <w:vAlign w:val="center"/>
          </w:tcPr>
          <w:p w14:paraId="6BBD07ED" w14:textId="77777777" w:rsidR="0034446B" w:rsidRPr="00BD5136" w:rsidRDefault="0034446B" w:rsidP="00CC3320">
            <w:pPr>
              <w:ind w:left="1134" w:hanging="1134"/>
            </w:pPr>
            <w:r w:rsidRPr="00BD5136">
              <w:t>PROMOTOR</w:t>
            </w:r>
          </w:p>
        </w:tc>
        <w:tc>
          <w:tcPr>
            <w:tcW w:w="7087" w:type="dxa"/>
            <w:vAlign w:val="center"/>
          </w:tcPr>
          <w:p w14:paraId="4DE60961" w14:textId="77777777" w:rsidR="0034446B" w:rsidRPr="00BD5136" w:rsidRDefault="0034446B" w:rsidP="00CC3320">
            <w:pPr>
              <w:ind w:left="1134" w:hanging="1134"/>
              <w:jc w:val="both"/>
              <w:rPr>
                <w:b/>
                <w:bCs/>
              </w:rPr>
            </w:pPr>
            <w:r w:rsidRPr="00BD5136">
              <w:rPr>
                <w:b/>
                <w:bCs/>
              </w:rPr>
              <w:t>COLEGIO SANTA MARÍA DEL MAR</w:t>
            </w:r>
          </w:p>
        </w:tc>
      </w:tr>
      <w:tr w:rsidR="0034446B" w:rsidRPr="00BD5136" w14:paraId="05CC516A" w14:textId="77777777" w:rsidTr="00CC3320">
        <w:trPr>
          <w:trHeight w:val="721"/>
        </w:trPr>
        <w:tc>
          <w:tcPr>
            <w:tcW w:w="1630" w:type="dxa"/>
            <w:vAlign w:val="center"/>
          </w:tcPr>
          <w:p w14:paraId="3C7ABBF8" w14:textId="77777777" w:rsidR="0034446B" w:rsidRPr="00BD5136" w:rsidRDefault="0034446B" w:rsidP="00CC3320">
            <w:pPr>
              <w:ind w:left="1134" w:hanging="1134"/>
            </w:pPr>
            <w:r w:rsidRPr="00BD5136">
              <w:t>SITUACIÓN</w:t>
            </w:r>
          </w:p>
        </w:tc>
        <w:tc>
          <w:tcPr>
            <w:tcW w:w="7087" w:type="dxa"/>
            <w:vAlign w:val="center"/>
          </w:tcPr>
          <w:p w14:paraId="4B89F016" w14:textId="77777777" w:rsidR="0034446B" w:rsidRPr="00BD5136" w:rsidRDefault="0034446B" w:rsidP="00CC3320">
            <w:pPr>
              <w:pStyle w:val="Piedepgina"/>
              <w:tabs>
                <w:tab w:val="clear" w:pos="4252"/>
                <w:tab w:val="clear" w:pos="8504"/>
              </w:tabs>
            </w:pPr>
            <w:r w:rsidRPr="00BD5136">
              <w:t>Avda. del Pasaje, nº 69 - A Coruña</w:t>
            </w:r>
          </w:p>
        </w:tc>
      </w:tr>
      <w:tr w:rsidR="0034446B" w:rsidRPr="00BD5136" w14:paraId="0E31D4CD" w14:textId="77777777" w:rsidTr="00CC3320">
        <w:trPr>
          <w:trHeight w:val="397"/>
        </w:trPr>
        <w:tc>
          <w:tcPr>
            <w:tcW w:w="1630" w:type="dxa"/>
          </w:tcPr>
          <w:p w14:paraId="0A5C05AF" w14:textId="77777777" w:rsidR="0034446B" w:rsidRPr="00BD5136" w:rsidRDefault="0034446B" w:rsidP="00CC3320">
            <w:pPr>
              <w:ind w:left="1134" w:hanging="1134"/>
            </w:pPr>
          </w:p>
        </w:tc>
        <w:tc>
          <w:tcPr>
            <w:tcW w:w="7087" w:type="dxa"/>
          </w:tcPr>
          <w:p w14:paraId="0752CA91" w14:textId="77777777" w:rsidR="0034446B" w:rsidRPr="00BD5136" w:rsidRDefault="0034446B" w:rsidP="00CC3320">
            <w:pPr>
              <w:ind w:left="1134" w:hanging="1134"/>
            </w:pPr>
          </w:p>
        </w:tc>
      </w:tr>
      <w:tr w:rsidR="0034446B" w:rsidRPr="00BD5136" w14:paraId="6FF4DD3E" w14:textId="77777777" w:rsidTr="00CC3320">
        <w:trPr>
          <w:trHeight w:val="397"/>
        </w:trPr>
        <w:tc>
          <w:tcPr>
            <w:tcW w:w="1630" w:type="dxa"/>
          </w:tcPr>
          <w:p w14:paraId="28BD71D3" w14:textId="77777777" w:rsidR="0034446B" w:rsidRPr="00BD5136" w:rsidRDefault="0034446B" w:rsidP="00CC3320">
            <w:pPr>
              <w:ind w:left="1134" w:hanging="1134"/>
            </w:pPr>
          </w:p>
          <w:p w14:paraId="06C46BB8" w14:textId="77777777" w:rsidR="0034446B" w:rsidRPr="00BD5136" w:rsidRDefault="0034446B" w:rsidP="00CC3320">
            <w:pPr>
              <w:ind w:left="1134" w:hanging="1134"/>
            </w:pPr>
          </w:p>
          <w:p w14:paraId="386530EF" w14:textId="77777777" w:rsidR="0034446B" w:rsidRPr="00BD5136" w:rsidRDefault="0034446B" w:rsidP="00CC3320">
            <w:pPr>
              <w:ind w:left="1134" w:hanging="1134"/>
            </w:pPr>
          </w:p>
          <w:p w14:paraId="1D13186B" w14:textId="77777777" w:rsidR="0034446B" w:rsidRPr="00BD5136" w:rsidRDefault="0034446B" w:rsidP="00CC3320">
            <w:pPr>
              <w:ind w:left="1134" w:hanging="1134"/>
            </w:pPr>
          </w:p>
          <w:p w14:paraId="009C8150" w14:textId="77777777" w:rsidR="0034446B" w:rsidRPr="00BD5136" w:rsidRDefault="0034446B" w:rsidP="00CC3320">
            <w:pPr>
              <w:ind w:left="1134" w:hanging="1134"/>
            </w:pPr>
          </w:p>
          <w:p w14:paraId="0F1995A2" w14:textId="77777777" w:rsidR="0034446B" w:rsidRPr="00BD5136" w:rsidRDefault="0034446B" w:rsidP="00CC3320">
            <w:pPr>
              <w:ind w:left="1134" w:hanging="1134"/>
            </w:pPr>
            <w:r w:rsidRPr="00BD5136">
              <w:t>ARQUITECTO</w:t>
            </w:r>
          </w:p>
        </w:tc>
        <w:tc>
          <w:tcPr>
            <w:tcW w:w="7087" w:type="dxa"/>
          </w:tcPr>
          <w:p w14:paraId="638E2AD6" w14:textId="77777777" w:rsidR="0034446B" w:rsidRPr="00BD5136" w:rsidRDefault="0034446B" w:rsidP="00CC3320"/>
          <w:p w14:paraId="600E47EB" w14:textId="77777777" w:rsidR="0034446B" w:rsidRPr="00BD5136" w:rsidRDefault="0034446B" w:rsidP="00CC3320"/>
          <w:p w14:paraId="1EE9E162" w14:textId="77777777" w:rsidR="0034446B" w:rsidRPr="00BD5136" w:rsidRDefault="0034446B" w:rsidP="00CC3320"/>
          <w:p w14:paraId="0D782C5E" w14:textId="77777777" w:rsidR="0034446B" w:rsidRPr="00BD5136" w:rsidRDefault="0034446B" w:rsidP="00CC3320"/>
          <w:p w14:paraId="564ADBBA" w14:textId="77777777" w:rsidR="0034446B" w:rsidRPr="00BD5136" w:rsidRDefault="0034446B" w:rsidP="00CC3320"/>
          <w:p w14:paraId="10DC56A6" w14:textId="77777777" w:rsidR="0034446B" w:rsidRPr="00BD5136" w:rsidRDefault="0034446B" w:rsidP="00CC3320">
            <w:r w:rsidRPr="00BD5136">
              <w:t>FERNANDO POUSADA PORTEIRO</w:t>
            </w:r>
          </w:p>
        </w:tc>
      </w:tr>
      <w:tr w:rsidR="0034446B" w:rsidRPr="00BD5136" w14:paraId="0A506367" w14:textId="77777777" w:rsidTr="00CC3320">
        <w:trPr>
          <w:trHeight w:val="569"/>
        </w:trPr>
        <w:tc>
          <w:tcPr>
            <w:tcW w:w="1630" w:type="dxa"/>
            <w:vAlign w:val="bottom"/>
          </w:tcPr>
          <w:p w14:paraId="1FD8838B" w14:textId="77777777" w:rsidR="0034446B" w:rsidRPr="00BD5136" w:rsidRDefault="0034446B" w:rsidP="00CC3320">
            <w:pPr>
              <w:ind w:left="1134" w:hanging="1134"/>
            </w:pPr>
            <w:r w:rsidRPr="00BD5136">
              <w:t>FECHA</w:t>
            </w:r>
          </w:p>
        </w:tc>
        <w:tc>
          <w:tcPr>
            <w:tcW w:w="7087" w:type="dxa"/>
            <w:vAlign w:val="bottom"/>
          </w:tcPr>
          <w:p w14:paraId="503B3440" w14:textId="77777777" w:rsidR="0034446B" w:rsidRPr="00BD5136" w:rsidRDefault="0034446B" w:rsidP="00CC3320">
            <w:r>
              <w:t>DICIEMBRE</w:t>
            </w:r>
            <w:r w:rsidRPr="00BD5136">
              <w:t xml:space="preserve"> DE 20</w:t>
            </w:r>
            <w:r>
              <w:t>21</w:t>
            </w:r>
          </w:p>
        </w:tc>
      </w:tr>
    </w:tbl>
    <w:p w14:paraId="51A7FFB2" w14:textId="77777777" w:rsidR="0034446B" w:rsidRDefault="0034446B" w:rsidP="00DD038F">
      <w:pPr>
        <w:pStyle w:val="WW-Textodebloque"/>
        <w:widowControl w:val="0"/>
        <w:tabs>
          <w:tab w:val="left" w:pos="720"/>
          <w:tab w:val="center" w:pos="4677"/>
        </w:tabs>
        <w:spacing w:line="276" w:lineRule="auto"/>
        <w:ind w:left="0" w:firstLine="0"/>
        <w:jc w:val="left"/>
        <w:rPr>
          <w:rFonts w:cs="Arial"/>
          <w:b w:val="0"/>
          <w:color w:val="auto"/>
          <w:sz w:val="32"/>
          <w:szCs w:val="32"/>
        </w:rPr>
      </w:pPr>
    </w:p>
    <w:p w14:paraId="3509350B" w14:textId="77777777" w:rsidR="0034446B" w:rsidRDefault="0034446B" w:rsidP="00DD038F">
      <w:pPr>
        <w:pStyle w:val="WW-Textodebloque"/>
        <w:widowControl w:val="0"/>
        <w:tabs>
          <w:tab w:val="left" w:pos="720"/>
          <w:tab w:val="center" w:pos="4677"/>
        </w:tabs>
        <w:spacing w:line="276" w:lineRule="auto"/>
        <w:ind w:left="0" w:firstLine="0"/>
        <w:jc w:val="left"/>
        <w:rPr>
          <w:rFonts w:cs="Arial"/>
          <w:b w:val="0"/>
          <w:color w:val="auto"/>
          <w:sz w:val="32"/>
          <w:szCs w:val="32"/>
        </w:rPr>
      </w:pPr>
    </w:p>
    <w:p w14:paraId="3D44B79F" w14:textId="77777777" w:rsidR="0034446B" w:rsidRDefault="0034446B" w:rsidP="00DD038F">
      <w:pPr>
        <w:pStyle w:val="WW-Textodebloque"/>
        <w:widowControl w:val="0"/>
        <w:tabs>
          <w:tab w:val="left" w:pos="720"/>
          <w:tab w:val="center" w:pos="4677"/>
        </w:tabs>
        <w:spacing w:line="276" w:lineRule="auto"/>
        <w:ind w:left="0" w:firstLine="0"/>
        <w:jc w:val="left"/>
        <w:rPr>
          <w:rFonts w:cs="Arial"/>
          <w:b w:val="0"/>
          <w:color w:val="auto"/>
          <w:sz w:val="32"/>
          <w:szCs w:val="32"/>
        </w:rPr>
      </w:pPr>
    </w:p>
    <w:p w14:paraId="10451353" w14:textId="77777777" w:rsidR="0034446B" w:rsidRDefault="0034446B" w:rsidP="00DD038F">
      <w:pPr>
        <w:pStyle w:val="WW-Textodebloque"/>
        <w:widowControl w:val="0"/>
        <w:tabs>
          <w:tab w:val="left" w:pos="720"/>
          <w:tab w:val="center" w:pos="4677"/>
        </w:tabs>
        <w:spacing w:line="276" w:lineRule="auto"/>
        <w:ind w:left="0" w:firstLine="0"/>
        <w:jc w:val="left"/>
        <w:rPr>
          <w:rFonts w:cs="Arial"/>
          <w:b w:val="0"/>
          <w:color w:val="auto"/>
          <w:sz w:val="32"/>
          <w:szCs w:val="32"/>
        </w:rPr>
      </w:pPr>
      <w:bookmarkStart w:id="0" w:name="_GoBack"/>
      <w:bookmarkEnd w:id="0"/>
    </w:p>
    <w:p w14:paraId="45031259" w14:textId="77777777" w:rsidR="0034446B" w:rsidRDefault="0034446B" w:rsidP="00DD038F">
      <w:pPr>
        <w:pStyle w:val="WW-Textodebloque"/>
        <w:widowControl w:val="0"/>
        <w:tabs>
          <w:tab w:val="left" w:pos="720"/>
          <w:tab w:val="center" w:pos="4677"/>
        </w:tabs>
        <w:spacing w:line="276" w:lineRule="auto"/>
        <w:ind w:left="0" w:firstLine="0"/>
        <w:jc w:val="left"/>
        <w:rPr>
          <w:rFonts w:cs="Arial"/>
          <w:b w:val="0"/>
          <w:color w:val="auto"/>
          <w:sz w:val="32"/>
          <w:szCs w:val="32"/>
        </w:rPr>
      </w:pPr>
    </w:p>
    <w:p w14:paraId="21E3A6D7" w14:textId="77777777" w:rsidR="0034446B" w:rsidRDefault="0034446B" w:rsidP="00DD038F">
      <w:pPr>
        <w:pStyle w:val="WW-Textodebloque"/>
        <w:widowControl w:val="0"/>
        <w:tabs>
          <w:tab w:val="left" w:pos="720"/>
          <w:tab w:val="center" w:pos="4677"/>
        </w:tabs>
        <w:spacing w:line="276" w:lineRule="auto"/>
        <w:ind w:left="0" w:firstLine="0"/>
        <w:jc w:val="left"/>
        <w:rPr>
          <w:rFonts w:cs="Arial"/>
          <w:b w:val="0"/>
          <w:color w:val="auto"/>
          <w:sz w:val="32"/>
          <w:szCs w:val="32"/>
        </w:rPr>
      </w:pPr>
    </w:p>
    <w:p w14:paraId="35845D06" w14:textId="77777777" w:rsidR="0034446B" w:rsidRDefault="0034446B" w:rsidP="00DD038F">
      <w:pPr>
        <w:pStyle w:val="WW-Textodebloque"/>
        <w:widowControl w:val="0"/>
        <w:tabs>
          <w:tab w:val="left" w:pos="720"/>
          <w:tab w:val="center" w:pos="4677"/>
        </w:tabs>
        <w:spacing w:line="276" w:lineRule="auto"/>
        <w:ind w:left="0" w:firstLine="0"/>
        <w:jc w:val="left"/>
        <w:rPr>
          <w:rFonts w:cs="Arial"/>
          <w:b w:val="0"/>
          <w:color w:val="auto"/>
          <w:sz w:val="32"/>
          <w:szCs w:val="32"/>
        </w:rPr>
      </w:pPr>
    </w:p>
    <w:p w14:paraId="31F17DA1" w14:textId="77777777" w:rsidR="0034446B" w:rsidRDefault="0034446B" w:rsidP="00DD038F">
      <w:pPr>
        <w:pStyle w:val="WW-Textodebloque"/>
        <w:widowControl w:val="0"/>
        <w:tabs>
          <w:tab w:val="left" w:pos="720"/>
          <w:tab w:val="center" w:pos="4677"/>
        </w:tabs>
        <w:spacing w:line="276" w:lineRule="auto"/>
        <w:ind w:left="0" w:firstLine="0"/>
        <w:jc w:val="left"/>
        <w:rPr>
          <w:rFonts w:cs="Arial"/>
          <w:b w:val="0"/>
          <w:color w:val="auto"/>
          <w:sz w:val="32"/>
          <w:szCs w:val="32"/>
        </w:rPr>
      </w:pPr>
    </w:p>
    <w:p w14:paraId="20B21B76" w14:textId="51C64F12" w:rsidR="001C3255" w:rsidRDefault="007C6F98" w:rsidP="00DD038F">
      <w:pPr>
        <w:pStyle w:val="WW-Textodebloque"/>
        <w:widowControl w:val="0"/>
        <w:tabs>
          <w:tab w:val="left" w:pos="720"/>
          <w:tab w:val="center" w:pos="4677"/>
        </w:tabs>
        <w:spacing w:line="276" w:lineRule="auto"/>
        <w:ind w:left="0" w:firstLine="0"/>
        <w:jc w:val="left"/>
        <w:rPr>
          <w:rFonts w:cs="Arial"/>
          <w:b w:val="0"/>
          <w:color w:val="auto"/>
          <w:sz w:val="32"/>
          <w:szCs w:val="32"/>
        </w:rPr>
      </w:pPr>
      <w:r w:rsidRPr="00BA645E">
        <w:rPr>
          <w:rFonts w:cs="Arial"/>
          <w:b w:val="0"/>
          <w:color w:val="auto"/>
          <w:sz w:val="32"/>
          <w:szCs w:val="32"/>
        </w:rPr>
        <w:lastRenderedPageBreak/>
        <w:tab/>
      </w:r>
      <w:r w:rsidRPr="00BA645E">
        <w:rPr>
          <w:rFonts w:cs="Arial"/>
          <w:b w:val="0"/>
          <w:color w:val="auto"/>
          <w:sz w:val="32"/>
          <w:szCs w:val="32"/>
        </w:rPr>
        <w:tab/>
      </w:r>
      <w:r w:rsidR="001C3255" w:rsidRPr="00BA645E">
        <w:rPr>
          <w:rFonts w:cs="Arial"/>
          <w:b w:val="0"/>
          <w:color w:val="auto"/>
          <w:sz w:val="32"/>
          <w:szCs w:val="32"/>
        </w:rPr>
        <w:t>ÍNDICE</w:t>
      </w:r>
      <w:r w:rsidR="008E471D" w:rsidRPr="00BA645E">
        <w:rPr>
          <w:rFonts w:cs="Arial"/>
          <w:b w:val="0"/>
          <w:color w:val="auto"/>
          <w:sz w:val="32"/>
          <w:szCs w:val="32"/>
        </w:rPr>
        <w:t>.</w:t>
      </w:r>
    </w:p>
    <w:p w14:paraId="3FD457BB" w14:textId="77777777" w:rsidR="00953AA5" w:rsidRPr="00BA645E" w:rsidRDefault="00953AA5" w:rsidP="00DD038F">
      <w:pPr>
        <w:pStyle w:val="WW-Textodebloque"/>
        <w:widowControl w:val="0"/>
        <w:tabs>
          <w:tab w:val="left" w:pos="720"/>
          <w:tab w:val="center" w:pos="4677"/>
        </w:tabs>
        <w:spacing w:line="276" w:lineRule="auto"/>
        <w:ind w:left="0" w:firstLine="0"/>
        <w:jc w:val="left"/>
        <w:rPr>
          <w:rFonts w:cs="Arial"/>
          <w:b w:val="0"/>
          <w:color w:val="auto"/>
          <w:sz w:val="32"/>
          <w:szCs w:val="32"/>
        </w:rPr>
      </w:pPr>
    </w:p>
    <w:p w14:paraId="4AC2BD1C" w14:textId="4A5FC13B" w:rsidR="00BA645E" w:rsidRPr="008F65B3" w:rsidRDefault="00BA645E" w:rsidP="008F65B3">
      <w:pPr>
        <w:pStyle w:val="WW-Textodebloque"/>
        <w:widowControl w:val="0"/>
        <w:spacing w:line="276" w:lineRule="auto"/>
        <w:ind w:left="0" w:firstLine="0"/>
        <w:rPr>
          <w:rFonts w:cs="Arial"/>
          <w:b w:val="0"/>
          <w:color w:val="auto"/>
          <w:sz w:val="22"/>
          <w:szCs w:val="22"/>
        </w:rPr>
      </w:pPr>
      <w:r w:rsidRPr="008F65B3">
        <w:rPr>
          <w:rFonts w:cs="Arial"/>
          <w:b w:val="0"/>
          <w:color w:val="auto"/>
          <w:sz w:val="22"/>
          <w:szCs w:val="22"/>
        </w:rPr>
        <w:t xml:space="preserve">1 </w:t>
      </w:r>
      <w:r w:rsidR="00953AA5" w:rsidRPr="008F65B3">
        <w:rPr>
          <w:rFonts w:cs="Arial"/>
          <w:b w:val="0"/>
          <w:color w:val="auto"/>
          <w:sz w:val="22"/>
          <w:szCs w:val="22"/>
        </w:rPr>
        <w:t>A</w:t>
      </w:r>
      <w:r w:rsidR="00FE32EE" w:rsidRPr="008F65B3">
        <w:rPr>
          <w:rFonts w:cs="Arial"/>
          <w:b w:val="0"/>
          <w:color w:val="auto"/>
          <w:sz w:val="22"/>
          <w:szCs w:val="22"/>
        </w:rPr>
        <w:t>MBITO DEL ESTUDIO DE DETALLE</w:t>
      </w:r>
      <w:r w:rsidRPr="008F65B3">
        <w:rPr>
          <w:rFonts w:cs="Arial"/>
          <w:b w:val="0"/>
          <w:color w:val="auto"/>
          <w:sz w:val="22"/>
          <w:szCs w:val="22"/>
        </w:rPr>
        <w:tab/>
      </w:r>
      <w:r w:rsidRPr="008F65B3">
        <w:rPr>
          <w:rFonts w:cs="Arial"/>
          <w:b w:val="0"/>
          <w:color w:val="auto"/>
          <w:sz w:val="22"/>
          <w:szCs w:val="22"/>
        </w:rPr>
        <w:tab/>
      </w:r>
      <w:r w:rsidRPr="008F65B3">
        <w:rPr>
          <w:rFonts w:cs="Arial"/>
          <w:b w:val="0"/>
          <w:color w:val="auto"/>
          <w:sz w:val="22"/>
          <w:szCs w:val="22"/>
        </w:rPr>
        <w:tab/>
      </w:r>
      <w:r w:rsidRPr="008F65B3">
        <w:rPr>
          <w:rFonts w:cs="Arial"/>
          <w:b w:val="0"/>
          <w:color w:val="auto"/>
          <w:sz w:val="22"/>
          <w:szCs w:val="22"/>
        </w:rPr>
        <w:tab/>
      </w:r>
      <w:r w:rsidRPr="008F65B3">
        <w:rPr>
          <w:rFonts w:cs="Arial"/>
          <w:b w:val="0"/>
          <w:color w:val="auto"/>
          <w:sz w:val="22"/>
          <w:szCs w:val="22"/>
        </w:rPr>
        <w:tab/>
      </w:r>
      <w:r w:rsidRPr="008F65B3">
        <w:rPr>
          <w:rFonts w:cs="Arial"/>
          <w:b w:val="0"/>
          <w:color w:val="auto"/>
          <w:sz w:val="22"/>
          <w:szCs w:val="22"/>
        </w:rPr>
        <w:tab/>
      </w:r>
      <w:r w:rsidR="009119EB">
        <w:rPr>
          <w:rFonts w:cs="Arial"/>
          <w:b w:val="0"/>
          <w:color w:val="auto"/>
          <w:sz w:val="22"/>
          <w:szCs w:val="22"/>
        </w:rPr>
        <w:t>2</w:t>
      </w:r>
    </w:p>
    <w:p w14:paraId="2BDDAF2B" w14:textId="77777777" w:rsidR="00BA645E" w:rsidRPr="008F65B3" w:rsidRDefault="00BA645E" w:rsidP="008F65B3">
      <w:pPr>
        <w:pStyle w:val="WW-Textodebloque"/>
        <w:widowControl w:val="0"/>
        <w:spacing w:line="276" w:lineRule="auto"/>
        <w:ind w:left="0" w:firstLine="0"/>
        <w:rPr>
          <w:rFonts w:cs="Arial"/>
          <w:b w:val="0"/>
          <w:color w:val="auto"/>
          <w:sz w:val="22"/>
          <w:szCs w:val="22"/>
        </w:rPr>
      </w:pPr>
    </w:p>
    <w:p w14:paraId="78539FC1" w14:textId="1D9888C4" w:rsidR="00BA645E" w:rsidRPr="008F65B3" w:rsidRDefault="00953AA5" w:rsidP="008F65B3">
      <w:pPr>
        <w:pStyle w:val="WW-Textodebloque"/>
        <w:widowControl w:val="0"/>
        <w:spacing w:line="276" w:lineRule="auto"/>
        <w:ind w:left="0" w:firstLine="0"/>
        <w:rPr>
          <w:rFonts w:cs="Arial"/>
          <w:b w:val="0"/>
          <w:color w:val="auto"/>
          <w:sz w:val="22"/>
          <w:szCs w:val="22"/>
        </w:rPr>
      </w:pPr>
      <w:r w:rsidRPr="008F65B3">
        <w:rPr>
          <w:rFonts w:cs="Arial"/>
          <w:b w:val="0"/>
          <w:color w:val="auto"/>
          <w:sz w:val="22"/>
          <w:szCs w:val="22"/>
        </w:rPr>
        <w:t>2</w:t>
      </w:r>
      <w:r w:rsidR="00BA645E" w:rsidRPr="008F65B3">
        <w:rPr>
          <w:rFonts w:cs="Arial"/>
          <w:b w:val="0"/>
          <w:color w:val="auto"/>
          <w:sz w:val="22"/>
          <w:szCs w:val="22"/>
        </w:rPr>
        <w:t xml:space="preserve"> MEMORIA DESCRIPTIVA </w:t>
      </w:r>
      <w:r w:rsidR="00BA645E" w:rsidRPr="008F65B3">
        <w:rPr>
          <w:rFonts w:cs="Arial"/>
          <w:b w:val="0"/>
          <w:color w:val="auto"/>
          <w:sz w:val="22"/>
          <w:szCs w:val="22"/>
        </w:rPr>
        <w:tab/>
      </w:r>
      <w:r w:rsidR="00BA645E" w:rsidRPr="008F65B3">
        <w:rPr>
          <w:rFonts w:cs="Arial"/>
          <w:b w:val="0"/>
          <w:color w:val="auto"/>
          <w:sz w:val="22"/>
          <w:szCs w:val="22"/>
        </w:rPr>
        <w:tab/>
      </w:r>
      <w:r w:rsidR="00BA645E" w:rsidRPr="008F65B3">
        <w:rPr>
          <w:rFonts w:cs="Arial"/>
          <w:b w:val="0"/>
          <w:color w:val="auto"/>
          <w:sz w:val="22"/>
          <w:szCs w:val="22"/>
        </w:rPr>
        <w:tab/>
      </w:r>
      <w:r w:rsidR="00BA645E" w:rsidRPr="008F65B3">
        <w:rPr>
          <w:rFonts w:cs="Arial"/>
          <w:b w:val="0"/>
          <w:color w:val="auto"/>
          <w:sz w:val="22"/>
          <w:szCs w:val="22"/>
        </w:rPr>
        <w:tab/>
      </w:r>
      <w:r w:rsidR="00BA645E" w:rsidRPr="008F65B3">
        <w:rPr>
          <w:rFonts w:cs="Arial"/>
          <w:b w:val="0"/>
          <w:color w:val="auto"/>
          <w:sz w:val="22"/>
          <w:szCs w:val="22"/>
        </w:rPr>
        <w:tab/>
      </w:r>
      <w:r w:rsidR="00BA645E" w:rsidRPr="008F65B3">
        <w:rPr>
          <w:rFonts w:cs="Arial"/>
          <w:b w:val="0"/>
          <w:color w:val="auto"/>
          <w:sz w:val="22"/>
          <w:szCs w:val="22"/>
        </w:rPr>
        <w:tab/>
      </w:r>
      <w:r w:rsidR="00BA645E" w:rsidRPr="008F65B3">
        <w:rPr>
          <w:rFonts w:cs="Arial"/>
          <w:b w:val="0"/>
          <w:color w:val="auto"/>
          <w:sz w:val="22"/>
          <w:szCs w:val="22"/>
        </w:rPr>
        <w:tab/>
      </w:r>
      <w:r w:rsidR="00BA645E" w:rsidRPr="008F65B3">
        <w:rPr>
          <w:rFonts w:cs="Arial"/>
          <w:b w:val="0"/>
          <w:color w:val="auto"/>
          <w:sz w:val="22"/>
          <w:szCs w:val="22"/>
        </w:rPr>
        <w:tab/>
      </w:r>
      <w:r w:rsidR="009119EB">
        <w:rPr>
          <w:rFonts w:cs="Arial"/>
          <w:b w:val="0"/>
          <w:color w:val="auto"/>
          <w:sz w:val="22"/>
          <w:szCs w:val="22"/>
        </w:rPr>
        <w:t>2</w:t>
      </w:r>
    </w:p>
    <w:p w14:paraId="6B366315" w14:textId="77777777" w:rsidR="00CA386D" w:rsidRPr="008F65B3" w:rsidRDefault="00CA386D" w:rsidP="008F65B3">
      <w:pPr>
        <w:pStyle w:val="WW-Textodebloque"/>
        <w:widowControl w:val="0"/>
        <w:spacing w:line="276" w:lineRule="auto"/>
        <w:ind w:left="0" w:firstLine="709"/>
        <w:rPr>
          <w:rFonts w:cs="Arial"/>
          <w:b w:val="0"/>
          <w:color w:val="auto"/>
          <w:sz w:val="22"/>
          <w:szCs w:val="22"/>
        </w:rPr>
      </w:pPr>
    </w:p>
    <w:p w14:paraId="05E796D3" w14:textId="4ABCC35D" w:rsidR="00CA386D" w:rsidRPr="008F65B3" w:rsidRDefault="008F65B3" w:rsidP="008F65B3">
      <w:pPr>
        <w:pStyle w:val="WW-Textodebloque"/>
        <w:widowControl w:val="0"/>
        <w:spacing w:line="276" w:lineRule="auto"/>
        <w:ind w:left="284" w:firstLine="0"/>
        <w:rPr>
          <w:rFonts w:cs="Arial"/>
          <w:b w:val="0"/>
          <w:color w:val="auto"/>
          <w:sz w:val="22"/>
          <w:szCs w:val="22"/>
        </w:rPr>
      </w:pPr>
      <w:r>
        <w:rPr>
          <w:rFonts w:cs="Arial"/>
          <w:b w:val="0"/>
          <w:color w:val="auto"/>
          <w:sz w:val="22"/>
          <w:szCs w:val="22"/>
        </w:rPr>
        <w:t>2</w:t>
      </w:r>
      <w:r w:rsidR="00CA386D" w:rsidRPr="008F65B3">
        <w:rPr>
          <w:rFonts w:cs="Arial"/>
          <w:b w:val="0"/>
          <w:color w:val="auto"/>
          <w:sz w:val="22"/>
          <w:szCs w:val="22"/>
        </w:rPr>
        <w:t xml:space="preserve">.1 </w:t>
      </w:r>
      <w:r w:rsidRPr="008F65B3">
        <w:rPr>
          <w:rFonts w:cs="Arial"/>
          <w:b w:val="0"/>
          <w:sz w:val="22"/>
          <w:szCs w:val="22"/>
        </w:rPr>
        <w:t>DOCUMENTO OBJETO DEL ESTUDIO DEL DETALLE</w:t>
      </w:r>
      <w:r w:rsidR="00CA386D" w:rsidRPr="008F65B3">
        <w:rPr>
          <w:rFonts w:cs="Arial"/>
          <w:b w:val="0"/>
          <w:color w:val="auto"/>
          <w:sz w:val="22"/>
          <w:szCs w:val="22"/>
        </w:rPr>
        <w:tab/>
      </w:r>
      <w:r w:rsidR="00CA386D" w:rsidRPr="008F65B3">
        <w:rPr>
          <w:rFonts w:cs="Arial"/>
          <w:b w:val="0"/>
          <w:color w:val="auto"/>
          <w:sz w:val="22"/>
          <w:szCs w:val="22"/>
        </w:rPr>
        <w:tab/>
      </w:r>
      <w:r>
        <w:rPr>
          <w:rFonts w:cs="Arial"/>
          <w:b w:val="0"/>
          <w:color w:val="auto"/>
          <w:sz w:val="22"/>
          <w:szCs w:val="22"/>
        </w:rPr>
        <w:tab/>
      </w:r>
      <w:r w:rsidR="009119EB">
        <w:rPr>
          <w:rFonts w:cs="Arial"/>
          <w:b w:val="0"/>
          <w:color w:val="auto"/>
          <w:sz w:val="22"/>
          <w:szCs w:val="22"/>
        </w:rPr>
        <w:t>2</w:t>
      </w:r>
    </w:p>
    <w:p w14:paraId="2091DCB8" w14:textId="24B5E538" w:rsidR="00CA386D" w:rsidRPr="008F65B3" w:rsidRDefault="008F65B3" w:rsidP="008F65B3">
      <w:pPr>
        <w:pStyle w:val="WW-Textodebloque"/>
        <w:widowControl w:val="0"/>
        <w:spacing w:line="276" w:lineRule="auto"/>
        <w:ind w:left="284" w:firstLine="0"/>
        <w:rPr>
          <w:rFonts w:cs="Arial"/>
          <w:b w:val="0"/>
          <w:color w:val="auto"/>
          <w:sz w:val="22"/>
          <w:szCs w:val="22"/>
        </w:rPr>
      </w:pPr>
      <w:r>
        <w:rPr>
          <w:rFonts w:cs="Arial"/>
          <w:b w:val="0"/>
          <w:color w:val="auto"/>
          <w:sz w:val="22"/>
          <w:szCs w:val="22"/>
        </w:rPr>
        <w:t>2</w:t>
      </w:r>
      <w:r w:rsidR="00CA386D" w:rsidRPr="008F65B3">
        <w:rPr>
          <w:rFonts w:cs="Arial"/>
          <w:b w:val="0"/>
          <w:color w:val="auto"/>
          <w:sz w:val="22"/>
          <w:szCs w:val="22"/>
        </w:rPr>
        <w:t xml:space="preserve">.2 </w:t>
      </w:r>
      <w:r>
        <w:rPr>
          <w:rFonts w:cs="Arial"/>
          <w:b w:val="0"/>
          <w:color w:val="auto"/>
          <w:sz w:val="22"/>
          <w:szCs w:val="22"/>
        </w:rPr>
        <w:t>AGENTES</w:t>
      </w:r>
      <w:r>
        <w:rPr>
          <w:rFonts w:cs="Arial"/>
          <w:b w:val="0"/>
          <w:color w:val="auto"/>
          <w:sz w:val="22"/>
          <w:szCs w:val="22"/>
        </w:rPr>
        <w:tab/>
      </w:r>
      <w:r>
        <w:rPr>
          <w:rFonts w:cs="Arial"/>
          <w:b w:val="0"/>
          <w:color w:val="auto"/>
          <w:sz w:val="22"/>
          <w:szCs w:val="22"/>
        </w:rPr>
        <w:tab/>
      </w:r>
      <w:r>
        <w:rPr>
          <w:rFonts w:cs="Arial"/>
          <w:b w:val="0"/>
          <w:color w:val="auto"/>
          <w:sz w:val="22"/>
          <w:szCs w:val="22"/>
        </w:rPr>
        <w:tab/>
      </w:r>
      <w:r w:rsidR="00CA386D" w:rsidRPr="008F65B3">
        <w:rPr>
          <w:rFonts w:cs="Arial"/>
          <w:b w:val="0"/>
          <w:color w:val="auto"/>
          <w:sz w:val="22"/>
          <w:szCs w:val="22"/>
        </w:rPr>
        <w:t xml:space="preserve"> </w:t>
      </w:r>
      <w:r w:rsidR="00CA386D" w:rsidRPr="008F65B3">
        <w:rPr>
          <w:rFonts w:cs="Arial"/>
          <w:b w:val="0"/>
          <w:color w:val="auto"/>
          <w:sz w:val="22"/>
          <w:szCs w:val="22"/>
        </w:rPr>
        <w:tab/>
      </w:r>
      <w:r w:rsidR="00CA386D" w:rsidRPr="008F65B3">
        <w:rPr>
          <w:rFonts w:cs="Arial"/>
          <w:b w:val="0"/>
          <w:color w:val="auto"/>
          <w:sz w:val="22"/>
          <w:szCs w:val="22"/>
        </w:rPr>
        <w:tab/>
      </w:r>
      <w:r w:rsidR="00CA386D" w:rsidRPr="008F65B3">
        <w:rPr>
          <w:rFonts w:cs="Arial"/>
          <w:b w:val="0"/>
          <w:color w:val="auto"/>
          <w:sz w:val="22"/>
          <w:szCs w:val="22"/>
        </w:rPr>
        <w:tab/>
      </w:r>
      <w:r w:rsidR="00CA386D" w:rsidRPr="008F65B3">
        <w:rPr>
          <w:rFonts w:cs="Arial"/>
          <w:b w:val="0"/>
          <w:color w:val="auto"/>
          <w:sz w:val="22"/>
          <w:szCs w:val="22"/>
        </w:rPr>
        <w:tab/>
      </w:r>
      <w:r w:rsidR="00CA386D" w:rsidRPr="008F65B3">
        <w:rPr>
          <w:rFonts w:cs="Arial"/>
          <w:b w:val="0"/>
          <w:color w:val="auto"/>
          <w:sz w:val="22"/>
          <w:szCs w:val="22"/>
        </w:rPr>
        <w:tab/>
      </w:r>
      <w:r w:rsidR="00CA386D" w:rsidRPr="008F65B3">
        <w:rPr>
          <w:rFonts w:cs="Arial"/>
          <w:b w:val="0"/>
          <w:color w:val="auto"/>
          <w:sz w:val="22"/>
          <w:szCs w:val="22"/>
        </w:rPr>
        <w:tab/>
      </w:r>
      <w:r w:rsidR="009119EB">
        <w:rPr>
          <w:rFonts w:cs="Arial"/>
          <w:b w:val="0"/>
          <w:color w:val="auto"/>
          <w:sz w:val="22"/>
          <w:szCs w:val="22"/>
        </w:rPr>
        <w:t>2</w:t>
      </w:r>
    </w:p>
    <w:p w14:paraId="16CD3DF0" w14:textId="23A820B5" w:rsidR="00CA386D" w:rsidRPr="008F65B3" w:rsidRDefault="008F65B3" w:rsidP="008F65B3">
      <w:pPr>
        <w:pStyle w:val="WW-Textodebloque"/>
        <w:widowControl w:val="0"/>
        <w:spacing w:line="276" w:lineRule="auto"/>
        <w:ind w:left="284" w:firstLine="0"/>
        <w:rPr>
          <w:rFonts w:cs="Arial"/>
          <w:b w:val="0"/>
          <w:color w:val="auto"/>
          <w:sz w:val="22"/>
          <w:szCs w:val="22"/>
        </w:rPr>
      </w:pPr>
      <w:r w:rsidRPr="008F65B3">
        <w:rPr>
          <w:rFonts w:cs="Arial"/>
          <w:b w:val="0"/>
          <w:color w:val="auto"/>
          <w:sz w:val="22"/>
          <w:szCs w:val="22"/>
        </w:rPr>
        <w:t>2</w:t>
      </w:r>
      <w:r w:rsidR="00CA386D" w:rsidRPr="008F65B3">
        <w:rPr>
          <w:rFonts w:cs="Arial"/>
          <w:b w:val="0"/>
          <w:color w:val="auto"/>
          <w:sz w:val="22"/>
          <w:szCs w:val="22"/>
        </w:rPr>
        <w:t xml:space="preserve">.3 </w:t>
      </w:r>
      <w:r w:rsidRPr="008F65B3">
        <w:rPr>
          <w:rFonts w:cs="Arial"/>
          <w:b w:val="0"/>
          <w:sz w:val="22"/>
          <w:szCs w:val="22"/>
        </w:rPr>
        <w:t>NORMATIVA URBANÍSTICA DE APLICACIÓN SOBRE LA PARCELA</w:t>
      </w:r>
      <w:r w:rsidR="00CA386D" w:rsidRPr="008F65B3">
        <w:rPr>
          <w:rFonts w:cs="Arial"/>
          <w:b w:val="0"/>
          <w:color w:val="auto"/>
          <w:sz w:val="22"/>
          <w:szCs w:val="22"/>
        </w:rPr>
        <w:tab/>
      </w:r>
      <w:r w:rsidR="009119EB">
        <w:rPr>
          <w:rFonts w:cs="Arial"/>
          <w:b w:val="0"/>
          <w:color w:val="auto"/>
          <w:sz w:val="22"/>
          <w:szCs w:val="22"/>
        </w:rPr>
        <w:t>2</w:t>
      </w:r>
    </w:p>
    <w:p w14:paraId="36067EE2" w14:textId="77777777" w:rsidR="00BA645E" w:rsidRPr="008F65B3" w:rsidRDefault="00BA645E" w:rsidP="008F65B3">
      <w:pPr>
        <w:pStyle w:val="WW-Textodebloque"/>
        <w:widowControl w:val="0"/>
        <w:spacing w:line="276" w:lineRule="auto"/>
        <w:ind w:left="0" w:firstLine="0"/>
        <w:rPr>
          <w:rFonts w:cs="Arial"/>
          <w:b w:val="0"/>
          <w:color w:val="auto"/>
          <w:sz w:val="22"/>
          <w:szCs w:val="22"/>
        </w:rPr>
      </w:pPr>
    </w:p>
    <w:p w14:paraId="51457816" w14:textId="1CE6859F" w:rsidR="00BA645E" w:rsidRPr="008F65B3" w:rsidRDefault="00CA386D" w:rsidP="008F65B3">
      <w:pPr>
        <w:pStyle w:val="WW-Textodebloque"/>
        <w:widowControl w:val="0"/>
        <w:spacing w:line="276" w:lineRule="auto"/>
        <w:ind w:left="0" w:right="-1" w:firstLine="0"/>
        <w:rPr>
          <w:rFonts w:cs="Arial"/>
          <w:b w:val="0"/>
          <w:color w:val="auto"/>
          <w:sz w:val="22"/>
          <w:szCs w:val="22"/>
        </w:rPr>
      </w:pPr>
      <w:r w:rsidRPr="008F65B3">
        <w:rPr>
          <w:rFonts w:cs="Arial"/>
          <w:b w:val="0"/>
          <w:color w:val="auto"/>
          <w:sz w:val="22"/>
          <w:szCs w:val="22"/>
        </w:rPr>
        <w:t>3</w:t>
      </w:r>
      <w:r w:rsidR="00BA645E" w:rsidRPr="008F65B3">
        <w:rPr>
          <w:rFonts w:cs="Arial"/>
          <w:b w:val="0"/>
          <w:color w:val="auto"/>
          <w:sz w:val="22"/>
          <w:szCs w:val="22"/>
        </w:rPr>
        <w:t xml:space="preserve"> </w:t>
      </w:r>
      <w:r w:rsidR="008F65B3" w:rsidRPr="008F65B3">
        <w:rPr>
          <w:rFonts w:cs="Arial"/>
          <w:b w:val="0"/>
          <w:color w:val="auto"/>
          <w:sz w:val="22"/>
          <w:szCs w:val="22"/>
        </w:rPr>
        <w:t>MARCO NORMATIVO APLICABLE</w:t>
      </w:r>
      <w:r w:rsidR="00D43E5E" w:rsidRPr="008F65B3">
        <w:rPr>
          <w:rFonts w:cs="Arial"/>
          <w:b w:val="0"/>
          <w:color w:val="auto"/>
          <w:sz w:val="22"/>
          <w:szCs w:val="22"/>
        </w:rPr>
        <w:tab/>
      </w:r>
      <w:r w:rsidR="00D43E5E" w:rsidRPr="008F65B3">
        <w:rPr>
          <w:rFonts w:cs="Arial"/>
          <w:b w:val="0"/>
          <w:color w:val="auto"/>
          <w:sz w:val="22"/>
          <w:szCs w:val="22"/>
        </w:rPr>
        <w:tab/>
      </w:r>
      <w:r w:rsidR="00D43E5E" w:rsidRPr="008F65B3">
        <w:rPr>
          <w:rFonts w:cs="Arial"/>
          <w:b w:val="0"/>
          <w:color w:val="auto"/>
          <w:sz w:val="22"/>
          <w:szCs w:val="22"/>
        </w:rPr>
        <w:tab/>
      </w:r>
      <w:r w:rsidR="00D43E5E" w:rsidRPr="008F65B3">
        <w:rPr>
          <w:rFonts w:cs="Arial"/>
          <w:b w:val="0"/>
          <w:color w:val="auto"/>
          <w:sz w:val="22"/>
          <w:szCs w:val="22"/>
        </w:rPr>
        <w:tab/>
      </w:r>
      <w:r w:rsidR="00953AA5" w:rsidRPr="008F65B3">
        <w:rPr>
          <w:rFonts w:cs="Arial"/>
          <w:b w:val="0"/>
          <w:color w:val="auto"/>
          <w:sz w:val="22"/>
          <w:szCs w:val="22"/>
        </w:rPr>
        <w:tab/>
      </w:r>
      <w:r w:rsidR="00953AA5" w:rsidRPr="008F65B3">
        <w:rPr>
          <w:rFonts w:cs="Arial"/>
          <w:b w:val="0"/>
          <w:color w:val="auto"/>
          <w:sz w:val="22"/>
          <w:szCs w:val="22"/>
        </w:rPr>
        <w:tab/>
      </w:r>
      <w:r w:rsidR="009119EB">
        <w:rPr>
          <w:rFonts w:cs="Arial"/>
          <w:b w:val="0"/>
          <w:color w:val="auto"/>
          <w:sz w:val="22"/>
          <w:szCs w:val="22"/>
        </w:rPr>
        <w:t>3</w:t>
      </w:r>
    </w:p>
    <w:p w14:paraId="3A17F306" w14:textId="77777777" w:rsidR="008F65B3" w:rsidRDefault="008F65B3" w:rsidP="008F65B3">
      <w:pPr>
        <w:pStyle w:val="WW-Textodebloque"/>
        <w:widowControl w:val="0"/>
        <w:spacing w:line="276" w:lineRule="auto"/>
        <w:ind w:left="284" w:firstLine="0"/>
        <w:rPr>
          <w:rFonts w:cs="Arial"/>
          <w:b w:val="0"/>
          <w:color w:val="auto"/>
          <w:sz w:val="22"/>
          <w:szCs w:val="22"/>
        </w:rPr>
      </w:pPr>
    </w:p>
    <w:p w14:paraId="02E512AE" w14:textId="598C85A1" w:rsidR="008F65B3" w:rsidRPr="008F65B3" w:rsidRDefault="008F65B3" w:rsidP="008F65B3">
      <w:pPr>
        <w:pStyle w:val="WW-Textodebloque"/>
        <w:widowControl w:val="0"/>
        <w:spacing w:line="276" w:lineRule="auto"/>
        <w:ind w:left="284" w:firstLine="0"/>
        <w:rPr>
          <w:rFonts w:cs="Arial"/>
          <w:b w:val="0"/>
          <w:color w:val="auto"/>
          <w:sz w:val="22"/>
          <w:szCs w:val="22"/>
        </w:rPr>
      </w:pPr>
      <w:r>
        <w:rPr>
          <w:rFonts w:cs="Arial"/>
          <w:b w:val="0"/>
          <w:color w:val="auto"/>
          <w:sz w:val="22"/>
          <w:szCs w:val="22"/>
        </w:rPr>
        <w:t>3</w:t>
      </w:r>
      <w:r w:rsidRPr="008F65B3">
        <w:rPr>
          <w:rFonts w:cs="Arial"/>
          <w:b w:val="0"/>
          <w:color w:val="auto"/>
          <w:sz w:val="22"/>
          <w:szCs w:val="22"/>
        </w:rPr>
        <w:t>.1 DIRECTRICES DE ORDENACIÓN DEL TERRITORIO</w:t>
      </w:r>
      <w:r w:rsidRPr="008F65B3">
        <w:rPr>
          <w:rFonts w:cs="Arial"/>
          <w:b w:val="0"/>
          <w:color w:val="auto"/>
          <w:sz w:val="22"/>
          <w:szCs w:val="22"/>
        </w:rPr>
        <w:tab/>
      </w:r>
      <w:r w:rsidRPr="008F65B3">
        <w:rPr>
          <w:rFonts w:cs="Arial"/>
          <w:b w:val="0"/>
          <w:color w:val="auto"/>
          <w:sz w:val="22"/>
          <w:szCs w:val="22"/>
        </w:rPr>
        <w:tab/>
      </w:r>
      <w:r>
        <w:rPr>
          <w:rFonts w:cs="Arial"/>
          <w:b w:val="0"/>
          <w:color w:val="auto"/>
          <w:sz w:val="22"/>
          <w:szCs w:val="22"/>
        </w:rPr>
        <w:tab/>
      </w:r>
      <w:r w:rsidR="009119EB">
        <w:rPr>
          <w:rFonts w:cs="Arial"/>
          <w:b w:val="0"/>
          <w:color w:val="auto"/>
          <w:sz w:val="22"/>
          <w:szCs w:val="22"/>
        </w:rPr>
        <w:t>3</w:t>
      </w:r>
    </w:p>
    <w:p w14:paraId="290A44C7" w14:textId="59A0E9F7" w:rsidR="008F65B3" w:rsidRPr="008F65B3" w:rsidRDefault="008F65B3" w:rsidP="008F65B3">
      <w:pPr>
        <w:pStyle w:val="WW-Textodebloque"/>
        <w:widowControl w:val="0"/>
        <w:spacing w:line="276" w:lineRule="auto"/>
        <w:ind w:left="284" w:firstLine="0"/>
        <w:rPr>
          <w:rFonts w:cs="Arial"/>
          <w:b w:val="0"/>
          <w:color w:val="auto"/>
          <w:sz w:val="22"/>
          <w:szCs w:val="22"/>
        </w:rPr>
      </w:pPr>
      <w:r>
        <w:rPr>
          <w:rFonts w:cs="Arial"/>
          <w:b w:val="0"/>
          <w:color w:val="auto"/>
          <w:sz w:val="22"/>
          <w:szCs w:val="22"/>
        </w:rPr>
        <w:t>3</w:t>
      </w:r>
      <w:r w:rsidRPr="008F65B3">
        <w:rPr>
          <w:rFonts w:cs="Arial"/>
          <w:b w:val="0"/>
          <w:color w:val="auto"/>
          <w:sz w:val="22"/>
          <w:szCs w:val="22"/>
        </w:rPr>
        <w:t>.2 PLAN DE ORDENACIÓN DEL LITORAL DE GALICIA</w:t>
      </w:r>
      <w:r>
        <w:rPr>
          <w:rFonts w:cs="Arial"/>
          <w:b w:val="0"/>
          <w:color w:val="auto"/>
          <w:sz w:val="22"/>
          <w:szCs w:val="22"/>
        </w:rPr>
        <w:tab/>
      </w:r>
      <w:r w:rsidRPr="008F65B3">
        <w:rPr>
          <w:rFonts w:cs="Arial"/>
          <w:b w:val="0"/>
          <w:color w:val="auto"/>
          <w:sz w:val="22"/>
          <w:szCs w:val="22"/>
        </w:rPr>
        <w:tab/>
      </w:r>
      <w:r w:rsidRPr="008F65B3">
        <w:rPr>
          <w:rFonts w:cs="Arial"/>
          <w:b w:val="0"/>
          <w:color w:val="auto"/>
          <w:sz w:val="22"/>
          <w:szCs w:val="22"/>
        </w:rPr>
        <w:tab/>
      </w:r>
      <w:r w:rsidR="009119EB">
        <w:rPr>
          <w:rFonts w:cs="Arial"/>
          <w:b w:val="0"/>
          <w:color w:val="auto"/>
          <w:sz w:val="22"/>
          <w:szCs w:val="22"/>
        </w:rPr>
        <w:t>3</w:t>
      </w:r>
    </w:p>
    <w:p w14:paraId="09FD4D2D" w14:textId="01783425" w:rsidR="008F65B3" w:rsidRPr="008F65B3" w:rsidRDefault="008F65B3" w:rsidP="008F65B3">
      <w:pPr>
        <w:pStyle w:val="WW-Textodebloque"/>
        <w:widowControl w:val="0"/>
        <w:spacing w:line="276" w:lineRule="auto"/>
        <w:ind w:left="284" w:firstLine="0"/>
        <w:rPr>
          <w:rFonts w:cs="Arial"/>
          <w:b w:val="0"/>
          <w:color w:val="auto"/>
          <w:sz w:val="22"/>
          <w:szCs w:val="22"/>
        </w:rPr>
      </w:pPr>
      <w:r>
        <w:rPr>
          <w:rFonts w:cs="Arial"/>
          <w:b w:val="0"/>
          <w:color w:val="auto"/>
          <w:sz w:val="22"/>
          <w:szCs w:val="22"/>
        </w:rPr>
        <w:t>3</w:t>
      </w:r>
      <w:r w:rsidRPr="008F65B3">
        <w:rPr>
          <w:rFonts w:cs="Arial"/>
          <w:b w:val="0"/>
          <w:color w:val="auto"/>
          <w:sz w:val="22"/>
          <w:szCs w:val="22"/>
        </w:rPr>
        <w:t>.3 LEY DEL SUELO DE GALICIA Y SU REGLAMENTO</w:t>
      </w:r>
      <w:r w:rsidRPr="008F65B3">
        <w:rPr>
          <w:rFonts w:cs="Arial"/>
          <w:b w:val="0"/>
          <w:color w:val="auto"/>
          <w:sz w:val="22"/>
          <w:szCs w:val="22"/>
        </w:rPr>
        <w:tab/>
      </w:r>
      <w:r>
        <w:rPr>
          <w:rFonts w:cs="Arial"/>
          <w:b w:val="0"/>
          <w:color w:val="auto"/>
          <w:sz w:val="22"/>
          <w:szCs w:val="22"/>
        </w:rPr>
        <w:tab/>
      </w:r>
      <w:r>
        <w:rPr>
          <w:rFonts w:cs="Arial"/>
          <w:b w:val="0"/>
          <w:color w:val="auto"/>
          <w:sz w:val="22"/>
          <w:szCs w:val="22"/>
        </w:rPr>
        <w:tab/>
      </w:r>
      <w:r w:rsidR="009119EB">
        <w:rPr>
          <w:rFonts w:cs="Arial"/>
          <w:b w:val="0"/>
          <w:color w:val="auto"/>
          <w:sz w:val="22"/>
          <w:szCs w:val="22"/>
        </w:rPr>
        <w:t>3</w:t>
      </w:r>
    </w:p>
    <w:p w14:paraId="26FDA448" w14:textId="77777777" w:rsidR="008F65B3" w:rsidRPr="008F65B3" w:rsidRDefault="008F65B3" w:rsidP="008F65B3">
      <w:pPr>
        <w:pStyle w:val="WW-Textodebloque"/>
        <w:widowControl w:val="0"/>
        <w:spacing w:line="276" w:lineRule="auto"/>
        <w:ind w:left="0" w:firstLine="0"/>
        <w:rPr>
          <w:rFonts w:cs="Arial"/>
          <w:b w:val="0"/>
          <w:color w:val="auto"/>
          <w:sz w:val="22"/>
          <w:szCs w:val="22"/>
        </w:rPr>
      </w:pPr>
    </w:p>
    <w:p w14:paraId="7396CE62" w14:textId="3AF3BD0A" w:rsidR="00BA645E" w:rsidRPr="008F65B3" w:rsidRDefault="00CA386D" w:rsidP="008F65B3">
      <w:pPr>
        <w:pStyle w:val="WW-Textodebloque"/>
        <w:widowControl w:val="0"/>
        <w:spacing w:line="276" w:lineRule="auto"/>
        <w:ind w:left="0" w:firstLine="0"/>
        <w:rPr>
          <w:rFonts w:cs="Arial"/>
          <w:b w:val="0"/>
          <w:color w:val="auto"/>
          <w:sz w:val="22"/>
          <w:szCs w:val="22"/>
        </w:rPr>
      </w:pPr>
      <w:r w:rsidRPr="008F65B3">
        <w:rPr>
          <w:rFonts w:cs="Arial"/>
          <w:b w:val="0"/>
          <w:color w:val="auto"/>
          <w:sz w:val="22"/>
          <w:szCs w:val="22"/>
        </w:rPr>
        <w:t>4</w:t>
      </w:r>
      <w:r w:rsidR="00BA645E" w:rsidRPr="008F65B3">
        <w:rPr>
          <w:rFonts w:cs="Arial"/>
          <w:b w:val="0"/>
          <w:color w:val="auto"/>
          <w:sz w:val="22"/>
          <w:szCs w:val="22"/>
        </w:rPr>
        <w:t xml:space="preserve"> </w:t>
      </w:r>
      <w:r w:rsidR="002B58D9" w:rsidRPr="002B58D9">
        <w:rPr>
          <w:rFonts w:cs="Arial"/>
          <w:b w:val="0"/>
          <w:color w:val="auto"/>
          <w:sz w:val="22"/>
          <w:szCs w:val="22"/>
        </w:rPr>
        <w:t>NORMATIVA SECTORIAL DE APLICACIÓN</w:t>
      </w:r>
      <w:r w:rsidR="00953AA5" w:rsidRPr="008F65B3">
        <w:rPr>
          <w:rFonts w:cs="Arial"/>
          <w:b w:val="0"/>
          <w:color w:val="auto"/>
          <w:sz w:val="22"/>
          <w:szCs w:val="22"/>
        </w:rPr>
        <w:tab/>
      </w:r>
      <w:r w:rsidR="00BA645E" w:rsidRPr="008F65B3">
        <w:rPr>
          <w:rFonts w:cs="Arial"/>
          <w:b w:val="0"/>
          <w:color w:val="auto"/>
          <w:sz w:val="22"/>
          <w:szCs w:val="22"/>
        </w:rPr>
        <w:tab/>
      </w:r>
      <w:r w:rsidR="00BA645E" w:rsidRPr="008F65B3">
        <w:rPr>
          <w:rFonts w:cs="Arial"/>
          <w:b w:val="0"/>
          <w:color w:val="auto"/>
          <w:sz w:val="22"/>
          <w:szCs w:val="22"/>
        </w:rPr>
        <w:tab/>
      </w:r>
      <w:r w:rsidR="00BA645E" w:rsidRPr="008F65B3">
        <w:rPr>
          <w:rFonts w:cs="Arial"/>
          <w:b w:val="0"/>
          <w:color w:val="auto"/>
          <w:sz w:val="22"/>
          <w:szCs w:val="22"/>
        </w:rPr>
        <w:tab/>
      </w:r>
      <w:r w:rsidR="00BA645E" w:rsidRPr="008F65B3">
        <w:rPr>
          <w:rFonts w:cs="Arial"/>
          <w:b w:val="0"/>
          <w:color w:val="auto"/>
          <w:sz w:val="22"/>
          <w:szCs w:val="22"/>
        </w:rPr>
        <w:tab/>
      </w:r>
      <w:r w:rsidR="00540DFA" w:rsidRPr="008F65B3">
        <w:rPr>
          <w:rFonts w:cs="Arial"/>
          <w:b w:val="0"/>
          <w:color w:val="auto"/>
          <w:sz w:val="22"/>
          <w:szCs w:val="22"/>
        </w:rPr>
        <w:t>5</w:t>
      </w:r>
    </w:p>
    <w:p w14:paraId="4AE6C70C" w14:textId="77777777" w:rsidR="002B58D9" w:rsidRDefault="002B58D9" w:rsidP="002B58D9">
      <w:pPr>
        <w:pStyle w:val="WW-Textodebloque"/>
        <w:widowControl w:val="0"/>
        <w:spacing w:line="276" w:lineRule="auto"/>
        <w:ind w:left="284" w:firstLine="0"/>
        <w:rPr>
          <w:rFonts w:cs="Arial"/>
          <w:b w:val="0"/>
          <w:color w:val="auto"/>
          <w:sz w:val="22"/>
          <w:szCs w:val="22"/>
        </w:rPr>
      </w:pPr>
    </w:p>
    <w:p w14:paraId="20422B6D" w14:textId="6DE1CBE8" w:rsidR="002B58D9" w:rsidRPr="008F65B3" w:rsidRDefault="002B58D9" w:rsidP="002B58D9">
      <w:pPr>
        <w:pStyle w:val="WW-Textodebloque"/>
        <w:widowControl w:val="0"/>
        <w:spacing w:line="276" w:lineRule="auto"/>
        <w:ind w:left="284" w:firstLine="0"/>
        <w:rPr>
          <w:rFonts w:cs="Arial"/>
          <w:b w:val="0"/>
          <w:color w:val="auto"/>
          <w:sz w:val="22"/>
          <w:szCs w:val="22"/>
        </w:rPr>
      </w:pPr>
      <w:r>
        <w:rPr>
          <w:rFonts w:cs="Arial"/>
          <w:b w:val="0"/>
          <w:color w:val="auto"/>
          <w:sz w:val="22"/>
          <w:szCs w:val="22"/>
        </w:rPr>
        <w:t>4</w:t>
      </w:r>
      <w:r w:rsidRPr="008F65B3">
        <w:rPr>
          <w:rFonts w:cs="Arial"/>
          <w:b w:val="0"/>
          <w:color w:val="auto"/>
          <w:sz w:val="22"/>
          <w:szCs w:val="22"/>
        </w:rPr>
        <w:t xml:space="preserve">.1 </w:t>
      </w:r>
      <w:r w:rsidRPr="002B58D9">
        <w:rPr>
          <w:rFonts w:cs="Arial"/>
          <w:b w:val="0"/>
          <w:color w:val="auto"/>
          <w:sz w:val="22"/>
          <w:szCs w:val="22"/>
        </w:rPr>
        <w:t>SERVIDUMBRES AERONÁUTICAS</w:t>
      </w:r>
      <w:r>
        <w:rPr>
          <w:rFonts w:cs="Arial"/>
          <w:b w:val="0"/>
          <w:color w:val="auto"/>
          <w:sz w:val="22"/>
          <w:szCs w:val="22"/>
        </w:rPr>
        <w:tab/>
      </w:r>
      <w:r>
        <w:rPr>
          <w:rFonts w:cs="Arial"/>
          <w:b w:val="0"/>
          <w:color w:val="auto"/>
          <w:sz w:val="22"/>
          <w:szCs w:val="22"/>
        </w:rPr>
        <w:tab/>
      </w:r>
      <w:r>
        <w:rPr>
          <w:rFonts w:cs="Arial"/>
          <w:b w:val="0"/>
          <w:color w:val="auto"/>
          <w:sz w:val="22"/>
          <w:szCs w:val="22"/>
        </w:rPr>
        <w:tab/>
      </w:r>
      <w:r w:rsidRPr="008F65B3">
        <w:rPr>
          <w:rFonts w:cs="Arial"/>
          <w:b w:val="0"/>
          <w:color w:val="auto"/>
          <w:sz w:val="22"/>
          <w:szCs w:val="22"/>
        </w:rPr>
        <w:tab/>
      </w:r>
      <w:r w:rsidRPr="008F65B3">
        <w:rPr>
          <w:rFonts w:cs="Arial"/>
          <w:b w:val="0"/>
          <w:color w:val="auto"/>
          <w:sz w:val="22"/>
          <w:szCs w:val="22"/>
        </w:rPr>
        <w:tab/>
      </w:r>
      <w:r>
        <w:rPr>
          <w:rFonts w:cs="Arial"/>
          <w:b w:val="0"/>
          <w:color w:val="auto"/>
          <w:sz w:val="22"/>
          <w:szCs w:val="22"/>
        </w:rPr>
        <w:tab/>
      </w:r>
      <w:r w:rsidR="009119EB">
        <w:rPr>
          <w:rFonts w:cs="Arial"/>
          <w:b w:val="0"/>
          <w:color w:val="auto"/>
          <w:sz w:val="22"/>
          <w:szCs w:val="22"/>
        </w:rPr>
        <w:t>5</w:t>
      </w:r>
    </w:p>
    <w:p w14:paraId="2588ACCC" w14:textId="3D9404CE" w:rsidR="002B58D9" w:rsidRPr="008F65B3" w:rsidRDefault="002B58D9" w:rsidP="002B58D9">
      <w:pPr>
        <w:pStyle w:val="WW-Textodebloque"/>
        <w:widowControl w:val="0"/>
        <w:spacing w:line="276" w:lineRule="auto"/>
        <w:ind w:left="284" w:firstLine="0"/>
        <w:rPr>
          <w:rFonts w:cs="Arial"/>
          <w:b w:val="0"/>
          <w:color w:val="auto"/>
          <w:sz w:val="22"/>
          <w:szCs w:val="22"/>
        </w:rPr>
      </w:pPr>
      <w:r>
        <w:rPr>
          <w:rFonts w:cs="Arial"/>
          <w:b w:val="0"/>
          <w:color w:val="auto"/>
          <w:sz w:val="22"/>
          <w:szCs w:val="22"/>
        </w:rPr>
        <w:t>4</w:t>
      </w:r>
      <w:r w:rsidRPr="008F65B3">
        <w:rPr>
          <w:rFonts w:cs="Arial"/>
          <w:b w:val="0"/>
          <w:color w:val="auto"/>
          <w:sz w:val="22"/>
          <w:szCs w:val="22"/>
        </w:rPr>
        <w:t xml:space="preserve">.2 </w:t>
      </w:r>
      <w:r w:rsidRPr="002B58D9">
        <w:rPr>
          <w:rFonts w:cs="Arial"/>
          <w:b w:val="0"/>
          <w:color w:val="auto"/>
          <w:sz w:val="22"/>
          <w:szCs w:val="22"/>
        </w:rPr>
        <w:t>SERVIDUMBRE DE FERROCARRIL</w:t>
      </w:r>
      <w:r>
        <w:rPr>
          <w:rFonts w:cs="Arial"/>
          <w:b w:val="0"/>
          <w:color w:val="auto"/>
          <w:sz w:val="22"/>
          <w:szCs w:val="22"/>
        </w:rPr>
        <w:tab/>
      </w:r>
      <w:r w:rsidRPr="008F65B3">
        <w:rPr>
          <w:rFonts w:cs="Arial"/>
          <w:b w:val="0"/>
          <w:color w:val="auto"/>
          <w:sz w:val="22"/>
          <w:szCs w:val="22"/>
        </w:rPr>
        <w:tab/>
      </w:r>
      <w:r>
        <w:rPr>
          <w:rFonts w:cs="Arial"/>
          <w:b w:val="0"/>
          <w:color w:val="auto"/>
          <w:sz w:val="22"/>
          <w:szCs w:val="22"/>
        </w:rPr>
        <w:tab/>
      </w:r>
      <w:r>
        <w:rPr>
          <w:rFonts w:cs="Arial"/>
          <w:b w:val="0"/>
          <w:color w:val="auto"/>
          <w:sz w:val="22"/>
          <w:szCs w:val="22"/>
        </w:rPr>
        <w:tab/>
      </w:r>
      <w:r w:rsidRPr="008F65B3">
        <w:rPr>
          <w:rFonts w:cs="Arial"/>
          <w:b w:val="0"/>
          <w:color w:val="auto"/>
          <w:sz w:val="22"/>
          <w:szCs w:val="22"/>
        </w:rPr>
        <w:tab/>
      </w:r>
      <w:r w:rsidR="009119EB">
        <w:rPr>
          <w:rFonts w:cs="Arial"/>
          <w:b w:val="0"/>
          <w:color w:val="auto"/>
          <w:sz w:val="22"/>
          <w:szCs w:val="22"/>
        </w:rPr>
        <w:t>6</w:t>
      </w:r>
    </w:p>
    <w:p w14:paraId="06035C14" w14:textId="77777777" w:rsidR="002B58D9" w:rsidRPr="008F65B3" w:rsidRDefault="002B58D9" w:rsidP="008F65B3">
      <w:pPr>
        <w:pStyle w:val="WW-Textodebloque"/>
        <w:widowControl w:val="0"/>
        <w:spacing w:line="276" w:lineRule="auto"/>
        <w:ind w:left="0" w:firstLine="0"/>
        <w:rPr>
          <w:rFonts w:cs="Arial"/>
          <w:b w:val="0"/>
          <w:color w:val="auto"/>
          <w:sz w:val="22"/>
          <w:szCs w:val="22"/>
        </w:rPr>
      </w:pPr>
    </w:p>
    <w:p w14:paraId="375527B1" w14:textId="3DBD36EE" w:rsidR="00CF3444" w:rsidRDefault="005B0D0C" w:rsidP="008F65B3">
      <w:pPr>
        <w:pStyle w:val="WW-Textodebloque"/>
        <w:widowControl w:val="0"/>
        <w:spacing w:line="276" w:lineRule="auto"/>
        <w:ind w:left="0" w:firstLine="0"/>
        <w:rPr>
          <w:rFonts w:cs="Arial"/>
          <w:b w:val="0"/>
          <w:color w:val="auto"/>
          <w:sz w:val="22"/>
          <w:szCs w:val="22"/>
        </w:rPr>
      </w:pPr>
      <w:r>
        <w:rPr>
          <w:rFonts w:cs="Arial"/>
          <w:b w:val="0"/>
          <w:color w:val="auto"/>
          <w:sz w:val="22"/>
          <w:szCs w:val="22"/>
        </w:rPr>
        <w:t>5</w:t>
      </w:r>
      <w:r w:rsidR="00D43E5E" w:rsidRPr="008F65B3">
        <w:rPr>
          <w:rFonts w:cs="Arial"/>
          <w:b w:val="0"/>
          <w:color w:val="auto"/>
          <w:sz w:val="22"/>
          <w:szCs w:val="22"/>
        </w:rPr>
        <w:t xml:space="preserve"> </w:t>
      </w:r>
      <w:r w:rsidR="00CF3444" w:rsidRPr="00CF3444">
        <w:rPr>
          <w:rFonts w:cs="Arial"/>
          <w:b w:val="0"/>
          <w:color w:val="auto"/>
          <w:sz w:val="22"/>
          <w:szCs w:val="22"/>
        </w:rPr>
        <w:t xml:space="preserve">JUSTIFICACIÓN DEL CUMPLIMIENTO DE LAS CONDICIONES </w:t>
      </w:r>
    </w:p>
    <w:p w14:paraId="527D235D" w14:textId="554ED12B" w:rsidR="00BA645E" w:rsidRPr="008F65B3" w:rsidRDefault="00CF3444" w:rsidP="00CF3444">
      <w:pPr>
        <w:pStyle w:val="WW-Textodebloque"/>
        <w:widowControl w:val="0"/>
        <w:spacing w:line="276" w:lineRule="auto"/>
        <w:ind w:left="142" w:firstLine="0"/>
        <w:rPr>
          <w:rFonts w:cs="Arial"/>
          <w:b w:val="0"/>
          <w:color w:val="auto"/>
          <w:sz w:val="22"/>
          <w:szCs w:val="22"/>
        </w:rPr>
      </w:pPr>
      <w:r w:rsidRPr="00CF3444">
        <w:rPr>
          <w:rFonts w:cs="Arial"/>
          <w:b w:val="0"/>
          <w:color w:val="auto"/>
          <w:sz w:val="22"/>
          <w:szCs w:val="22"/>
        </w:rPr>
        <w:t>DE ORDENACIÓN SOBRE LA PARCELA</w:t>
      </w:r>
      <w:r w:rsidR="00D43E5E" w:rsidRPr="008F65B3">
        <w:rPr>
          <w:rFonts w:cs="Arial"/>
          <w:b w:val="0"/>
          <w:color w:val="auto"/>
          <w:sz w:val="22"/>
          <w:szCs w:val="22"/>
        </w:rPr>
        <w:tab/>
      </w:r>
      <w:r w:rsidR="00D43E5E" w:rsidRPr="008F65B3">
        <w:rPr>
          <w:rFonts w:cs="Arial"/>
          <w:b w:val="0"/>
          <w:color w:val="auto"/>
          <w:sz w:val="22"/>
          <w:szCs w:val="22"/>
        </w:rPr>
        <w:tab/>
      </w:r>
      <w:r w:rsidR="00D43E5E" w:rsidRPr="008F65B3">
        <w:rPr>
          <w:rFonts w:cs="Arial"/>
          <w:b w:val="0"/>
          <w:color w:val="auto"/>
          <w:sz w:val="22"/>
          <w:szCs w:val="22"/>
        </w:rPr>
        <w:tab/>
      </w:r>
      <w:r w:rsidR="00D43E5E" w:rsidRPr="008F65B3">
        <w:rPr>
          <w:rFonts w:cs="Arial"/>
          <w:b w:val="0"/>
          <w:color w:val="auto"/>
          <w:sz w:val="22"/>
          <w:szCs w:val="22"/>
        </w:rPr>
        <w:tab/>
      </w:r>
      <w:r w:rsidR="00D43E5E" w:rsidRPr="008F65B3">
        <w:rPr>
          <w:rFonts w:cs="Arial"/>
          <w:b w:val="0"/>
          <w:color w:val="auto"/>
          <w:sz w:val="22"/>
          <w:szCs w:val="22"/>
        </w:rPr>
        <w:tab/>
      </w:r>
      <w:r w:rsidR="00D43E5E" w:rsidRPr="008F65B3">
        <w:rPr>
          <w:rFonts w:cs="Arial"/>
          <w:b w:val="0"/>
          <w:color w:val="auto"/>
          <w:sz w:val="22"/>
          <w:szCs w:val="22"/>
        </w:rPr>
        <w:tab/>
      </w:r>
      <w:r w:rsidR="00540DFA" w:rsidRPr="008F65B3">
        <w:rPr>
          <w:rFonts w:cs="Arial"/>
          <w:b w:val="0"/>
          <w:color w:val="auto"/>
          <w:sz w:val="22"/>
          <w:szCs w:val="22"/>
        </w:rPr>
        <w:t>6</w:t>
      </w:r>
    </w:p>
    <w:p w14:paraId="7D08043E" w14:textId="77777777" w:rsidR="00953AA5" w:rsidRPr="008F65B3" w:rsidRDefault="00953AA5" w:rsidP="008F65B3">
      <w:pPr>
        <w:pStyle w:val="WW-Textodebloque"/>
        <w:widowControl w:val="0"/>
        <w:spacing w:line="276" w:lineRule="auto"/>
        <w:ind w:left="0" w:firstLine="0"/>
        <w:rPr>
          <w:rFonts w:cs="Arial"/>
          <w:b w:val="0"/>
          <w:color w:val="auto"/>
          <w:sz w:val="22"/>
          <w:szCs w:val="22"/>
        </w:rPr>
      </w:pPr>
    </w:p>
    <w:p w14:paraId="40D7B9A6" w14:textId="2FD834CF" w:rsidR="00CF3444" w:rsidRPr="008F65B3" w:rsidRDefault="005B0D0C" w:rsidP="00CF3444">
      <w:pPr>
        <w:pStyle w:val="WW-Textodebloque"/>
        <w:widowControl w:val="0"/>
        <w:spacing w:line="276" w:lineRule="auto"/>
        <w:ind w:left="0" w:firstLine="0"/>
        <w:rPr>
          <w:rFonts w:cs="Arial"/>
          <w:b w:val="0"/>
          <w:color w:val="auto"/>
          <w:sz w:val="22"/>
          <w:szCs w:val="22"/>
        </w:rPr>
      </w:pPr>
      <w:r>
        <w:rPr>
          <w:rFonts w:cs="Arial"/>
          <w:b w:val="0"/>
          <w:color w:val="auto"/>
          <w:sz w:val="22"/>
          <w:szCs w:val="22"/>
        </w:rPr>
        <w:t>6</w:t>
      </w:r>
      <w:r w:rsidR="00CF3444" w:rsidRPr="008F65B3">
        <w:rPr>
          <w:rFonts w:cs="Arial"/>
          <w:b w:val="0"/>
          <w:color w:val="auto"/>
          <w:sz w:val="22"/>
          <w:szCs w:val="22"/>
        </w:rPr>
        <w:t xml:space="preserve"> </w:t>
      </w:r>
      <w:r w:rsidR="00CF3444" w:rsidRPr="00CF3444">
        <w:rPr>
          <w:rFonts w:cs="Arial"/>
          <w:b w:val="0"/>
          <w:color w:val="auto"/>
          <w:sz w:val="22"/>
          <w:szCs w:val="22"/>
        </w:rPr>
        <w:t>CONDICIONES ESTÉTICAS</w:t>
      </w:r>
      <w:r w:rsidR="00CF3444" w:rsidRPr="008F65B3">
        <w:rPr>
          <w:rFonts w:cs="Arial"/>
          <w:b w:val="0"/>
          <w:color w:val="auto"/>
          <w:sz w:val="22"/>
          <w:szCs w:val="22"/>
        </w:rPr>
        <w:tab/>
      </w:r>
      <w:r w:rsidR="00CF3444" w:rsidRPr="008F65B3">
        <w:rPr>
          <w:rFonts w:cs="Arial"/>
          <w:b w:val="0"/>
          <w:color w:val="auto"/>
          <w:sz w:val="22"/>
          <w:szCs w:val="22"/>
        </w:rPr>
        <w:tab/>
      </w:r>
      <w:r w:rsidR="00CF3444" w:rsidRPr="008F65B3">
        <w:rPr>
          <w:rFonts w:cs="Arial"/>
          <w:b w:val="0"/>
          <w:color w:val="auto"/>
          <w:sz w:val="22"/>
          <w:szCs w:val="22"/>
        </w:rPr>
        <w:tab/>
      </w:r>
      <w:r w:rsidR="00CF3444" w:rsidRPr="008F65B3">
        <w:rPr>
          <w:rFonts w:cs="Arial"/>
          <w:b w:val="0"/>
          <w:color w:val="auto"/>
          <w:sz w:val="22"/>
          <w:szCs w:val="22"/>
        </w:rPr>
        <w:tab/>
      </w:r>
      <w:r w:rsidR="00CF3444">
        <w:rPr>
          <w:rFonts w:cs="Arial"/>
          <w:b w:val="0"/>
          <w:color w:val="auto"/>
          <w:sz w:val="22"/>
          <w:szCs w:val="22"/>
        </w:rPr>
        <w:tab/>
      </w:r>
      <w:r w:rsidR="00CF3444">
        <w:rPr>
          <w:rFonts w:cs="Arial"/>
          <w:b w:val="0"/>
          <w:color w:val="auto"/>
          <w:sz w:val="22"/>
          <w:szCs w:val="22"/>
        </w:rPr>
        <w:tab/>
      </w:r>
      <w:r w:rsidR="00CF3444" w:rsidRPr="008F65B3">
        <w:rPr>
          <w:rFonts w:cs="Arial"/>
          <w:b w:val="0"/>
          <w:color w:val="auto"/>
          <w:sz w:val="22"/>
          <w:szCs w:val="22"/>
        </w:rPr>
        <w:tab/>
      </w:r>
      <w:r w:rsidR="00557242">
        <w:rPr>
          <w:rFonts w:cs="Arial"/>
          <w:b w:val="0"/>
          <w:color w:val="auto"/>
          <w:sz w:val="22"/>
          <w:szCs w:val="22"/>
        </w:rPr>
        <w:t>8</w:t>
      </w:r>
    </w:p>
    <w:p w14:paraId="61D3D17D" w14:textId="77777777" w:rsidR="00CF3444" w:rsidRDefault="00CF3444" w:rsidP="008F65B3">
      <w:pPr>
        <w:pStyle w:val="WW-Textodebloque"/>
        <w:widowControl w:val="0"/>
        <w:spacing w:line="276" w:lineRule="auto"/>
        <w:ind w:left="0"/>
        <w:rPr>
          <w:rFonts w:cs="Arial"/>
          <w:b w:val="0"/>
          <w:color w:val="auto"/>
          <w:sz w:val="22"/>
          <w:szCs w:val="22"/>
        </w:rPr>
      </w:pPr>
    </w:p>
    <w:p w14:paraId="2AE5555B" w14:textId="62BD8650" w:rsidR="00BA645E" w:rsidRPr="008F65B3" w:rsidRDefault="005B0D0C" w:rsidP="008F65B3">
      <w:pPr>
        <w:pStyle w:val="WW-Textodebloque"/>
        <w:widowControl w:val="0"/>
        <w:spacing w:line="276" w:lineRule="auto"/>
        <w:ind w:left="0"/>
        <w:rPr>
          <w:rFonts w:cs="Arial"/>
          <w:b w:val="0"/>
          <w:color w:val="auto"/>
          <w:sz w:val="22"/>
          <w:szCs w:val="22"/>
        </w:rPr>
      </w:pPr>
      <w:r>
        <w:rPr>
          <w:rFonts w:cs="Arial"/>
          <w:b w:val="0"/>
          <w:color w:val="auto"/>
          <w:sz w:val="22"/>
          <w:szCs w:val="22"/>
        </w:rPr>
        <w:t>7</w:t>
      </w:r>
      <w:r w:rsidR="00BA645E" w:rsidRPr="008F65B3">
        <w:rPr>
          <w:rFonts w:cs="Arial"/>
          <w:b w:val="0"/>
          <w:color w:val="auto"/>
          <w:sz w:val="22"/>
          <w:szCs w:val="22"/>
        </w:rPr>
        <w:t xml:space="preserve"> PLANOS</w:t>
      </w:r>
      <w:r w:rsidR="00BA645E" w:rsidRPr="008F65B3">
        <w:rPr>
          <w:rFonts w:cs="Arial"/>
          <w:b w:val="0"/>
          <w:color w:val="auto"/>
          <w:sz w:val="22"/>
          <w:szCs w:val="22"/>
        </w:rPr>
        <w:tab/>
      </w:r>
      <w:r w:rsidR="00BA645E" w:rsidRPr="008F65B3">
        <w:rPr>
          <w:rFonts w:cs="Arial"/>
          <w:b w:val="0"/>
          <w:color w:val="auto"/>
          <w:sz w:val="22"/>
          <w:szCs w:val="22"/>
        </w:rPr>
        <w:tab/>
      </w:r>
      <w:r w:rsidR="00BA645E" w:rsidRPr="008F65B3">
        <w:rPr>
          <w:rFonts w:cs="Arial"/>
          <w:b w:val="0"/>
          <w:color w:val="auto"/>
          <w:sz w:val="22"/>
          <w:szCs w:val="22"/>
        </w:rPr>
        <w:tab/>
      </w:r>
      <w:r w:rsidR="00BA645E" w:rsidRPr="008F65B3">
        <w:rPr>
          <w:rFonts w:cs="Arial"/>
          <w:b w:val="0"/>
          <w:color w:val="auto"/>
          <w:sz w:val="22"/>
          <w:szCs w:val="22"/>
        </w:rPr>
        <w:tab/>
      </w:r>
      <w:r w:rsidR="00BA645E" w:rsidRPr="008F65B3">
        <w:rPr>
          <w:rFonts w:cs="Arial"/>
          <w:b w:val="0"/>
          <w:color w:val="auto"/>
          <w:sz w:val="22"/>
          <w:szCs w:val="22"/>
        </w:rPr>
        <w:tab/>
      </w:r>
      <w:r w:rsidR="00BA645E" w:rsidRPr="008F65B3">
        <w:rPr>
          <w:rFonts w:cs="Arial"/>
          <w:b w:val="0"/>
          <w:color w:val="auto"/>
          <w:sz w:val="22"/>
          <w:szCs w:val="22"/>
        </w:rPr>
        <w:tab/>
      </w:r>
      <w:r w:rsidR="00BA645E" w:rsidRPr="008F65B3">
        <w:rPr>
          <w:rFonts w:cs="Arial"/>
          <w:b w:val="0"/>
          <w:color w:val="auto"/>
          <w:sz w:val="22"/>
          <w:szCs w:val="22"/>
        </w:rPr>
        <w:tab/>
      </w:r>
      <w:r w:rsidR="00BA645E" w:rsidRPr="008F65B3">
        <w:rPr>
          <w:rFonts w:cs="Arial"/>
          <w:b w:val="0"/>
          <w:color w:val="auto"/>
          <w:sz w:val="22"/>
          <w:szCs w:val="22"/>
        </w:rPr>
        <w:tab/>
      </w:r>
      <w:r w:rsidR="00BA645E" w:rsidRPr="008F65B3">
        <w:rPr>
          <w:rFonts w:cs="Arial"/>
          <w:b w:val="0"/>
          <w:color w:val="auto"/>
          <w:sz w:val="22"/>
          <w:szCs w:val="22"/>
        </w:rPr>
        <w:tab/>
      </w:r>
      <w:r w:rsidR="00D43E5E" w:rsidRPr="008F65B3">
        <w:rPr>
          <w:rFonts w:cs="Arial"/>
          <w:b w:val="0"/>
          <w:color w:val="auto"/>
          <w:sz w:val="22"/>
          <w:szCs w:val="22"/>
        </w:rPr>
        <w:tab/>
      </w:r>
      <w:r w:rsidR="0078496F">
        <w:rPr>
          <w:rFonts w:cs="Arial"/>
          <w:b w:val="0"/>
          <w:color w:val="auto"/>
          <w:sz w:val="22"/>
          <w:szCs w:val="22"/>
        </w:rPr>
        <w:t>9</w:t>
      </w:r>
    </w:p>
    <w:p w14:paraId="3B084B04" w14:textId="77777777" w:rsidR="00BA645E" w:rsidRPr="008F65B3" w:rsidRDefault="00BA645E" w:rsidP="00DD038F">
      <w:pPr>
        <w:pStyle w:val="WW-Textodebloque"/>
        <w:widowControl w:val="0"/>
        <w:tabs>
          <w:tab w:val="left" w:pos="720"/>
          <w:tab w:val="center" w:pos="4677"/>
        </w:tabs>
        <w:spacing w:line="276" w:lineRule="auto"/>
        <w:ind w:left="0" w:firstLine="0"/>
        <w:jc w:val="left"/>
        <w:rPr>
          <w:rFonts w:cs="Arial"/>
          <w:b w:val="0"/>
          <w:color w:val="auto"/>
          <w:sz w:val="20"/>
          <w:szCs w:val="20"/>
        </w:rPr>
      </w:pPr>
    </w:p>
    <w:p w14:paraId="4832B2D1" w14:textId="77777777" w:rsidR="00BA645E" w:rsidRDefault="00BA645E" w:rsidP="00DD038F">
      <w:pPr>
        <w:pStyle w:val="WW-Textodebloque"/>
        <w:widowControl w:val="0"/>
        <w:tabs>
          <w:tab w:val="left" w:pos="720"/>
          <w:tab w:val="center" w:pos="4677"/>
        </w:tabs>
        <w:spacing w:line="276" w:lineRule="auto"/>
        <w:ind w:left="0" w:firstLine="0"/>
        <w:jc w:val="left"/>
        <w:rPr>
          <w:rFonts w:cs="Arial"/>
          <w:b w:val="0"/>
          <w:color w:val="auto"/>
          <w:sz w:val="20"/>
          <w:szCs w:val="20"/>
        </w:rPr>
      </w:pPr>
    </w:p>
    <w:p w14:paraId="5C02D803" w14:textId="77777777" w:rsidR="00540DFA" w:rsidRDefault="00540DFA" w:rsidP="00DD038F">
      <w:pPr>
        <w:pStyle w:val="WW-Textodebloque"/>
        <w:widowControl w:val="0"/>
        <w:tabs>
          <w:tab w:val="left" w:pos="720"/>
          <w:tab w:val="center" w:pos="4677"/>
        </w:tabs>
        <w:spacing w:line="276" w:lineRule="auto"/>
        <w:ind w:left="0" w:firstLine="0"/>
        <w:jc w:val="left"/>
        <w:rPr>
          <w:rFonts w:cs="Arial"/>
          <w:b w:val="0"/>
          <w:color w:val="auto"/>
          <w:sz w:val="20"/>
          <w:szCs w:val="20"/>
        </w:rPr>
      </w:pPr>
    </w:p>
    <w:p w14:paraId="7425CDFE" w14:textId="77777777" w:rsidR="00540DFA" w:rsidRDefault="00540DFA" w:rsidP="00DD038F">
      <w:pPr>
        <w:pStyle w:val="WW-Textodebloque"/>
        <w:widowControl w:val="0"/>
        <w:tabs>
          <w:tab w:val="left" w:pos="720"/>
          <w:tab w:val="center" w:pos="4677"/>
        </w:tabs>
        <w:spacing w:line="276" w:lineRule="auto"/>
        <w:ind w:left="0" w:firstLine="0"/>
        <w:jc w:val="left"/>
        <w:rPr>
          <w:rFonts w:cs="Arial"/>
          <w:b w:val="0"/>
          <w:color w:val="auto"/>
          <w:sz w:val="20"/>
          <w:szCs w:val="20"/>
        </w:rPr>
      </w:pPr>
    </w:p>
    <w:p w14:paraId="695C807B" w14:textId="77777777" w:rsidR="009D307C" w:rsidRDefault="009D307C" w:rsidP="00DD038F">
      <w:pPr>
        <w:pStyle w:val="WW-Textodebloque"/>
        <w:widowControl w:val="0"/>
        <w:tabs>
          <w:tab w:val="left" w:pos="720"/>
          <w:tab w:val="center" w:pos="4677"/>
        </w:tabs>
        <w:spacing w:line="276" w:lineRule="auto"/>
        <w:ind w:left="0" w:firstLine="0"/>
        <w:jc w:val="left"/>
        <w:rPr>
          <w:rFonts w:cs="Arial"/>
          <w:b w:val="0"/>
          <w:color w:val="auto"/>
          <w:sz w:val="20"/>
          <w:szCs w:val="20"/>
        </w:rPr>
      </w:pPr>
    </w:p>
    <w:p w14:paraId="1CB9EE97" w14:textId="67E15702" w:rsidR="009D307C" w:rsidRDefault="009D307C" w:rsidP="00DD038F">
      <w:pPr>
        <w:pStyle w:val="WW-Textodebloque"/>
        <w:widowControl w:val="0"/>
        <w:tabs>
          <w:tab w:val="left" w:pos="720"/>
          <w:tab w:val="center" w:pos="4677"/>
        </w:tabs>
        <w:spacing w:line="276" w:lineRule="auto"/>
        <w:ind w:left="0" w:firstLine="0"/>
        <w:jc w:val="left"/>
        <w:rPr>
          <w:rFonts w:cs="Arial"/>
          <w:b w:val="0"/>
          <w:color w:val="auto"/>
          <w:sz w:val="20"/>
          <w:szCs w:val="20"/>
        </w:rPr>
      </w:pPr>
    </w:p>
    <w:p w14:paraId="4AD3E35C" w14:textId="0D98EF10" w:rsidR="00953AA5" w:rsidRDefault="00953AA5" w:rsidP="00DD038F">
      <w:pPr>
        <w:pStyle w:val="WW-Textodebloque"/>
        <w:widowControl w:val="0"/>
        <w:tabs>
          <w:tab w:val="left" w:pos="720"/>
          <w:tab w:val="center" w:pos="4677"/>
        </w:tabs>
        <w:spacing w:line="276" w:lineRule="auto"/>
        <w:ind w:left="0" w:firstLine="0"/>
        <w:jc w:val="left"/>
        <w:rPr>
          <w:rFonts w:cs="Arial"/>
          <w:b w:val="0"/>
          <w:color w:val="auto"/>
          <w:sz w:val="20"/>
          <w:szCs w:val="20"/>
        </w:rPr>
      </w:pPr>
    </w:p>
    <w:p w14:paraId="3F17FC06" w14:textId="492D36C5" w:rsidR="00953AA5" w:rsidRDefault="00953AA5" w:rsidP="00DD038F">
      <w:pPr>
        <w:pStyle w:val="WW-Textodebloque"/>
        <w:widowControl w:val="0"/>
        <w:tabs>
          <w:tab w:val="left" w:pos="720"/>
          <w:tab w:val="center" w:pos="4677"/>
        </w:tabs>
        <w:spacing w:line="276" w:lineRule="auto"/>
        <w:ind w:left="0" w:firstLine="0"/>
        <w:jc w:val="left"/>
        <w:rPr>
          <w:rFonts w:cs="Arial"/>
          <w:b w:val="0"/>
          <w:color w:val="auto"/>
          <w:sz w:val="20"/>
          <w:szCs w:val="20"/>
        </w:rPr>
      </w:pPr>
    </w:p>
    <w:p w14:paraId="669AF9F5" w14:textId="76330610" w:rsidR="00953AA5" w:rsidRDefault="00953AA5" w:rsidP="00DD038F">
      <w:pPr>
        <w:pStyle w:val="WW-Textodebloque"/>
        <w:widowControl w:val="0"/>
        <w:tabs>
          <w:tab w:val="left" w:pos="720"/>
          <w:tab w:val="center" w:pos="4677"/>
        </w:tabs>
        <w:spacing w:line="276" w:lineRule="auto"/>
        <w:ind w:left="0" w:firstLine="0"/>
        <w:jc w:val="left"/>
        <w:rPr>
          <w:rFonts w:cs="Arial"/>
          <w:b w:val="0"/>
          <w:color w:val="auto"/>
          <w:sz w:val="20"/>
          <w:szCs w:val="20"/>
        </w:rPr>
      </w:pPr>
    </w:p>
    <w:p w14:paraId="1E7C8BDA" w14:textId="0577511E" w:rsidR="00953AA5" w:rsidRDefault="00953AA5" w:rsidP="00DD038F">
      <w:pPr>
        <w:pStyle w:val="WW-Textodebloque"/>
        <w:widowControl w:val="0"/>
        <w:tabs>
          <w:tab w:val="left" w:pos="720"/>
          <w:tab w:val="center" w:pos="4677"/>
        </w:tabs>
        <w:spacing w:line="276" w:lineRule="auto"/>
        <w:ind w:left="0" w:firstLine="0"/>
        <w:jc w:val="left"/>
        <w:rPr>
          <w:rFonts w:cs="Arial"/>
          <w:b w:val="0"/>
          <w:color w:val="auto"/>
          <w:sz w:val="20"/>
          <w:szCs w:val="20"/>
        </w:rPr>
      </w:pPr>
    </w:p>
    <w:p w14:paraId="4D6F8CCB" w14:textId="2B00BC5B" w:rsidR="00953AA5" w:rsidRDefault="00953AA5" w:rsidP="00DD038F">
      <w:pPr>
        <w:pStyle w:val="WW-Textodebloque"/>
        <w:widowControl w:val="0"/>
        <w:tabs>
          <w:tab w:val="left" w:pos="720"/>
          <w:tab w:val="center" w:pos="4677"/>
        </w:tabs>
        <w:spacing w:line="276" w:lineRule="auto"/>
        <w:ind w:left="0" w:firstLine="0"/>
        <w:jc w:val="left"/>
        <w:rPr>
          <w:rFonts w:cs="Arial"/>
          <w:b w:val="0"/>
          <w:color w:val="auto"/>
          <w:sz w:val="20"/>
          <w:szCs w:val="20"/>
        </w:rPr>
      </w:pPr>
    </w:p>
    <w:p w14:paraId="5646CA05" w14:textId="743CD80E" w:rsidR="00953AA5" w:rsidRDefault="00953AA5" w:rsidP="00DD038F">
      <w:pPr>
        <w:pStyle w:val="WW-Textodebloque"/>
        <w:widowControl w:val="0"/>
        <w:tabs>
          <w:tab w:val="left" w:pos="720"/>
          <w:tab w:val="center" w:pos="4677"/>
        </w:tabs>
        <w:spacing w:line="276" w:lineRule="auto"/>
        <w:ind w:left="0" w:firstLine="0"/>
        <w:jc w:val="left"/>
        <w:rPr>
          <w:rFonts w:cs="Arial"/>
          <w:b w:val="0"/>
          <w:color w:val="auto"/>
          <w:sz w:val="20"/>
          <w:szCs w:val="20"/>
        </w:rPr>
      </w:pPr>
    </w:p>
    <w:p w14:paraId="5D398406" w14:textId="3E46F5C7" w:rsidR="00953AA5" w:rsidRDefault="00953AA5" w:rsidP="00DD038F">
      <w:pPr>
        <w:pStyle w:val="WW-Textodebloque"/>
        <w:widowControl w:val="0"/>
        <w:tabs>
          <w:tab w:val="left" w:pos="720"/>
          <w:tab w:val="center" w:pos="4677"/>
        </w:tabs>
        <w:spacing w:line="276" w:lineRule="auto"/>
        <w:ind w:left="0" w:firstLine="0"/>
        <w:jc w:val="left"/>
        <w:rPr>
          <w:rFonts w:cs="Arial"/>
          <w:b w:val="0"/>
          <w:color w:val="auto"/>
          <w:sz w:val="20"/>
          <w:szCs w:val="20"/>
        </w:rPr>
      </w:pPr>
    </w:p>
    <w:p w14:paraId="434FA27E" w14:textId="52DCA2C5" w:rsidR="00953AA5" w:rsidRDefault="00953AA5" w:rsidP="00DD038F">
      <w:pPr>
        <w:pStyle w:val="WW-Textodebloque"/>
        <w:widowControl w:val="0"/>
        <w:tabs>
          <w:tab w:val="left" w:pos="720"/>
          <w:tab w:val="center" w:pos="4677"/>
        </w:tabs>
        <w:spacing w:line="276" w:lineRule="auto"/>
        <w:ind w:left="0" w:firstLine="0"/>
        <w:jc w:val="left"/>
        <w:rPr>
          <w:rFonts w:cs="Arial"/>
          <w:b w:val="0"/>
          <w:color w:val="auto"/>
          <w:sz w:val="20"/>
          <w:szCs w:val="20"/>
        </w:rPr>
      </w:pPr>
    </w:p>
    <w:p w14:paraId="755D34E8" w14:textId="35CA436E" w:rsidR="00953AA5" w:rsidRDefault="00953AA5" w:rsidP="00DD038F">
      <w:pPr>
        <w:pStyle w:val="WW-Textodebloque"/>
        <w:widowControl w:val="0"/>
        <w:tabs>
          <w:tab w:val="left" w:pos="720"/>
          <w:tab w:val="center" w:pos="4677"/>
        </w:tabs>
        <w:spacing w:line="276" w:lineRule="auto"/>
        <w:ind w:left="0" w:firstLine="0"/>
        <w:jc w:val="left"/>
        <w:rPr>
          <w:rFonts w:cs="Arial"/>
          <w:b w:val="0"/>
          <w:color w:val="auto"/>
          <w:sz w:val="20"/>
          <w:szCs w:val="20"/>
        </w:rPr>
      </w:pPr>
    </w:p>
    <w:p w14:paraId="2B89A622" w14:textId="2396C832" w:rsidR="00953AA5" w:rsidRDefault="00953AA5" w:rsidP="00DD038F">
      <w:pPr>
        <w:pStyle w:val="WW-Textodebloque"/>
        <w:widowControl w:val="0"/>
        <w:tabs>
          <w:tab w:val="left" w:pos="720"/>
          <w:tab w:val="center" w:pos="4677"/>
        </w:tabs>
        <w:spacing w:line="276" w:lineRule="auto"/>
        <w:ind w:left="0" w:firstLine="0"/>
        <w:jc w:val="left"/>
        <w:rPr>
          <w:rFonts w:cs="Arial"/>
          <w:b w:val="0"/>
          <w:color w:val="auto"/>
          <w:sz w:val="20"/>
          <w:szCs w:val="20"/>
        </w:rPr>
      </w:pPr>
    </w:p>
    <w:p w14:paraId="6A8AEF71" w14:textId="6F10B49D" w:rsidR="00CA386D" w:rsidRDefault="00CA386D" w:rsidP="00DD038F">
      <w:pPr>
        <w:pStyle w:val="WW-Textodebloque"/>
        <w:widowControl w:val="0"/>
        <w:tabs>
          <w:tab w:val="left" w:pos="720"/>
          <w:tab w:val="center" w:pos="4677"/>
        </w:tabs>
        <w:spacing w:line="276" w:lineRule="auto"/>
        <w:ind w:left="0" w:firstLine="0"/>
        <w:jc w:val="left"/>
        <w:rPr>
          <w:rFonts w:cs="Arial"/>
          <w:b w:val="0"/>
          <w:color w:val="auto"/>
          <w:sz w:val="20"/>
          <w:szCs w:val="20"/>
        </w:rPr>
      </w:pPr>
    </w:p>
    <w:p w14:paraId="6EEDE0D2" w14:textId="77777777" w:rsidR="00CA386D" w:rsidRDefault="00CA386D" w:rsidP="00DD038F">
      <w:pPr>
        <w:pStyle w:val="WW-Textodebloque"/>
        <w:widowControl w:val="0"/>
        <w:tabs>
          <w:tab w:val="left" w:pos="720"/>
          <w:tab w:val="center" w:pos="4677"/>
        </w:tabs>
        <w:spacing w:line="276" w:lineRule="auto"/>
        <w:ind w:left="0" w:firstLine="0"/>
        <w:jc w:val="left"/>
        <w:rPr>
          <w:rFonts w:cs="Arial"/>
          <w:b w:val="0"/>
          <w:color w:val="auto"/>
          <w:sz w:val="20"/>
          <w:szCs w:val="20"/>
        </w:rPr>
      </w:pPr>
    </w:p>
    <w:p w14:paraId="71A0A7BD" w14:textId="12AF569C" w:rsidR="00953AA5" w:rsidRDefault="00953AA5" w:rsidP="00DD038F">
      <w:pPr>
        <w:pStyle w:val="WW-Textodebloque"/>
        <w:widowControl w:val="0"/>
        <w:tabs>
          <w:tab w:val="left" w:pos="720"/>
          <w:tab w:val="center" w:pos="4677"/>
        </w:tabs>
        <w:spacing w:line="276" w:lineRule="auto"/>
        <w:ind w:left="0" w:firstLine="0"/>
        <w:jc w:val="left"/>
        <w:rPr>
          <w:rFonts w:cs="Arial"/>
          <w:b w:val="0"/>
          <w:color w:val="auto"/>
          <w:sz w:val="20"/>
          <w:szCs w:val="20"/>
        </w:rPr>
      </w:pPr>
    </w:p>
    <w:p w14:paraId="6B9A6A92" w14:textId="30DEA872" w:rsidR="00953AA5" w:rsidRDefault="00953AA5" w:rsidP="00DD038F">
      <w:pPr>
        <w:pStyle w:val="WW-Textodebloque"/>
        <w:widowControl w:val="0"/>
        <w:tabs>
          <w:tab w:val="left" w:pos="720"/>
          <w:tab w:val="center" w:pos="4677"/>
        </w:tabs>
        <w:spacing w:line="276" w:lineRule="auto"/>
        <w:ind w:left="0" w:firstLine="0"/>
        <w:jc w:val="left"/>
        <w:rPr>
          <w:rFonts w:cs="Arial"/>
          <w:b w:val="0"/>
          <w:color w:val="auto"/>
          <w:sz w:val="20"/>
          <w:szCs w:val="20"/>
        </w:rPr>
      </w:pPr>
    </w:p>
    <w:p w14:paraId="1A720C8B" w14:textId="77777777" w:rsidR="009D307C" w:rsidRDefault="009D307C" w:rsidP="00DD038F">
      <w:pPr>
        <w:pStyle w:val="WW-Textodebloque"/>
        <w:widowControl w:val="0"/>
        <w:tabs>
          <w:tab w:val="left" w:pos="720"/>
          <w:tab w:val="center" w:pos="4677"/>
        </w:tabs>
        <w:spacing w:line="276" w:lineRule="auto"/>
        <w:ind w:left="0" w:firstLine="0"/>
        <w:jc w:val="left"/>
        <w:rPr>
          <w:rFonts w:cs="Arial"/>
          <w:b w:val="0"/>
          <w:color w:val="auto"/>
          <w:sz w:val="20"/>
          <w:szCs w:val="20"/>
        </w:rPr>
      </w:pPr>
    </w:p>
    <w:p w14:paraId="35BB0E91" w14:textId="5E9C3937" w:rsidR="00953AA5" w:rsidRPr="00574C09" w:rsidRDefault="00953AA5" w:rsidP="00953AA5">
      <w:pPr>
        <w:pStyle w:val="Standard"/>
        <w:widowControl w:val="0"/>
        <w:spacing w:line="360" w:lineRule="auto"/>
        <w:rPr>
          <w:rFonts w:cs="Arial"/>
          <w:b/>
          <w:sz w:val="28"/>
          <w:szCs w:val="28"/>
        </w:rPr>
      </w:pPr>
      <w:bookmarkStart w:id="1" w:name="_Toc374355280"/>
      <w:r w:rsidRPr="00574C09">
        <w:rPr>
          <w:rFonts w:cs="Arial"/>
          <w:b/>
          <w:sz w:val="28"/>
          <w:szCs w:val="28"/>
        </w:rPr>
        <w:t xml:space="preserve">1. </w:t>
      </w:r>
      <w:r w:rsidR="00702714">
        <w:rPr>
          <w:rFonts w:cs="Arial"/>
          <w:b/>
          <w:sz w:val="28"/>
          <w:szCs w:val="28"/>
        </w:rPr>
        <w:t>ÁMBITO DEL ESTUDIO DE DETALLE</w:t>
      </w:r>
      <w:r w:rsidRPr="00574C09">
        <w:rPr>
          <w:rFonts w:cs="Arial"/>
          <w:b/>
          <w:sz w:val="28"/>
          <w:szCs w:val="28"/>
        </w:rPr>
        <w:t>.</w:t>
      </w:r>
    </w:p>
    <w:p w14:paraId="1681726C" w14:textId="5C14E5D9" w:rsidR="00953AA5" w:rsidRPr="00953AA5" w:rsidRDefault="00702714" w:rsidP="0017690E">
      <w:pPr>
        <w:ind w:firstLine="567"/>
        <w:jc w:val="both"/>
        <w:rPr>
          <w:sz w:val="20"/>
          <w:szCs w:val="20"/>
          <w:lang w:val="es-ES_tradnl"/>
        </w:rPr>
      </w:pPr>
      <w:r>
        <w:rPr>
          <w:sz w:val="20"/>
          <w:szCs w:val="20"/>
          <w:lang w:val="es-ES_tradnl"/>
        </w:rPr>
        <w:t xml:space="preserve">El </w:t>
      </w:r>
      <w:r w:rsidR="00953AA5" w:rsidRPr="00953AA5">
        <w:rPr>
          <w:sz w:val="20"/>
          <w:szCs w:val="20"/>
          <w:lang w:val="es-ES_tradnl"/>
        </w:rPr>
        <w:t xml:space="preserve">Colegio "Santa María del Mar" situado en la avda. del Pasaje, nº </w:t>
      </w:r>
      <w:r>
        <w:rPr>
          <w:sz w:val="20"/>
          <w:szCs w:val="20"/>
          <w:lang w:val="es-ES_tradnl"/>
        </w:rPr>
        <w:t>69, D.P. 15006 de A Coruña,</w:t>
      </w:r>
      <w:r w:rsidR="00953AA5" w:rsidRPr="00953AA5">
        <w:rPr>
          <w:sz w:val="20"/>
          <w:szCs w:val="20"/>
          <w:lang w:val="es-ES_tradnl"/>
        </w:rPr>
        <w:t xml:space="preserve"> </w:t>
      </w:r>
      <w:r>
        <w:rPr>
          <w:sz w:val="20"/>
          <w:szCs w:val="20"/>
          <w:lang w:val="es-ES_tradnl"/>
        </w:rPr>
        <w:t>se encuentra</w:t>
      </w:r>
      <w:r w:rsidR="00953AA5" w:rsidRPr="00953AA5">
        <w:rPr>
          <w:sz w:val="20"/>
          <w:szCs w:val="20"/>
          <w:lang w:val="es-ES_tradnl"/>
        </w:rPr>
        <w:t>, según el PXOM de A Coruña, clasificad</w:t>
      </w:r>
      <w:r w:rsidR="00B8569F">
        <w:rPr>
          <w:sz w:val="20"/>
          <w:szCs w:val="20"/>
          <w:lang w:val="es-ES_tradnl"/>
        </w:rPr>
        <w:t>o</w:t>
      </w:r>
      <w:r w:rsidR="00953AA5" w:rsidRPr="00953AA5">
        <w:rPr>
          <w:sz w:val="20"/>
          <w:szCs w:val="20"/>
          <w:lang w:val="es-ES_tradnl"/>
        </w:rPr>
        <w:t xml:space="preserve"> como suelo Urbano Consolidado dentro del Área de Planeamiento Incorporado API S35 del PXOM (Ordenación del frente de la Ría del Burgo). La parcela está calificada como Dotacional de Equipamiento Docente.</w:t>
      </w:r>
    </w:p>
    <w:p w14:paraId="7F0F66A2" w14:textId="77777777" w:rsidR="00953AA5" w:rsidRPr="00953AA5" w:rsidRDefault="00953AA5" w:rsidP="0017690E">
      <w:pPr>
        <w:ind w:firstLine="567"/>
        <w:jc w:val="both"/>
        <w:rPr>
          <w:sz w:val="20"/>
          <w:szCs w:val="20"/>
          <w:lang w:val="es-ES_tradnl"/>
        </w:rPr>
      </w:pPr>
    </w:p>
    <w:p w14:paraId="0CE1470C" w14:textId="0FB4E2C4" w:rsidR="00953AA5" w:rsidRPr="00953AA5" w:rsidRDefault="00953AA5" w:rsidP="0017690E">
      <w:pPr>
        <w:ind w:firstLine="567"/>
        <w:jc w:val="both"/>
        <w:rPr>
          <w:sz w:val="20"/>
          <w:szCs w:val="20"/>
          <w:lang w:val="es-ES_tradnl"/>
        </w:rPr>
      </w:pPr>
      <w:r w:rsidRPr="00953AA5">
        <w:rPr>
          <w:sz w:val="20"/>
          <w:szCs w:val="20"/>
          <w:lang w:val="es-ES_tradnl"/>
        </w:rPr>
        <w:t xml:space="preserve">La ordenanza de aplicación es la NORMA ZONAL </w:t>
      </w:r>
      <w:r w:rsidR="009B37DC">
        <w:rPr>
          <w:sz w:val="20"/>
          <w:szCs w:val="20"/>
          <w:lang w:val="es-ES_tradnl"/>
        </w:rPr>
        <w:t>8</w:t>
      </w:r>
      <w:r w:rsidR="00FE32EE">
        <w:rPr>
          <w:sz w:val="20"/>
          <w:szCs w:val="20"/>
          <w:lang w:val="es-ES_tradnl"/>
        </w:rPr>
        <w:t xml:space="preserve"> "Equipamientos".</w:t>
      </w:r>
    </w:p>
    <w:p w14:paraId="396F43F1" w14:textId="77777777" w:rsidR="00953AA5" w:rsidRPr="00953AA5" w:rsidRDefault="00953AA5" w:rsidP="0017690E">
      <w:pPr>
        <w:ind w:firstLine="567"/>
        <w:jc w:val="both"/>
        <w:rPr>
          <w:sz w:val="20"/>
          <w:szCs w:val="20"/>
          <w:lang w:val="es-ES_tradnl"/>
        </w:rPr>
      </w:pPr>
    </w:p>
    <w:p w14:paraId="7C8E514F" w14:textId="77777777" w:rsidR="00953AA5" w:rsidRPr="00953AA5" w:rsidRDefault="00953AA5" w:rsidP="0017690E">
      <w:pPr>
        <w:ind w:firstLine="567"/>
        <w:jc w:val="both"/>
        <w:rPr>
          <w:sz w:val="20"/>
          <w:szCs w:val="20"/>
          <w:lang w:val="es-ES_tradnl"/>
        </w:rPr>
      </w:pPr>
      <w:r w:rsidRPr="00953AA5">
        <w:rPr>
          <w:sz w:val="20"/>
          <w:szCs w:val="20"/>
          <w:lang w:val="es-ES_tradnl"/>
        </w:rPr>
        <w:t>Dado que el colegio precisa adaptar sus instalaciones, se redactó el presente ESTUDIO DE DETALLE, en conformidad con lo estipulado en el apartado a.2) del punto 4. Condiciones de la edificación, que indica que "La ordenación de volúmenes se realizará mediante la tramitación de un Estudio de Detalle, que deberá garantizar que no se ocasionan perjuicios ni se altera la ordenación de los predios colíndantes.</w:t>
      </w:r>
    </w:p>
    <w:p w14:paraId="145C286A" w14:textId="77777777" w:rsidR="009D0346" w:rsidRPr="0047448D" w:rsidRDefault="009D0346" w:rsidP="00DD038F">
      <w:pPr>
        <w:pStyle w:val="Standard"/>
        <w:widowControl w:val="0"/>
        <w:spacing w:line="276" w:lineRule="auto"/>
        <w:rPr>
          <w:rFonts w:cs="Arial"/>
          <w:b/>
          <w:szCs w:val="20"/>
        </w:rPr>
      </w:pPr>
    </w:p>
    <w:p w14:paraId="029353D1" w14:textId="5A5C16C9" w:rsidR="00D26CFB" w:rsidRPr="00574C09" w:rsidRDefault="00953AA5" w:rsidP="00DD038F">
      <w:pPr>
        <w:pStyle w:val="Standard"/>
        <w:widowControl w:val="0"/>
        <w:spacing w:line="360" w:lineRule="auto"/>
        <w:rPr>
          <w:rFonts w:cs="Arial"/>
          <w:b/>
          <w:sz w:val="28"/>
          <w:szCs w:val="28"/>
        </w:rPr>
      </w:pPr>
      <w:r w:rsidRPr="00574C09">
        <w:rPr>
          <w:rFonts w:cs="Arial"/>
          <w:b/>
          <w:sz w:val="28"/>
          <w:szCs w:val="28"/>
        </w:rPr>
        <w:t>2</w:t>
      </w:r>
      <w:r w:rsidR="00D26CFB" w:rsidRPr="00574C09">
        <w:rPr>
          <w:rFonts w:cs="Arial"/>
          <w:b/>
          <w:sz w:val="28"/>
          <w:szCs w:val="28"/>
        </w:rPr>
        <w:t>. MEMORIA DESCRIPTIVA.</w:t>
      </w:r>
      <w:bookmarkEnd w:id="1"/>
    </w:p>
    <w:p w14:paraId="39EBC1F9" w14:textId="55EE149A" w:rsidR="00574C09" w:rsidRPr="00574C09" w:rsidRDefault="00574C09" w:rsidP="00574C09">
      <w:pPr>
        <w:pStyle w:val="Standard"/>
        <w:widowControl w:val="0"/>
        <w:spacing w:line="276" w:lineRule="auto"/>
        <w:jc w:val="both"/>
        <w:outlineLvl w:val="2"/>
        <w:rPr>
          <w:rFonts w:cs="Arial"/>
          <w:b/>
          <w:sz w:val="24"/>
        </w:rPr>
      </w:pPr>
      <w:r>
        <w:rPr>
          <w:rFonts w:cs="Arial"/>
          <w:b/>
          <w:sz w:val="24"/>
        </w:rPr>
        <w:t xml:space="preserve">2.1 </w:t>
      </w:r>
      <w:r w:rsidRPr="00574C09">
        <w:rPr>
          <w:rFonts w:cs="Arial"/>
          <w:b/>
          <w:sz w:val="24"/>
        </w:rPr>
        <w:t xml:space="preserve">DOCUMENTO OBJETO DEL </w:t>
      </w:r>
      <w:r w:rsidR="009B37DC">
        <w:rPr>
          <w:rFonts w:cs="Arial"/>
          <w:b/>
          <w:sz w:val="24"/>
        </w:rPr>
        <w:t>ESTUDIO DEL DETALLE</w:t>
      </w:r>
      <w:r w:rsidRPr="00574C09">
        <w:rPr>
          <w:rFonts w:cs="Arial"/>
          <w:b/>
          <w:sz w:val="24"/>
        </w:rPr>
        <w:t>.</w:t>
      </w:r>
    </w:p>
    <w:p w14:paraId="247D3F22" w14:textId="77777777" w:rsidR="00574C09" w:rsidRPr="00574C09" w:rsidRDefault="00574C09" w:rsidP="00574C09">
      <w:pPr>
        <w:ind w:firstLine="567"/>
        <w:jc w:val="both"/>
        <w:rPr>
          <w:sz w:val="20"/>
          <w:szCs w:val="20"/>
          <w:lang w:val="es-ES_tradnl"/>
        </w:rPr>
      </w:pPr>
    </w:p>
    <w:p w14:paraId="73EBAE60" w14:textId="77777777" w:rsidR="00574C09" w:rsidRPr="00574C09" w:rsidRDefault="00574C09" w:rsidP="00574C09">
      <w:pPr>
        <w:ind w:firstLine="567"/>
        <w:jc w:val="both"/>
        <w:rPr>
          <w:sz w:val="20"/>
          <w:szCs w:val="20"/>
          <w:lang w:val="es-ES_tradnl"/>
        </w:rPr>
      </w:pPr>
      <w:r w:rsidRPr="00574C09">
        <w:rPr>
          <w:sz w:val="20"/>
          <w:szCs w:val="20"/>
          <w:lang w:val="es-ES_tradnl"/>
        </w:rPr>
        <w:t>El objeto del presente documento es el de definir de modo preciso las características generales de la obra, mediante la adopción y justificación a través del presente ESTUDIO DE DETALLE DE ORDENACIÓN DE VOLÚMENES, para la construcción de una Cubierta para Patio, según las reglas de la buena construcción y la reglamentación aplicable.</w:t>
      </w:r>
    </w:p>
    <w:p w14:paraId="6F877119" w14:textId="77777777" w:rsidR="00D26CFB" w:rsidRPr="00574C09" w:rsidRDefault="00D26CFB" w:rsidP="00574C09">
      <w:pPr>
        <w:ind w:firstLine="567"/>
        <w:jc w:val="both"/>
        <w:rPr>
          <w:sz w:val="20"/>
          <w:szCs w:val="20"/>
          <w:lang w:val="es-ES_tradnl"/>
        </w:rPr>
      </w:pPr>
    </w:p>
    <w:p w14:paraId="69446447" w14:textId="1350F32C" w:rsidR="00137BF1" w:rsidRDefault="00574C09" w:rsidP="00DD038F">
      <w:pPr>
        <w:pStyle w:val="Standard"/>
        <w:widowControl w:val="0"/>
        <w:spacing w:line="276" w:lineRule="auto"/>
        <w:jc w:val="both"/>
        <w:outlineLvl w:val="2"/>
        <w:rPr>
          <w:rFonts w:cs="Arial"/>
          <w:b/>
          <w:sz w:val="24"/>
        </w:rPr>
      </w:pPr>
      <w:bookmarkStart w:id="2" w:name="_Toc486415553"/>
      <w:bookmarkStart w:id="3" w:name="_Toc374355282"/>
      <w:bookmarkStart w:id="4" w:name="_Toc420162430"/>
      <w:r>
        <w:rPr>
          <w:rFonts w:cs="Arial"/>
          <w:b/>
          <w:sz w:val="24"/>
        </w:rPr>
        <w:t>2</w:t>
      </w:r>
      <w:r w:rsidR="00137BF1">
        <w:rPr>
          <w:rFonts w:cs="Arial"/>
          <w:b/>
          <w:sz w:val="24"/>
        </w:rPr>
        <w:t>.</w:t>
      </w:r>
      <w:r>
        <w:rPr>
          <w:rFonts w:cs="Arial"/>
          <w:b/>
          <w:sz w:val="24"/>
        </w:rPr>
        <w:t>2</w:t>
      </w:r>
      <w:r w:rsidR="00137BF1">
        <w:rPr>
          <w:rFonts w:cs="Arial"/>
          <w:b/>
          <w:sz w:val="24"/>
        </w:rPr>
        <w:t xml:space="preserve"> </w:t>
      </w:r>
      <w:r w:rsidR="00137BF1" w:rsidRPr="0009788A">
        <w:rPr>
          <w:rFonts w:cs="Arial"/>
          <w:b/>
          <w:sz w:val="24"/>
        </w:rPr>
        <w:t>A</w:t>
      </w:r>
      <w:r w:rsidR="00137BF1">
        <w:rPr>
          <w:rFonts w:cs="Arial"/>
          <w:b/>
          <w:sz w:val="24"/>
        </w:rPr>
        <w:t>GENTES.</w:t>
      </w:r>
      <w:bookmarkEnd w:id="2"/>
    </w:p>
    <w:p w14:paraId="7FC7EAA8" w14:textId="77777777" w:rsidR="00137BF1" w:rsidRPr="003943B8" w:rsidRDefault="00137BF1" w:rsidP="00DD038F">
      <w:pPr>
        <w:pStyle w:val="Standard"/>
        <w:widowControl w:val="0"/>
        <w:spacing w:line="276" w:lineRule="auto"/>
        <w:ind w:left="390"/>
        <w:jc w:val="both"/>
        <w:outlineLvl w:val="2"/>
        <w:rPr>
          <w:rFonts w:cs="Arial"/>
          <w:b/>
          <w:color w:val="auto"/>
          <w:sz w:val="24"/>
        </w:rPr>
      </w:pPr>
    </w:p>
    <w:tbl>
      <w:tblPr>
        <w:tblW w:w="8989" w:type="dxa"/>
        <w:tblLayout w:type="fixed"/>
        <w:tblCellMar>
          <w:top w:w="57" w:type="dxa"/>
          <w:left w:w="57" w:type="dxa"/>
          <w:bottom w:w="57" w:type="dxa"/>
          <w:right w:w="57" w:type="dxa"/>
        </w:tblCellMar>
        <w:tblLook w:val="0000" w:firstRow="0" w:lastRow="0" w:firstColumn="0" w:lastColumn="0" w:noHBand="0" w:noVBand="0"/>
      </w:tblPr>
      <w:tblGrid>
        <w:gridCol w:w="1495"/>
        <w:gridCol w:w="7494"/>
      </w:tblGrid>
      <w:tr w:rsidR="00137BF1" w:rsidRPr="003943B8" w14:paraId="1EF1877E" w14:textId="77777777" w:rsidTr="00137BF1">
        <w:trPr>
          <w:trHeight w:val="440"/>
        </w:trPr>
        <w:tc>
          <w:tcPr>
            <w:tcW w:w="1495" w:type="dxa"/>
            <w:tcMar>
              <w:top w:w="28" w:type="dxa"/>
              <w:left w:w="0" w:type="dxa"/>
              <w:bottom w:w="0" w:type="dxa"/>
              <w:right w:w="0" w:type="dxa"/>
            </w:tcMar>
          </w:tcPr>
          <w:p w14:paraId="33821A54" w14:textId="77777777" w:rsidR="00137BF1" w:rsidRPr="003943B8" w:rsidRDefault="00137BF1" w:rsidP="00DD038F">
            <w:pPr>
              <w:pStyle w:val="Standard"/>
              <w:widowControl w:val="0"/>
              <w:spacing w:line="276" w:lineRule="auto"/>
              <w:jc w:val="both"/>
              <w:rPr>
                <w:rFonts w:cs="Arial"/>
                <w:color w:val="auto"/>
                <w:sz w:val="18"/>
                <w:szCs w:val="18"/>
              </w:rPr>
            </w:pPr>
            <w:r w:rsidRPr="003943B8">
              <w:rPr>
                <w:rFonts w:cs="Arial"/>
                <w:b/>
                <w:color w:val="auto"/>
                <w:sz w:val="16"/>
              </w:rPr>
              <w:t>Promotor:</w:t>
            </w:r>
          </w:p>
        </w:tc>
        <w:tc>
          <w:tcPr>
            <w:tcW w:w="7494" w:type="dxa"/>
            <w:tcBorders>
              <w:top w:val="single" w:sz="2" w:space="0" w:color="000000"/>
              <w:left w:val="single" w:sz="2" w:space="0" w:color="000000"/>
              <w:bottom w:val="single" w:sz="2" w:space="0" w:color="000000"/>
              <w:right w:val="single" w:sz="2" w:space="0" w:color="000000"/>
            </w:tcBorders>
            <w:tcMar>
              <w:top w:w="28" w:type="dxa"/>
              <w:left w:w="0" w:type="dxa"/>
              <w:bottom w:w="0" w:type="dxa"/>
              <w:right w:w="0" w:type="dxa"/>
            </w:tcMar>
            <w:vAlign w:val="center"/>
          </w:tcPr>
          <w:p w14:paraId="2138E68E" w14:textId="619B99DF" w:rsidR="00137BF1" w:rsidRPr="00CE1982" w:rsidRDefault="00CE1982" w:rsidP="007258B6">
            <w:pPr>
              <w:pStyle w:val="Standard"/>
              <w:widowControl w:val="0"/>
              <w:spacing w:line="276" w:lineRule="auto"/>
              <w:ind w:left="96" w:right="200"/>
              <w:jc w:val="both"/>
              <w:rPr>
                <w:rFonts w:cs="Arial"/>
                <w:color w:val="auto"/>
                <w:sz w:val="18"/>
                <w:szCs w:val="18"/>
              </w:rPr>
            </w:pPr>
            <w:r w:rsidRPr="00CE1982">
              <w:rPr>
                <w:color w:val="auto"/>
                <w:sz w:val="18"/>
                <w:szCs w:val="18"/>
                <w:lang w:val="es-ES_tradnl"/>
              </w:rPr>
              <w:t xml:space="preserve">Colegio Santa María del Mar., con C.I.F.: R1500012H. Representante legal D. </w:t>
            </w:r>
            <w:r w:rsidR="00842491">
              <w:rPr>
                <w:color w:val="auto"/>
                <w:sz w:val="18"/>
                <w:szCs w:val="18"/>
                <w:lang w:val="es-ES_tradnl"/>
              </w:rPr>
              <w:t>Alfonso Luis Trillo Pan</w:t>
            </w:r>
            <w:r w:rsidRPr="00CE1982">
              <w:rPr>
                <w:color w:val="auto"/>
                <w:sz w:val="18"/>
                <w:szCs w:val="18"/>
                <w:lang w:val="es-ES_tradnl"/>
              </w:rPr>
              <w:t xml:space="preserve"> con N.I.F.: </w:t>
            </w:r>
            <w:r w:rsidR="00842491">
              <w:rPr>
                <w:color w:val="auto"/>
                <w:sz w:val="18"/>
                <w:szCs w:val="18"/>
                <w:lang w:val="es-ES_tradnl"/>
              </w:rPr>
              <w:t>32.790.241S</w:t>
            </w:r>
            <w:r w:rsidRPr="00CE1982">
              <w:rPr>
                <w:color w:val="auto"/>
                <w:sz w:val="18"/>
                <w:szCs w:val="18"/>
                <w:lang w:val="es-ES_tradnl"/>
              </w:rPr>
              <w:t xml:space="preserve"> y domicilio: </w:t>
            </w:r>
            <w:r w:rsidR="00842491">
              <w:rPr>
                <w:color w:val="auto"/>
                <w:sz w:val="18"/>
                <w:szCs w:val="18"/>
                <w:lang w:val="es-ES_tradnl"/>
              </w:rPr>
              <w:t>Avda. del Pasaje</w:t>
            </w:r>
            <w:r w:rsidRPr="00CE1982">
              <w:rPr>
                <w:color w:val="auto"/>
                <w:sz w:val="18"/>
                <w:szCs w:val="18"/>
                <w:lang w:val="es-ES_tradnl"/>
              </w:rPr>
              <w:t>, nº</w:t>
            </w:r>
            <w:r>
              <w:rPr>
                <w:color w:val="auto"/>
                <w:sz w:val="18"/>
                <w:szCs w:val="18"/>
                <w:lang w:val="es-ES_tradnl"/>
              </w:rPr>
              <w:t xml:space="preserve"> </w:t>
            </w:r>
            <w:r w:rsidR="00842491">
              <w:rPr>
                <w:color w:val="auto"/>
                <w:sz w:val="18"/>
                <w:szCs w:val="18"/>
                <w:lang w:val="es-ES_tradnl"/>
              </w:rPr>
              <w:t>69</w:t>
            </w:r>
            <w:r w:rsidRPr="00CE1982">
              <w:rPr>
                <w:color w:val="auto"/>
                <w:sz w:val="18"/>
                <w:szCs w:val="18"/>
                <w:lang w:val="es-ES_tradnl"/>
              </w:rPr>
              <w:t xml:space="preserve"> - 1500</w:t>
            </w:r>
            <w:r w:rsidR="00842491">
              <w:rPr>
                <w:color w:val="auto"/>
                <w:sz w:val="18"/>
                <w:szCs w:val="18"/>
                <w:lang w:val="es-ES_tradnl"/>
              </w:rPr>
              <w:t>6</w:t>
            </w:r>
            <w:r w:rsidRPr="00CE1982">
              <w:rPr>
                <w:color w:val="auto"/>
                <w:sz w:val="18"/>
                <w:szCs w:val="18"/>
                <w:lang w:val="es-ES_tradnl"/>
              </w:rPr>
              <w:t xml:space="preserve"> A Coruña</w:t>
            </w:r>
          </w:p>
        </w:tc>
      </w:tr>
      <w:tr w:rsidR="00137BF1" w:rsidRPr="003943B8" w14:paraId="16E6D4A8" w14:textId="77777777" w:rsidTr="00137BF1">
        <w:trPr>
          <w:trHeight w:val="266"/>
        </w:trPr>
        <w:tc>
          <w:tcPr>
            <w:tcW w:w="1495" w:type="dxa"/>
            <w:tcMar>
              <w:top w:w="28" w:type="dxa"/>
              <w:left w:w="0" w:type="dxa"/>
              <w:bottom w:w="0" w:type="dxa"/>
              <w:right w:w="0" w:type="dxa"/>
            </w:tcMar>
          </w:tcPr>
          <w:p w14:paraId="32E79F34" w14:textId="77777777" w:rsidR="00137BF1" w:rsidRPr="003943B8" w:rsidRDefault="00137BF1" w:rsidP="00DD038F">
            <w:pPr>
              <w:pStyle w:val="Standard"/>
              <w:widowControl w:val="0"/>
              <w:spacing w:line="276" w:lineRule="auto"/>
              <w:rPr>
                <w:rFonts w:cs="Arial"/>
                <w:b/>
                <w:color w:val="auto"/>
                <w:sz w:val="8"/>
              </w:rPr>
            </w:pPr>
          </w:p>
        </w:tc>
        <w:tc>
          <w:tcPr>
            <w:tcW w:w="7494" w:type="dxa"/>
            <w:tcMar>
              <w:top w:w="28" w:type="dxa"/>
              <w:left w:w="0" w:type="dxa"/>
              <w:bottom w:w="0" w:type="dxa"/>
              <w:right w:w="0" w:type="dxa"/>
            </w:tcMar>
            <w:vAlign w:val="center"/>
          </w:tcPr>
          <w:p w14:paraId="7AD34ABB" w14:textId="77777777" w:rsidR="00137BF1" w:rsidRPr="00735141" w:rsidRDefault="00137BF1" w:rsidP="00DD038F">
            <w:pPr>
              <w:pStyle w:val="Standard"/>
              <w:widowControl w:val="0"/>
              <w:spacing w:line="276" w:lineRule="auto"/>
              <w:rPr>
                <w:rFonts w:cs="Arial"/>
                <w:color w:val="auto"/>
                <w:sz w:val="18"/>
                <w:szCs w:val="18"/>
              </w:rPr>
            </w:pPr>
          </w:p>
        </w:tc>
      </w:tr>
      <w:tr w:rsidR="00137BF1" w:rsidRPr="003943B8" w14:paraId="3BA91175" w14:textId="77777777" w:rsidTr="00137BF1">
        <w:trPr>
          <w:trHeight w:val="493"/>
        </w:trPr>
        <w:tc>
          <w:tcPr>
            <w:tcW w:w="1495" w:type="dxa"/>
            <w:tcMar>
              <w:top w:w="28" w:type="dxa"/>
              <w:left w:w="0" w:type="dxa"/>
              <w:bottom w:w="0" w:type="dxa"/>
              <w:right w:w="0" w:type="dxa"/>
            </w:tcMar>
          </w:tcPr>
          <w:p w14:paraId="3078FA16" w14:textId="77777777" w:rsidR="00137BF1" w:rsidRPr="003943B8" w:rsidRDefault="00137BF1" w:rsidP="00DD038F">
            <w:pPr>
              <w:pStyle w:val="Standard"/>
              <w:widowControl w:val="0"/>
              <w:spacing w:line="276" w:lineRule="auto"/>
              <w:rPr>
                <w:rFonts w:cs="Arial"/>
                <w:b/>
                <w:color w:val="auto"/>
                <w:sz w:val="16"/>
              </w:rPr>
            </w:pPr>
            <w:r w:rsidRPr="003943B8">
              <w:rPr>
                <w:rFonts w:cs="Arial"/>
                <w:b/>
                <w:color w:val="auto"/>
                <w:sz w:val="16"/>
              </w:rPr>
              <w:t>Arquitecto:</w:t>
            </w:r>
          </w:p>
        </w:tc>
        <w:tc>
          <w:tcPr>
            <w:tcW w:w="7494" w:type="dxa"/>
            <w:tcBorders>
              <w:top w:val="single" w:sz="2" w:space="0" w:color="000000"/>
              <w:left w:val="single" w:sz="2" w:space="0" w:color="000000"/>
              <w:bottom w:val="single" w:sz="2" w:space="0" w:color="000000"/>
              <w:right w:val="single" w:sz="2" w:space="0" w:color="000000"/>
            </w:tcBorders>
            <w:tcMar>
              <w:top w:w="28" w:type="dxa"/>
              <w:left w:w="0" w:type="dxa"/>
              <w:bottom w:w="0" w:type="dxa"/>
              <w:right w:w="0" w:type="dxa"/>
            </w:tcMar>
            <w:vAlign w:val="center"/>
          </w:tcPr>
          <w:p w14:paraId="2C1EFBA7" w14:textId="30BFE286" w:rsidR="00137BF1" w:rsidRPr="00735141" w:rsidRDefault="007258B6" w:rsidP="007258B6">
            <w:pPr>
              <w:pStyle w:val="Standard"/>
              <w:widowControl w:val="0"/>
              <w:spacing w:line="276" w:lineRule="auto"/>
              <w:ind w:left="96"/>
              <w:jc w:val="both"/>
              <w:rPr>
                <w:rFonts w:cs="Arial"/>
                <w:color w:val="auto"/>
                <w:sz w:val="18"/>
                <w:szCs w:val="18"/>
              </w:rPr>
            </w:pPr>
            <w:r w:rsidRPr="004F12AD">
              <w:rPr>
                <w:rFonts w:cs="Arial"/>
                <w:color w:val="auto"/>
                <w:sz w:val="18"/>
                <w:szCs w:val="18"/>
              </w:rPr>
              <w:t>D. Ferrnando Pousada Porteiro, NIF: 32.753.754Y, colegiado 2291 COAG, domicilio en la Plaza de Santa Gema, bloque 7</w:t>
            </w:r>
            <w:r w:rsidR="00FD32E8">
              <w:rPr>
                <w:rFonts w:cs="Arial"/>
                <w:color w:val="auto"/>
                <w:sz w:val="18"/>
                <w:szCs w:val="18"/>
              </w:rPr>
              <w:t>,</w:t>
            </w:r>
            <w:r w:rsidRPr="004F12AD">
              <w:rPr>
                <w:rFonts w:cs="Arial"/>
                <w:color w:val="auto"/>
                <w:sz w:val="18"/>
                <w:szCs w:val="18"/>
              </w:rPr>
              <w:t xml:space="preserve"> 6º D, Fonteculler, Culleredo, A Coruña. Teléfono: 630054852. Correo: fpousada@coag.es</w:t>
            </w:r>
          </w:p>
        </w:tc>
      </w:tr>
    </w:tbl>
    <w:p w14:paraId="47EADFB4" w14:textId="2A98989D" w:rsidR="00137BF1" w:rsidRDefault="00137BF1" w:rsidP="00DD038F">
      <w:pPr>
        <w:pStyle w:val="Standard"/>
        <w:widowControl w:val="0"/>
        <w:spacing w:line="360" w:lineRule="auto"/>
        <w:jc w:val="both"/>
        <w:outlineLvl w:val="2"/>
        <w:rPr>
          <w:rFonts w:cs="Arial"/>
          <w:b/>
        </w:rPr>
      </w:pPr>
    </w:p>
    <w:p w14:paraId="1DA27D96" w14:textId="5E698810" w:rsidR="00702714" w:rsidRPr="009B37DC" w:rsidRDefault="009B37DC" w:rsidP="009B37DC">
      <w:pPr>
        <w:pStyle w:val="Standard"/>
        <w:widowControl w:val="0"/>
        <w:spacing w:line="276" w:lineRule="auto"/>
        <w:jc w:val="both"/>
        <w:outlineLvl w:val="2"/>
        <w:rPr>
          <w:rFonts w:cs="Arial"/>
          <w:b/>
          <w:sz w:val="24"/>
        </w:rPr>
      </w:pPr>
      <w:bookmarkStart w:id="5" w:name="_Toc420162443"/>
      <w:bookmarkEnd w:id="3"/>
      <w:bookmarkEnd w:id="4"/>
      <w:r>
        <w:rPr>
          <w:rFonts w:cs="Arial"/>
          <w:b/>
          <w:sz w:val="24"/>
        </w:rPr>
        <w:t>2.3</w:t>
      </w:r>
      <w:r w:rsidR="00702714" w:rsidRPr="009B37DC">
        <w:rPr>
          <w:rFonts w:cs="Arial"/>
          <w:b/>
          <w:sz w:val="24"/>
        </w:rPr>
        <w:t xml:space="preserve"> </w:t>
      </w:r>
      <w:r>
        <w:rPr>
          <w:rFonts w:cs="Arial"/>
          <w:b/>
          <w:sz w:val="24"/>
        </w:rPr>
        <w:t>NORMATIVA URBANÍSTICA DE APLICACIÓN SOBRE LA PARCELA</w:t>
      </w:r>
    </w:p>
    <w:p w14:paraId="7DB89910" w14:textId="77777777" w:rsidR="00702714" w:rsidRPr="0038425C" w:rsidRDefault="00702714" w:rsidP="00702714">
      <w:pPr>
        <w:spacing w:before="1"/>
        <w:rPr>
          <w:rFonts w:eastAsia="Arial" w:cs="Arial"/>
          <w:sz w:val="20"/>
          <w:szCs w:val="20"/>
        </w:rPr>
      </w:pPr>
    </w:p>
    <w:p w14:paraId="2DD4F625" w14:textId="77777777" w:rsidR="00702714" w:rsidRDefault="00702714" w:rsidP="00702714">
      <w:pPr>
        <w:pStyle w:val="Textoindependiente"/>
        <w:ind w:right="114"/>
        <w:jc w:val="both"/>
        <w:rPr>
          <w:rFonts w:ascii="Arial" w:hAnsi="Arial"/>
          <w:sz w:val="20"/>
        </w:rPr>
        <w:sectPr w:rsidR="00702714" w:rsidSect="00F726B9">
          <w:headerReference w:type="default" r:id="rId8"/>
          <w:footerReference w:type="default" r:id="rId9"/>
          <w:type w:val="continuous"/>
          <w:pgSz w:w="11910" w:h="16840" w:code="9"/>
          <w:pgMar w:top="1701" w:right="1418" w:bottom="1418" w:left="1418" w:header="567" w:footer="567" w:gutter="0"/>
          <w:pgNumType w:start="0"/>
          <w:cols w:space="720"/>
          <w:titlePg/>
          <w:docGrid w:linePitch="299"/>
        </w:sectPr>
      </w:pPr>
    </w:p>
    <w:p w14:paraId="5DF3C2AE" w14:textId="77777777" w:rsidR="00702714" w:rsidRPr="00C25D36" w:rsidRDefault="00702714" w:rsidP="00702714">
      <w:pPr>
        <w:pStyle w:val="Textoindependiente"/>
        <w:ind w:right="114"/>
        <w:jc w:val="both"/>
        <w:rPr>
          <w:rFonts w:ascii="Arial" w:hAnsi="Arial"/>
          <w:sz w:val="20"/>
        </w:rPr>
      </w:pPr>
      <w:r w:rsidRPr="00C25D36">
        <w:rPr>
          <w:rFonts w:ascii="Arial" w:hAnsi="Arial"/>
          <w:sz w:val="20"/>
        </w:rPr>
        <w:t>El ayuntamiento de A Coruña cuenta con un Plan General de Ordenación Municipal publicado en el DOG número 48, de fecha 8 de marzo de 2013 y en el BOP número 129, del 9 de julio de 2013.</w:t>
      </w:r>
    </w:p>
    <w:p w14:paraId="6B8073DC" w14:textId="77777777" w:rsidR="00702714" w:rsidRPr="00C25D36" w:rsidRDefault="00702714" w:rsidP="00702714">
      <w:pPr>
        <w:pStyle w:val="Textoindependiente"/>
        <w:ind w:right="114"/>
        <w:jc w:val="both"/>
        <w:rPr>
          <w:rFonts w:ascii="Arial" w:hAnsi="Arial"/>
          <w:sz w:val="20"/>
        </w:rPr>
        <w:sectPr w:rsidR="00702714" w:rsidRPr="00C25D36" w:rsidSect="00C270C7">
          <w:type w:val="continuous"/>
          <w:pgSz w:w="11910" w:h="16840" w:code="9"/>
          <w:pgMar w:top="1701" w:right="1418" w:bottom="1418" w:left="1418" w:header="567" w:footer="567" w:gutter="0"/>
          <w:cols w:space="720"/>
        </w:sectPr>
      </w:pPr>
    </w:p>
    <w:p w14:paraId="39E9B948" w14:textId="77777777" w:rsidR="00702714" w:rsidRPr="0038425C" w:rsidRDefault="00702714" w:rsidP="00702714">
      <w:pPr>
        <w:spacing w:before="11"/>
        <w:jc w:val="both"/>
        <w:rPr>
          <w:rFonts w:eastAsia="Arial" w:cs="Arial"/>
          <w:sz w:val="20"/>
          <w:szCs w:val="19"/>
        </w:rPr>
      </w:pPr>
    </w:p>
    <w:p w14:paraId="3D0EA448" w14:textId="77777777" w:rsidR="0017690E" w:rsidRPr="0017690E" w:rsidRDefault="0017690E" w:rsidP="0017690E">
      <w:pPr>
        <w:ind w:firstLine="567"/>
        <w:jc w:val="both"/>
        <w:rPr>
          <w:sz w:val="20"/>
          <w:szCs w:val="20"/>
          <w:lang w:val="es-ES_tradnl"/>
        </w:rPr>
      </w:pPr>
      <w:r w:rsidRPr="0017690E">
        <w:rPr>
          <w:sz w:val="20"/>
          <w:szCs w:val="20"/>
          <w:lang w:val="es-ES_tradnl"/>
        </w:rPr>
        <w:t>Como consecuencia de las determinaciones establecidas en el PGOM, y de los reajustes necesarios de la delimitación y ordenación, se justifica la tramitación de este Documento, con la finalidad de concretar los aspectos contemplados en él, previo al desarrollo edificatorio.</w:t>
      </w:r>
    </w:p>
    <w:p w14:paraId="75C1239D" w14:textId="77777777" w:rsidR="0017690E" w:rsidRPr="0017690E" w:rsidRDefault="0017690E" w:rsidP="0017690E">
      <w:pPr>
        <w:ind w:firstLine="567"/>
        <w:jc w:val="both"/>
        <w:rPr>
          <w:sz w:val="20"/>
          <w:szCs w:val="20"/>
          <w:lang w:val="es-ES_tradnl"/>
        </w:rPr>
      </w:pPr>
    </w:p>
    <w:p w14:paraId="4143F760" w14:textId="5C90232F" w:rsidR="0017690E" w:rsidRPr="00953AA5" w:rsidRDefault="0017690E" w:rsidP="0017690E">
      <w:pPr>
        <w:ind w:firstLine="567"/>
        <w:jc w:val="both"/>
        <w:rPr>
          <w:sz w:val="20"/>
          <w:szCs w:val="20"/>
          <w:lang w:val="es-ES_tradnl"/>
        </w:rPr>
      </w:pPr>
      <w:r w:rsidRPr="0017690E">
        <w:rPr>
          <w:sz w:val="20"/>
          <w:szCs w:val="20"/>
          <w:lang w:val="es-ES_tradnl"/>
        </w:rPr>
        <w:t>La necesidad del Estudio de Detalle como instrumento para conseguir los objetivos fijados en el planeamiento,</w:t>
      </w:r>
      <w:r>
        <w:rPr>
          <w:sz w:val="20"/>
          <w:szCs w:val="20"/>
          <w:lang w:val="es-ES_tradnl"/>
        </w:rPr>
        <w:t xml:space="preserve"> </w:t>
      </w:r>
      <w:r w:rsidRPr="0017690E">
        <w:rPr>
          <w:sz w:val="20"/>
          <w:szCs w:val="20"/>
          <w:lang w:val="es-ES_tradnl"/>
        </w:rPr>
        <w:t>deriva de la propia legislación urbanística, al ser estos documentos los que tienen atribuidas las funciones de completar y reajustar las alineaciones y rasantes, además de la ordenación de los volúmenes edificables en el Suelo Urbano, tal y como se indica en el Art.</w:t>
      </w:r>
      <w:r>
        <w:rPr>
          <w:sz w:val="20"/>
          <w:szCs w:val="20"/>
          <w:lang w:val="es-ES_tradnl"/>
        </w:rPr>
        <w:t xml:space="preserve"> </w:t>
      </w:r>
      <w:r w:rsidRPr="0017690E">
        <w:rPr>
          <w:sz w:val="20"/>
          <w:szCs w:val="20"/>
          <w:lang w:val="es-ES_tradnl"/>
        </w:rPr>
        <w:t>73.1 de la LOUG</w:t>
      </w:r>
      <w:r w:rsidRPr="00953AA5">
        <w:rPr>
          <w:sz w:val="20"/>
          <w:szCs w:val="20"/>
          <w:lang w:val="es-ES_tradnl"/>
        </w:rPr>
        <w:t>.</w:t>
      </w:r>
    </w:p>
    <w:p w14:paraId="13AAB05D" w14:textId="77777777" w:rsidR="00FE32EE" w:rsidRDefault="00FE32EE" w:rsidP="009B37DC">
      <w:pPr>
        <w:pStyle w:val="Textoindependiente"/>
        <w:rPr>
          <w:rFonts w:ascii="Arial" w:hAnsi="Arial"/>
          <w:sz w:val="20"/>
        </w:rPr>
      </w:pPr>
    </w:p>
    <w:p w14:paraId="1AE0600D" w14:textId="58280DEA" w:rsidR="009B37DC" w:rsidRPr="0038425C" w:rsidRDefault="009B37DC" w:rsidP="009B37DC">
      <w:pPr>
        <w:pStyle w:val="Textoindependiente"/>
        <w:rPr>
          <w:rFonts w:ascii="Arial" w:hAnsi="Arial"/>
          <w:sz w:val="20"/>
        </w:rPr>
      </w:pPr>
      <w:r w:rsidRPr="0038425C">
        <w:rPr>
          <w:rFonts w:ascii="Arial" w:hAnsi="Arial"/>
          <w:sz w:val="20"/>
        </w:rPr>
        <w:t>DETERMINACIONES DEL PGOM ACERCA DE LOS INSTRUMENTOS DE PLANEAMIENTO</w:t>
      </w:r>
    </w:p>
    <w:p w14:paraId="2CD19DE1" w14:textId="77777777" w:rsidR="009B37DC" w:rsidRPr="0038425C" w:rsidRDefault="009B37DC" w:rsidP="009B37DC">
      <w:pPr>
        <w:spacing w:before="11"/>
        <w:rPr>
          <w:rFonts w:eastAsia="Arial" w:cs="Arial"/>
          <w:sz w:val="20"/>
          <w:szCs w:val="19"/>
        </w:rPr>
      </w:pPr>
    </w:p>
    <w:p w14:paraId="00A27B56" w14:textId="77777777" w:rsidR="009B37DC" w:rsidRPr="008F65B3" w:rsidRDefault="009B37DC" w:rsidP="008F65B3">
      <w:pPr>
        <w:ind w:firstLine="567"/>
        <w:jc w:val="both"/>
        <w:rPr>
          <w:sz w:val="20"/>
          <w:szCs w:val="20"/>
          <w:lang w:val="es-ES_tradnl"/>
        </w:rPr>
      </w:pPr>
      <w:r w:rsidRPr="008F65B3">
        <w:rPr>
          <w:sz w:val="20"/>
          <w:szCs w:val="20"/>
          <w:lang w:val="es-ES_tradnl"/>
        </w:rPr>
        <w:t>La redacción del presente Estudio de Detalle se atendrá a lo estipulado en el Art 1.2.2. Instrumentos de planeamiento, apartado 3, del PGOM de A Coruña en el que se dice:</w:t>
      </w:r>
    </w:p>
    <w:p w14:paraId="7462475D" w14:textId="3A0635C2" w:rsidR="009B37DC" w:rsidRDefault="009B37DC" w:rsidP="008F65B3">
      <w:pPr>
        <w:spacing w:line="276" w:lineRule="auto"/>
        <w:jc w:val="both"/>
        <w:rPr>
          <w:sz w:val="20"/>
        </w:rPr>
      </w:pPr>
    </w:p>
    <w:p w14:paraId="1B492DFE" w14:textId="77777777" w:rsidR="009B37DC" w:rsidRPr="0038425C" w:rsidRDefault="009B37DC" w:rsidP="008F65B3">
      <w:pPr>
        <w:spacing w:line="276" w:lineRule="auto"/>
        <w:jc w:val="both"/>
        <w:rPr>
          <w:sz w:val="20"/>
        </w:rPr>
        <w:sectPr w:rsidR="009B37DC" w:rsidRPr="0038425C" w:rsidSect="00C270C7">
          <w:type w:val="continuous"/>
          <w:pgSz w:w="11910" w:h="16840" w:code="9"/>
          <w:pgMar w:top="1701" w:right="1418" w:bottom="1418" w:left="1418" w:header="567" w:footer="567" w:gutter="0"/>
          <w:cols w:space="720"/>
        </w:sectPr>
      </w:pPr>
    </w:p>
    <w:p w14:paraId="7958B2AB" w14:textId="77777777" w:rsidR="009B37DC" w:rsidRPr="008F65B3" w:rsidRDefault="009B37DC" w:rsidP="008F65B3">
      <w:pPr>
        <w:ind w:firstLine="567"/>
        <w:jc w:val="both"/>
        <w:rPr>
          <w:sz w:val="20"/>
          <w:szCs w:val="20"/>
          <w:lang w:val="es-ES_tradnl"/>
        </w:rPr>
      </w:pPr>
      <w:r w:rsidRPr="008F65B3">
        <w:rPr>
          <w:sz w:val="20"/>
          <w:szCs w:val="20"/>
          <w:lang w:val="es-ES_tradnl"/>
        </w:rPr>
        <w:lastRenderedPageBreak/>
        <w:t>Tienen la consideración de instrumentos de planeamiento: Los Estudios de Detalle, para completar, adaptar o concretar las Determinaciones del Plan General en suelo urbano y de los Planes Parciales en el suelo urbanizable y rústico común apto para urbanizar.</w:t>
      </w:r>
    </w:p>
    <w:p w14:paraId="3A8DA878" w14:textId="104042F4" w:rsidR="000D12D2" w:rsidRDefault="000D12D2" w:rsidP="00DD038F">
      <w:pPr>
        <w:pStyle w:val="Standard"/>
        <w:widowControl w:val="0"/>
        <w:spacing w:line="360" w:lineRule="auto"/>
        <w:outlineLvl w:val="1"/>
        <w:rPr>
          <w:rFonts w:cs="Arial"/>
          <w:szCs w:val="20"/>
        </w:rPr>
      </w:pPr>
    </w:p>
    <w:bookmarkEnd w:id="5"/>
    <w:p w14:paraId="1F11EFC5" w14:textId="4AD1779C" w:rsidR="00CA386D" w:rsidRPr="00574C09" w:rsidRDefault="00702714" w:rsidP="00CA386D">
      <w:pPr>
        <w:pStyle w:val="Standard"/>
        <w:widowControl w:val="0"/>
        <w:spacing w:line="276" w:lineRule="auto"/>
        <w:rPr>
          <w:rFonts w:cs="Arial"/>
          <w:b/>
          <w:sz w:val="28"/>
          <w:szCs w:val="28"/>
        </w:rPr>
      </w:pPr>
      <w:r>
        <w:rPr>
          <w:rFonts w:cs="Arial"/>
          <w:b/>
          <w:sz w:val="28"/>
          <w:szCs w:val="28"/>
        </w:rPr>
        <w:t>3</w:t>
      </w:r>
      <w:r w:rsidR="00CA386D" w:rsidRPr="00574C09">
        <w:rPr>
          <w:rFonts w:cs="Arial"/>
          <w:b/>
          <w:sz w:val="28"/>
          <w:szCs w:val="28"/>
        </w:rPr>
        <w:t xml:space="preserve">. </w:t>
      </w:r>
      <w:r w:rsidR="00CA386D">
        <w:rPr>
          <w:rFonts w:cs="Arial"/>
          <w:b/>
          <w:sz w:val="28"/>
          <w:szCs w:val="28"/>
        </w:rPr>
        <w:t>MARCO NORMATIVO APLICABLE</w:t>
      </w:r>
      <w:r w:rsidR="00CA386D" w:rsidRPr="00574C09">
        <w:rPr>
          <w:rFonts w:cs="Arial"/>
          <w:b/>
          <w:sz w:val="28"/>
          <w:szCs w:val="28"/>
        </w:rPr>
        <w:t>.</w:t>
      </w:r>
    </w:p>
    <w:p w14:paraId="02777D25" w14:textId="3993FD7F" w:rsidR="0038425C" w:rsidRDefault="0038425C" w:rsidP="0038425C">
      <w:pPr>
        <w:pStyle w:val="Textoindependiente"/>
        <w:ind w:left="685" w:right="115"/>
        <w:jc w:val="both"/>
        <w:rPr>
          <w:spacing w:val="-1"/>
        </w:rPr>
      </w:pPr>
    </w:p>
    <w:p w14:paraId="37DF3417" w14:textId="6692CB85" w:rsidR="00CF55A5" w:rsidRPr="00CF55A5" w:rsidRDefault="001707A5" w:rsidP="00CF55A5">
      <w:pPr>
        <w:pStyle w:val="Standard"/>
        <w:widowControl w:val="0"/>
        <w:spacing w:line="360" w:lineRule="auto"/>
        <w:jc w:val="both"/>
        <w:outlineLvl w:val="2"/>
        <w:rPr>
          <w:rFonts w:cs="Arial"/>
          <w:b/>
          <w:color w:val="auto"/>
          <w:sz w:val="24"/>
        </w:rPr>
      </w:pPr>
      <w:r>
        <w:rPr>
          <w:rFonts w:cs="Arial"/>
          <w:b/>
          <w:color w:val="auto"/>
          <w:sz w:val="24"/>
        </w:rPr>
        <w:t>3</w:t>
      </w:r>
      <w:r w:rsidR="00865AB1">
        <w:rPr>
          <w:rFonts w:cs="Arial"/>
          <w:b/>
          <w:color w:val="auto"/>
          <w:sz w:val="24"/>
        </w:rPr>
        <w:t xml:space="preserve">.1 </w:t>
      </w:r>
      <w:r w:rsidR="00CF55A5" w:rsidRPr="00CF55A5">
        <w:rPr>
          <w:rFonts w:cs="Arial"/>
          <w:b/>
          <w:color w:val="auto"/>
          <w:sz w:val="24"/>
        </w:rPr>
        <w:t>DIRECTRICES DE ORDENACIÓN DEL TERRITORIO:</w:t>
      </w:r>
    </w:p>
    <w:p w14:paraId="08DE20D6" w14:textId="7B0D2723" w:rsidR="00CF55A5" w:rsidRPr="00CF55A5" w:rsidRDefault="00CF55A5" w:rsidP="00CF55A5">
      <w:pPr>
        <w:ind w:firstLine="567"/>
        <w:jc w:val="both"/>
        <w:rPr>
          <w:sz w:val="20"/>
          <w:szCs w:val="20"/>
          <w:lang w:val="es-ES_tradnl"/>
        </w:rPr>
      </w:pPr>
      <w:r w:rsidRPr="00CF55A5">
        <w:rPr>
          <w:sz w:val="20"/>
          <w:szCs w:val="20"/>
          <w:lang w:val="es-ES_tradnl"/>
        </w:rPr>
        <w:t>Según el apartado 1.4 de las Directrices de ordenación del territorio, DOT:</w:t>
      </w:r>
    </w:p>
    <w:p w14:paraId="49880C68" w14:textId="77777777" w:rsidR="00CF55A5" w:rsidRDefault="00CF55A5" w:rsidP="00CF55A5">
      <w:pPr>
        <w:ind w:firstLine="567"/>
        <w:jc w:val="both"/>
        <w:rPr>
          <w:sz w:val="20"/>
          <w:szCs w:val="20"/>
          <w:lang w:val="es-ES_tradnl"/>
        </w:rPr>
      </w:pPr>
    </w:p>
    <w:p w14:paraId="4E1016AF" w14:textId="50AE016E" w:rsidR="00CF55A5" w:rsidRPr="00CF55A5" w:rsidRDefault="00CF55A5" w:rsidP="00CF55A5">
      <w:pPr>
        <w:ind w:left="567"/>
        <w:jc w:val="both"/>
        <w:rPr>
          <w:i/>
          <w:sz w:val="20"/>
          <w:szCs w:val="20"/>
          <w:lang w:val="es-ES_tradnl"/>
        </w:rPr>
      </w:pPr>
      <w:r w:rsidRPr="00CF55A5">
        <w:rPr>
          <w:i/>
          <w:sz w:val="20"/>
          <w:szCs w:val="20"/>
          <w:lang w:val="es-ES_tradnl"/>
        </w:rPr>
        <w:t>“1.4. Los instrumentos de ordenación territorial, los restantes de la planificación sectorial, así como los instrumentos de planeamiento urbanístico, deberán justificar su coherencia y conformidad con las determinaciones y crite</w:t>
      </w:r>
      <w:r w:rsidR="00956017">
        <w:rPr>
          <w:i/>
          <w:sz w:val="20"/>
          <w:szCs w:val="20"/>
          <w:lang w:val="es-ES_tradnl"/>
        </w:rPr>
        <w:t>r</w:t>
      </w:r>
      <w:r w:rsidRPr="00CF55A5">
        <w:rPr>
          <w:i/>
          <w:sz w:val="20"/>
          <w:szCs w:val="20"/>
          <w:lang w:val="es-ES_tradnl"/>
        </w:rPr>
        <w:t>ios establecidos por las Directrices de ordenación del territorio, incorporando una valoración de la correspondencia de sus contenidos con respecto a lo dispuesto en las DOT.”</w:t>
      </w:r>
    </w:p>
    <w:p w14:paraId="7BF18690" w14:textId="77777777" w:rsidR="00CF55A5" w:rsidRDefault="00CF55A5" w:rsidP="00CF55A5">
      <w:pPr>
        <w:ind w:firstLine="567"/>
        <w:jc w:val="both"/>
        <w:rPr>
          <w:sz w:val="20"/>
          <w:szCs w:val="20"/>
          <w:lang w:val="es-ES_tradnl"/>
        </w:rPr>
      </w:pPr>
    </w:p>
    <w:p w14:paraId="2C46D7BD" w14:textId="1F5EEDC5" w:rsidR="00CF55A5" w:rsidRDefault="00CF55A5" w:rsidP="00827B91">
      <w:pPr>
        <w:ind w:firstLine="567"/>
        <w:jc w:val="both"/>
        <w:rPr>
          <w:sz w:val="20"/>
          <w:szCs w:val="20"/>
          <w:lang w:val="es-ES_tradnl"/>
        </w:rPr>
      </w:pPr>
      <w:r w:rsidRPr="00CF55A5">
        <w:rPr>
          <w:sz w:val="20"/>
          <w:szCs w:val="20"/>
          <w:lang w:val="es-ES_tradnl"/>
        </w:rPr>
        <w:t xml:space="preserve">La propuesta de ordenación afecta a los espacios libres de una parcela ya urbanizada y a su edificación </w:t>
      </w:r>
      <w:r>
        <w:rPr>
          <w:sz w:val="20"/>
          <w:szCs w:val="20"/>
          <w:lang w:val="es-ES_tradnl"/>
        </w:rPr>
        <w:t>existente</w:t>
      </w:r>
      <w:r w:rsidRPr="00CF55A5">
        <w:rPr>
          <w:sz w:val="20"/>
          <w:szCs w:val="20"/>
          <w:lang w:val="es-ES_tradnl"/>
        </w:rPr>
        <w:t>, vemos que no afecta al patrimonio natural ni al paisaje al</w:t>
      </w:r>
      <w:r>
        <w:rPr>
          <w:sz w:val="20"/>
          <w:szCs w:val="20"/>
          <w:lang w:val="es-ES_tradnl"/>
        </w:rPr>
        <w:t xml:space="preserve"> </w:t>
      </w:r>
      <w:r w:rsidRPr="00CF55A5">
        <w:rPr>
          <w:sz w:val="20"/>
          <w:szCs w:val="20"/>
          <w:lang w:val="es-ES_tradnl"/>
        </w:rPr>
        <w:t>adaptarse a su entorno tipológicamente y a que no existen bienes del patrimonio cultural próximos que se pudieran ver afectados por la ordenación.</w:t>
      </w:r>
    </w:p>
    <w:p w14:paraId="17D44F33" w14:textId="46EF0695" w:rsidR="00CF55A5" w:rsidRDefault="00CF55A5" w:rsidP="00827B91">
      <w:pPr>
        <w:ind w:firstLine="567"/>
        <w:jc w:val="both"/>
        <w:rPr>
          <w:sz w:val="20"/>
          <w:szCs w:val="20"/>
          <w:lang w:val="es-ES_tradnl"/>
        </w:rPr>
      </w:pPr>
    </w:p>
    <w:p w14:paraId="4B59B5B5" w14:textId="77777777" w:rsidR="00CF55A5" w:rsidRDefault="00CF55A5" w:rsidP="00827B91">
      <w:pPr>
        <w:ind w:firstLine="567"/>
        <w:jc w:val="both"/>
        <w:rPr>
          <w:sz w:val="20"/>
          <w:szCs w:val="20"/>
          <w:lang w:val="es-ES_tradnl"/>
        </w:rPr>
        <w:sectPr w:rsidR="00CF55A5" w:rsidSect="00C270C7">
          <w:headerReference w:type="default" r:id="rId10"/>
          <w:type w:val="continuous"/>
          <w:pgSz w:w="11910" w:h="16840" w:code="9"/>
          <w:pgMar w:top="1701" w:right="1418" w:bottom="1418" w:left="1418" w:header="567" w:footer="567" w:gutter="0"/>
          <w:cols w:space="720"/>
        </w:sectPr>
      </w:pPr>
    </w:p>
    <w:p w14:paraId="5ADC5EAA" w14:textId="4D2E31CF" w:rsidR="00CF55A5" w:rsidRPr="00CF55A5" w:rsidRDefault="00CF55A5" w:rsidP="00827B91">
      <w:pPr>
        <w:ind w:firstLine="567"/>
        <w:jc w:val="both"/>
        <w:rPr>
          <w:sz w:val="20"/>
          <w:szCs w:val="20"/>
          <w:lang w:val="es-ES_tradnl"/>
        </w:rPr>
      </w:pPr>
      <w:r w:rsidRPr="00CF55A5">
        <w:rPr>
          <w:sz w:val="20"/>
          <w:szCs w:val="20"/>
          <w:lang w:val="es-ES_tradnl"/>
        </w:rPr>
        <w:t xml:space="preserve">Dado que el ámbito objeto de este Estudio de Detalle está clasificado como suelo urbano consolidado ya edificado, y a que se propone el incremento del equipamiento </w:t>
      </w:r>
      <w:r w:rsidR="00827B91">
        <w:rPr>
          <w:sz w:val="20"/>
          <w:szCs w:val="20"/>
          <w:lang w:val="es-ES_tradnl"/>
        </w:rPr>
        <w:t>escolar</w:t>
      </w:r>
      <w:r w:rsidRPr="00CF55A5">
        <w:rPr>
          <w:sz w:val="20"/>
          <w:szCs w:val="20"/>
          <w:lang w:val="es-ES_tradnl"/>
        </w:rPr>
        <w:t xml:space="preserve"> existente, es</w:t>
      </w:r>
      <w:r>
        <w:rPr>
          <w:sz w:val="20"/>
          <w:szCs w:val="20"/>
          <w:lang w:val="es-ES_tradnl"/>
        </w:rPr>
        <w:t xml:space="preserve"> </w:t>
      </w:r>
      <w:r w:rsidRPr="00CF55A5">
        <w:rPr>
          <w:sz w:val="20"/>
          <w:szCs w:val="20"/>
          <w:lang w:val="es-ES_tradnl"/>
        </w:rPr>
        <w:t>coherente con las</w:t>
      </w:r>
      <w:r>
        <w:rPr>
          <w:sz w:val="20"/>
          <w:szCs w:val="20"/>
          <w:lang w:val="es-ES_tradnl"/>
        </w:rPr>
        <w:t xml:space="preserve"> </w:t>
      </w:r>
      <w:r w:rsidRPr="00CF55A5">
        <w:rPr>
          <w:sz w:val="20"/>
          <w:szCs w:val="20"/>
          <w:lang w:val="es-ES_tradnl"/>
        </w:rPr>
        <w:t>determinaciones y criterios establecidos por</w:t>
      </w:r>
      <w:r>
        <w:rPr>
          <w:sz w:val="20"/>
          <w:szCs w:val="20"/>
          <w:lang w:val="es-ES_tradnl"/>
        </w:rPr>
        <w:t xml:space="preserve"> </w:t>
      </w:r>
      <w:r w:rsidRPr="00CF55A5">
        <w:rPr>
          <w:sz w:val="20"/>
          <w:szCs w:val="20"/>
          <w:lang w:val="es-ES_tradnl"/>
        </w:rPr>
        <w:t xml:space="preserve">las </w:t>
      </w:r>
      <w:r w:rsidR="00827B91">
        <w:rPr>
          <w:sz w:val="20"/>
          <w:szCs w:val="20"/>
          <w:lang w:val="es-ES_tradnl"/>
        </w:rPr>
        <w:t>DOT</w:t>
      </w:r>
      <w:r w:rsidRPr="00CF55A5">
        <w:rPr>
          <w:sz w:val="20"/>
          <w:szCs w:val="20"/>
          <w:lang w:val="es-ES_tradnl"/>
        </w:rPr>
        <w:t>.</w:t>
      </w:r>
    </w:p>
    <w:p w14:paraId="59724B13" w14:textId="77777777" w:rsidR="00CF55A5" w:rsidRDefault="00CF55A5" w:rsidP="00827B91">
      <w:pPr>
        <w:ind w:firstLine="567"/>
        <w:jc w:val="both"/>
        <w:rPr>
          <w:sz w:val="20"/>
          <w:szCs w:val="20"/>
          <w:lang w:val="es-ES_tradnl"/>
        </w:rPr>
        <w:sectPr w:rsidR="00CF55A5" w:rsidSect="00C270C7">
          <w:type w:val="continuous"/>
          <w:pgSz w:w="11910" w:h="16840" w:code="9"/>
          <w:pgMar w:top="1701" w:right="1418" w:bottom="1418" w:left="1418" w:header="567" w:footer="567" w:gutter="0"/>
          <w:cols w:space="720"/>
        </w:sectPr>
      </w:pPr>
    </w:p>
    <w:p w14:paraId="7D70BC36" w14:textId="4B9CCD06" w:rsidR="00CF55A5" w:rsidRPr="00CF55A5" w:rsidRDefault="00CF55A5" w:rsidP="00827B91">
      <w:pPr>
        <w:ind w:firstLine="567"/>
        <w:jc w:val="both"/>
        <w:rPr>
          <w:sz w:val="20"/>
          <w:szCs w:val="20"/>
          <w:lang w:val="es-ES_tradnl"/>
        </w:rPr>
      </w:pPr>
    </w:p>
    <w:p w14:paraId="37E9FB95" w14:textId="2D23494F" w:rsidR="00827B91" w:rsidRPr="00827B91" w:rsidRDefault="001707A5" w:rsidP="00827B91">
      <w:pPr>
        <w:pStyle w:val="Standard"/>
        <w:widowControl w:val="0"/>
        <w:spacing w:line="360" w:lineRule="auto"/>
        <w:jc w:val="both"/>
        <w:outlineLvl w:val="2"/>
        <w:rPr>
          <w:rFonts w:cs="Arial"/>
          <w:b/>
          <w:color w:val="auto"/>
          <w:sz w:val="24"/>
        </w:rPr>
      </w:pPr>
      <w:r>
        <w:rPr>
          <w:rFonts w:cs="Arial"/>
          <w:b/>
          <w:color w:val="auto"/>
          <w:sz w:val="24"/>
        </w:rPr>
        <w:t>3</w:t>
      </w:r>
      <w:r w:rsidR="00865AB1">
        <w:rPr>
          <w:rFonts w:cs="Arial"/>
          <w:b/>
          <w:color w:val="auto"/>
          <w:sz w:val="24"/>
        </w:rPr>
        <w:t xml:space="preserve">.2 </w:t>
      </w:r>
      <w:r w:rsidR="00827B91" w:rsidRPr="00827B91">
        <w:rPr>
          <w:rFonts w:cs="Arial"/>
          <w:b/>
          <w:color w:val="auto"/>
          <w:sz w:val="24"/>
        </w:rPr>
        <w:t>PLAN DE ORDENACIÓN DEL LITORAL DE GALICIA:</w:t>
      </w:r>
    </w:p>
    <w:p w14:paraId="190A22ED" w14:textId="77777777" w:rsidR="00827B91" w:rsidRDefault="00827B91" w:rsidP="00827B91">
      <w:pPr>
        <w:ind w:firstLine="567"/>
        <w:jc w:val="both"/>
        <w:rPr>
          <w:sz w:val="20"/>
          <w:szCs w:val="20"/>
          <w:lang w:val="es-ES_tradnl"/>
        </w:rPr>
        <w:sectPr w:rsidR="00827B91" w:rsidSect="00C270C7">
          <w:type w:val="continuous"/>
          <w:pgSz w:w="11910" w:h="16840" w:code="9"/>
          <w:pgMar w:top="1701" w:right="1418" w:bottom="1418" w:left="1418" w:header="567" w:footer="567" w:gutter="0"/>
          <w:cols w:space="720"/>
        </w:sectPr>
      </w:pPr>
    </w:p>
    <w:p w14:paraId="119828CE" w14:textId="10329FEE" w:rsidR="00827B91" w:rsidRDefault="00827B91" w:rsidP="00827B91">
      <w:pPr>
        <w:ind w:firstLine="567"/>
        <w:jc w:val="both"/>
        <w:rPr>
          <w:sz w:val="20"/>
          <w:szCs w:val="20"/>
          <w:lang w:val="es-ES_tradnl"/>
        </w:rPr>
      </w:pPr>
      <w:r w:rsidRPr="00827B91">
        <w:rPr>
          <w:sz w:val="20"/>
          <w:szCs w:val="20"/>
          <w:lang w:val="es-ES_tradnl"/>
        </w:rPr>
        <w:t>Con respecto al Plan de Ordenación del Litoral de Galicia (POLGA), cabe señalar que la zona donde se asienta la parcela está clasificada como Suelo Urbano consolidado, por el Plan General de</w:t>
      </w:r>
      <w:r>
        <w:rPr>
          <w:sz w:val="20"/>
          <w:szCs w:val="20"/>
          <w:lang w:val="es-ES_tradnl"/>
        </w:rPr>
        <w:t xml:space="preserve"> </w:t>
      </w:r>
      <w:r w:rsidRPr="00827B91">
        <w:rPr>
          <w:sz w:val="20"/>
          <w:szCs w:val="20"/>
          <w:lang w:val="es-ES_tradnl"/>
        </w:rPr>
        <w:t xml:space="preserve">Ordenación Municipal del </w:t>
      </w:r>
      <w:r>
        <w:rPr>
          <w:sz w:val="20"/>
          <w:szCs w:val="20"/>
          <w:lang w:val="es-ES_tradnl"/>
        </w:rPr>
        <w:t>A</w:t>
      </w:r>
      <w:r w:rsidRPr="00827B91">
        <w:rPr>
          <w:sz w:val="20"/>
          <w:szCs w:val="20"/>
          <w:lang w:val="es-ES_tradnl"/>
        </w:rPr>
        <w:t>yuntamiento de A Coruña, y por lo tanto está</w:t>
      </w:r>
      <w:r>
        <w:rPr>
          <w:sz w:val="20"/>
          <w:szCs w:val="20"/>
          <w:lang w:val="es-ES_tradnl"/>
        </w:rPr>
        <w:t xml:space="preserve"> </w:t>
      </w:r>
      <w:r w:rsidRPr="00827B91">
        <w:rPr>
          <w:sz w:val="20"/>
          <w:szCs w:val="20"/>
          <w:lang w:val="es-ES_tradnl"/>
        </w:rPr>
        <w:t>fuera del ámbito de aplicación según el artículo 3 – ámbito de aplicación</w:t>
      </w:r>
      <w:r>
        <w:rPr>
          <w:sz w:val="20"/>
          <w:szCs w:val="20"/>
          <w:lang w:val="es-ES_tradnl"/>
        </w:rPr>
        <w:t xml:space="preserve"> -</w:t>
      </w:r>
      <w:r w:rsidRPr="00827B91">
        <w:rPr>
          <w:sz w:val="20"/>
          <w:szCs w:val="20"/>
          <w:lang w:val="es-ES_tradnl"/>
        </w:rPr>
        <w:t xml:space="preserve"> del POLGA:</w:t>
      </w:r>
      <w:r>
        <w:rPr>
          <w:sz w:val="20"/>
          <w:szCs w:val="20"/>
          <w:lang w:val="es-ES_tradnl"/>
        </w:rPr>
        <w:t xml:space="preserve"> </w:t>
      </w:r>
    </w:p>
    <w:p w14:paraId="7FBA0C0B" w14:textId="77777777" w:rsidR="00827B91" w:rsidRPr="00827B91" w:rsidRDefault="00827B91" w:rsidP="00827B91">
      <w:pPr>
        <w:ind w:firstLine="567"/>
        <w:jc w:val="both"/>
        <w:rPr>
          <w:sz w:val="20"/>
          <w:szCs w:val="20"/>
          <w:lang w:val="es-ES_tradnl"/>
        </w:rPr>
      </w:pPr>
    </w:p>
    <w:p w14:paraId="1C803B2E" w14:textId="2D0FA0D8" w:rsidR="00827B91" w:rsidRPr="004E5539" w:rsidRDefault="00827B91" w:rsidP="00192AFD">
      <w:pPr>
        <w:ind w:left="567"/>
        <w:jc w:val="both"/>
        <w:rPr>
          <w:i/>
          <w:sz w:val="20"/>
          <w:szCs w:val="20"/>
          <w:lang w:val="es-ES_tradnl"/>
        </w:rPr>
      </w:pPr>
      <w:r w:rsidRPr="004E5539">
        <w:rPr>
          <w:i/>
          <w:sz w:val="20"/>
          <w:szCs w:val="20"/>
          <w:lang w:val="es-ES_tradnl"/>
        </w:rPr>
        <w:t>“1. El Plan</w:t>
      </w:r>
      <w:r w:rsidR="00192AFD" w:rsidRPr="004E5539">
        <w:rPr>
          <w:i/>
          <w:sz w:val="20"/>
          <w:szCs w:val="20"/>
          <w:lang w:val="es-ES_tradnl"/>
        </w:rPr>
        <w:t xml:space="preserve"> </w:t>
      </w:r>
      <w:r w:rsidRPr="004E5539">
        <w:rPr>
          <w:i/>
          <w:sz w:val="20"/>
          <w:szCs w:val="20"/>
          <w:lang w:val="es-ES_tradnl"/>
        </w:rPr>
        <w:t>de Ordenación del Litoral abarcará el territorio de todos</w:t>
      </w:r>
      <w:r w:rsidR="00192AFD" w:rsidRPr="004E5539">
        <w:rPr>
          <w:i/>
          <w:sz w:val="20"/>
          <w:szCs w:val="20"/>
          <w:lang w:val="es-ES_tradnl"/>
        </w:rPr>
        <w:t xml:space="preserve"> </w:t>
      </w:r>
      <w:r w:rsidRPr="004E5539">
        <w:rPr>
          <w:i/>
          <w:sz w:val="20"/>
          <w:szCs w:val="20"/>
          <w:lang w:val="es-ES_tradnl"/>
        </w:rPr>
        <w:t>los municipios</w:t>
      </w:r>
      <w:r w:rsidR="00192AFD" w:rsidRPr="004E5539">
        <w:rPr>
          <w:i/>
          <w:sz w:val="20"/>
          <w:szCs w:val="20"/>
          <w:lang w:val="es-ES_tradnl"/>
        </w:rPr>
        <w:t xml:space="preserve"> </w:t>
      </w:r>
      <w:r w:rsidRPr="004E5539">
        <w:rPr>
          <w:i/>
          <w:sz w:val="20"/>
          <w:szCs w:val="20"/>
          <w:lang w:val="es-ES_tradnl"/>
        </w:rPr>
        <w:t>costeros relacionados en el anexo</w:t>
      </w:r>
      <w:r w:rsidR="00192AFD" w:rsidRPr="004E5539">
        <w:rPr>
          <w:i/>
          <w:sz w:val="20"/>
          <w:szCs w:val="20"/>
          <w:lang w:val="es-ES_tradnl"/>
        </w:rPr>
        <w:t xml:space="preserve"> </w:t>
      </w:r>
      <w:r w:rsidRPr="004E5539">
        <w:rPr>
          <w:i/>
          <w:sz w:val="20"/>
          <w:szCs w:val="20"/>
          <w:lang w:val="es-ES_tradnl"/>
        </w:rPr>
        <w:t>de la Ley</w:t>
      </w:r>
      <w:r w:rsidR="00192AFD" w:rsidRPr="004E5539">
        <w:rPr>
          <w:i/>
          <w:sz w:val="20"/>
          <w:szCs w:val="20"/>
          <w:lang w:val="es-ES_tradnl"/>
        </w:rPr>
        <w:t xml:space="preserve"> </w:t>
      </w:r>
      <w:r w:rsidRPr="004E5539">
        <w:rPr>
          <w:i/>
          <w:sz w:val="20"/>
          <w:szCs w:val="20"/>
          <w:lang w:val="es-ES_tradnl"/>
        </w:rPr>
        <w:t>6/2007, de</w:t>
      </w:r>
      <w:r w:rsidR="00192AFD" w:rsidRPr="004E5539">
        <w:rPr>
          <w:i/>
          <w:sz w:val="20"/>
          <w:szCs w:val="20"/>
          <w:lang w:val="es-ES_tradnl"/>
        </w:rPr>
        <w:t xml:space="preserve"> </w:t>
      </w:r>
      <w:r w:rsidRPr="004E5539">
        <w:rPr>
          <w:i/>
          <w:sz w:val="20"/>
          <w:szCs w:val="20"/>
          <w:lang w:val="es-ES_tradnl"/>
        </w:rPr>
        <w:t>11 de mayo, de medidas</w:t>
      </w:r>
      <w:r w:rsidR="00192AFD" w:rsidRPr="004E5539">
        <w:rPr>
          <w:i/>
          <w:sz w:val="20"/>
          <w:szCs w:val="20"/>
          <w:lang w:val="es-ES_tradnl"/>
        </w:rPr>
        <w:t xml:space="preserve"> </w:t>
      </w:r>
      <w:r w:rsidRPr="004E5539">
        <w:rPr>
          <w:i/>
          <w:sz w:val="20"/>
          <w:szCs w:val="20"/>
          <w:lang w:val="es-ES_tradnl"/>
        </w:rPr>
        <w:t>urgentes en materia de ordenación del territorio y del litoral de Galicia incluido dentro de las cuencas vertientes definidas conforme a la metodología recogida en la Memoria y reflejada en las series cartográficas del POL.</w:t>
      </w:r>
    </w:p>
    <w:p w14:paraId="4B9A53F6" w14:textId="77777777" w:rsidR="00192AFD" w:rsidRPr="004E5539" w:rsidRDefault="00192AFD" w:rsidP="00192AFD">
      <w:pPr>
        <w:ind w:left="567"/>
        <w:jc w:val="both"/>
        <w:rPr>
          <w:i/>
          <w:sz w:val="20"/>
          <w:szCs w:val="20"/>
          <w:lang w:val="es-ES_tradnl"/>
        </w:rPr>
      </w:pPr>
    </w:p>
    <w:p w14:paraId="6C38E003" w14:textId="36C9AB43" w:rsidR="00827B91" w:rsidRPr="004E5539" w:rsidRDefault="00827B91" w:rsidP="00192AFD">
      <w:pPr>
        <w:ind w:left="567"/>
        <w:jc w:val="both"/>
        <w:rPr>
          <w:i/>
          <w:sz w:val="20"/>
          <w:szCs w:val="20"/>
          <w:lang w:val="es-ES_tradnl"/>
        </w:rPr>
        <w:sectPr w:rsidR="00827B91" w:rsidRPr="004E5539" w:rsidSect="00C270C7">
          <w:type w:val="continuous"/>
          <w:pgSz w:w="11910" w:h="16840" w:code="9"/>
          <w:pgMar w:top="1701" w:right="1418" w:bottom="1418" w:left="1418" w:header="567" w:footer="567" w:gutter="0"/>
          <w:cols w:space="720"/>
        </w:sectPr>
      </w:pPr>
      <w:r w:rsidRPr="004E5539">
        <w:rPr>
          <w:i/>
          <w:sz w:val="20"/>
          <w:szCs w:val="20"/>
          <w:lang w:val="es-ES_tradnl"/>
        </w:rPr>
        <w:t>2. No será de</w:t>
      </w:r>
      <w:r w:rsidR="00203F04">
        <w:rPr>
          <w:i/>
          <w:sz w:val="20"/>
          <w:szCs w:val="20"/>
          <w:lang w:val="es-ES_tradnl"/>
        </w:rPr>
        <w:t xml:space="preserve"> </w:t>
      </w:r>
      <w:r w:rsidRPr="004E5539">
        <w:rPr>
          <w:i/>
          <w:sz w:val="20"/>
          <w:szCs w:val="20"/>
          <w:lang w:val="es-ES_tradnl"/>
        </w:rPr>
        <w:t>aplicación en la parte del término municipal no incluido en la citada</w:t>
      </w:r>
      <w:r w:rsidR="00192AFD" w:rsidRPr="004E5539">
        <w:rPr>
          <w:i/>
          <w:sz w:val="20"/>
          <w:szCs w:val="20"/>
          <w:lang w:val="es-ES_tradnl"/>
        </w:rPr>
        <w:t xml:space="preserve"> </w:t>
      </w:r>
    </w:p>
    <w:p w14:paraId="55C051D1" w14:textId="42E56B58" w:rsidR="00827B91" w:rsidRPr="004E5539" w:rsidRDefault="00827B91" w:rsidP="0077768C">
      <w:pPr>
        <w:ind w:left="567"/>
        <w:jc w:val="both"/>
        <w:rPr>
          <w:i/>
          <w:sz w:val="20"/>
          <w:szCs w:val="20"/>
          <w:lang w:val="es-ES_tradnl"/>
        </w:rPr>
      </w:pPr>
      <w:r w:rsidRPr="004E5539">
        <w:rPr>
          <w:i/>
          <w:sz w:val="20"/>
          <w:szCs w:val="20"/>
          <w:lang w:val="es-ES_tradnl"/>
        </w:rPr>
        <w:t>delimitación, ni en los ámbitos</w:t>
      </w:r>
      <w:r w:rsidR="00192AFD" w:rsidRPr="004E5539">
        <w:rPr>
          <w:i/>
          <w:sz w:val="20"/>
          <w:szCs w:val="20"/>
          <w:lang w:val="es-ES_tradnl"/>
        </w:rPr>
        <w:t xml:space="preserve"> </w:t>
      </w:r>
      <w:r w:rsidRPr="004E5539">
        <w:rPr>
          <w:i/>
          <w:sz w:val="20"/>
          <w:szCs w:val="20"/>
          <w:lang w:val="es-ES_tradnl"/>
        </w:rPr>
        <w:t>clasificados</w:t>
      </w:r>
      <w:r w:rsidR="00192AFD" w:rsidRPr="004E5539">
        <w:rPr>
          <w:i/>
          <w:sz w:val="20"/>
          <w:szCs w:val="20"/>
          <w:lang w:val="es-ES_tradnl"/>
        </w:rPr>
        <w:t xml:space="preserve"> </w:t>
      </w:r>
      <w:r w:rsidRPr="004E5539">
        <w:rPr>
          <w:i/>
          <w:sz w:val="20"/>
          <w:szCs w:val="20"/>
          <w:lang w:val="es-ES_tradnl"/>
        </w:rPr>
        <w:t>como suelo urbano</w:t>
      </w:r>
      <w:r w:rsidR="00192AFD" w:rsidRPr="004E5539">
        <w:rPr>
          <w:i/>
          <w:sz w:val="20"/>
          <w:szCs w:val="20"/>
          <w:lang w:val="es-ES_tradnl"/>
        </w:rPr>
        <w:t xml:space="preserve"> </w:t>
      </w:r>
      <w:r w:rsidRPr="004E5539">
        <w:rPr>
          <w:i/>
          <w:sz w:val="20"/>
          <w:szCs w:val="20"/>
          <w:lang w:val="es-ES_tradnl"/>
        </w:rPr>
        <w:t>consolidado o</w:t>
      </w:r>
      <w:r w:rsidR="00192AFD" w:rsidRPr="004E5539">
        <w:rPr>
          <w:i/>
          <w:sz w:val="20"/>
          <w:szCs w:val="20"/>
          <w:lang w:val="es-ES_tradnl"/>
        </w:rPr>
        <w:t xml:space="preserve"> </w:t>
      </w:r>
      <w:r w:rsidRPr="004E5539">
        <w:rPr>
          <w:i/>
          <w:sz w:val="20"/>
          <w:szCs w:val="20"/>
          <w:lang w:val="es-ES_tradnl"/>
        </w:rPr>
        <w:t>suelo de</w:t>
      </w:r>
      <w:r w:rsidR="00192AFD" w:rsidRPr="004E5539">
        <w:rPr>
          <w:i/>
          <w:sz w:val="20"/>
          <w:szCs w:val="20"/>
          <w:lang w:val="es-ES_tradnl"/>
        </w:rPr>
        <w:t xml:space="preserve"> </w:t>
      </w:r>
      <w:r w:rsidRPr="004E5539">
        <w:rPr>
          <w:i/>
          <w:sz w:val="20"/>
          <w:szCs w:val="20"/>
          <w:lang w:val="es-ES_tradnl"/>
        </w:rPr>
        <w:t>núcleo rural por el</w:t>
      </w:r>
      <w:r w:rsidR="00192AFD" w:rsidRPr="004E5539">
        <w:rPr>
          <w:i/>
          <w:sz w:val="20"/>
          <w:szCs w:val="20"/>
          <w:lang w:val="es-ES_tradnl"/>
        </w:rPr>
        <w:t xml:space="preserve"> </w:t>
      </w:r>
      <w:r w:rsidRPr="004E5539">
        <w:rPr>
          <w:i/>
          <w:sz w:val="20"/>
          <w:szCs w:val="20"/>
          <w:lang w:val="es-ES_tradnl"/>
        </w:rPr>
        <w:t>planeamiento en vigor o que</w:t>
      </w:r>
      <w:r w:rsidR="00192AFD" w:rsidRPr="004E5539">
        <w:rPr>
          <w:i/>
          <w:sz w:val="20"/>
          <w:szCs w:val="20"/>
          <w:lang w:val="es-ES_tradnl"/>
        </w:rPr>
        <w:t xml:space="preserve"> </w:t>
      </w:r>
      <w:r w:rsidRPr="004E5539">
        <w:rPr>
          <w:i/>
          <w:sz w:val="20"/>
          <w:szCs w:val="20"/>
          <w:lang w:val="es-ES_tradnl"/>
        </w:rPr>
        <w:t>adquieran</w:t>
      </w:r>
      <w:r w:rsidR="0077768C" w:rsidRPr="004E5539">
        <w:rPr>
          <w:i/>
          <w:sz w:val="20"/>
          <w:szCs w:val="20"/>
          <w:lang w:val="es-ES_tradnl"/>
        </w:rPr>
        <w:t xml:space="preserve"> </w:t>
      </w:r>
      <w:r w:rsidRPr="004E5539">
        <w:rPr>
          <w:i/>
          <w:sz w:val="20"/>
          <w:szCs w:val="20"/>
          <w:lang w:val="es-ES_tradnl"/>
        </w:rPr>
        <w:t>esa</w:t>
      </w:r>
      <w:r w:rsidR="0077768C" w:rsidRPr="004E5539">
        <w:rPr>
          <w:i/>
          <w:sz w:val="20"/>
          <w:szCs w:val="20"/>
          <w:lang w:val="es-ES_tradnl"/>
        </w:rPr>
        <w:t xml:space="preserve"> </w:t>
      </w:r>
      <w:r w:rsidRPr="004E5539">
        <w:rPr>
          <w:i/>
          <w:sz w:val="20"/>
          <w:szCs w:val="20"/>
          <w:lang w:val="es-ES_tradnl"/>
        </w:rPr>
        <w:t>clasificación en virtud de expedientes de primero planteamiento, modificación o revisión de aquel. Tampoco lo será en aquellos suelos que a la entrada en vigor de este Plan habían finalizado la tramitación del instrumento de gestión.</w:t>
      </w:r>
      <w:r w:rsidR="004E5539">
        <w:rPr>
          <w:i/>
          <w:sz w:val="20"/>
          <w:szCs w:val="20"/>
          <w:lang w:val="es-ES_tradnl"/>
        </w:rPr>
        <w:t>”</w:t>
      </w:r>
    </w:p>
    <w:p w14:paraId="0F9500C8" w14:textId="624BAA68" w:rsidR="00CF55A5" w:rsidRPr="00CF55A5" w:rsidRDefault="00CF55A5" w:rsidP="00CF55A5">
      <w:pPr>
        <w:ind w:firstLine="567"/>
        <w:jc w:val="both"/>
        <w:rPr>
          <w:sz w:val="20"/>
          <w:szCs w:val="20"/>
          <w:lang w:val="es-ES_tradnl"/>
        </w:rPr>
      </w:pPr>
    </w:p>
    <w:p w14:paraId="3A2AF09E" w14:textId="0C947142" w:rsidR="004E5539" w:rsidRPr="00827B91" w:rsidRDefault="001707A5" w:rsidP="004E5539">
      <w:pPr>
        <w:pStyle w:val="Standard"/>
        <w:widowControl w:val="0"/>
        <w:spacing w:line="360" w:lineRule="auto"/>
        <w:jc w:val="both"/>
        <w:outlineLvl w:val="2"/>
        <w:rPr>
          <w:rFonts w:cs="Arial"/>
          <w:b/>
          <w:color w:val="auto"/>
          <w:sz w:val="24"/>
        </w:rPr>
      </w:pPr>
      <w:r>
        <w:rPr>
          <w:rFonts w:cs="Arial"/>
          <w:b/>
          <w:color w:val="auto"/>
          <w:sz w:val="24"/>
        </w:rPr>
        <w:t>3</w:t>
      </w:r>
      <w:r w:rsidR="00865AB1">
        <w:rPr>
          <w:rFonts w:cs="Arial"/>
          <w:b/>
          <w:color w:val="auto"/>
          <w:sz w:val="24"/>
        </w:rPr>
        <w:t xml:space="preserve">.3 </w:t>
      </w:r>
      <w:r w:rsidR="004E5539">
        <w:rPr>
          <w:rFonts w:cs="Arial"/>
          <w:b/>
          <w:color w:val="auto"/>
          <w:sz w:val="24"/>
        </w:rPr>
        <w:t>LEY DEL SUELO</w:t>
      </w:r>
      <w:r w:rsidR="004E5539" w:rsidRPr="00827B91">
        <w:rPr>
          <w:rFonts w:cs="Arial"/>
          <w:b/>
          <w:color w:val="auto"/>
          <w:sz w:val="24"/>
        </w:rPr>
        <w:t xml:space="preserve"> DE GALICIA</w:t>
      </w:r>
      <w:r w:rsidR="004E5539">
        <w:rPr>
          <w:rFonts w:cs="Arial"/>
          <w:b/>
          <w:color w:val="auto"/>
          <w:sz w:val="24"/>
        </w:rPr>
        <w:t xml:space="preserve"> Y SU REGLAMENTO</w:t>
      </w:r>
      <w:r w:rsidR="004E5539" w:rsidRPr="00827B91">
        <w:rPr>
          <w:rFonts w:cs="Arial"/>
          <w:b/>
          <w:color w:val="auto"/>
          <w:sz w:val="24"/>
        </w:rPr>
        <w:t>:</w:t>
      </w:r>
    </w:p>
    <w:p w14:paraId="1C5DA3E9" w14:textId="77777777" w:rsidR="004E5539" w:rsidRDefault="004E5539" w:rsidP="004E5539">
      <w:pPr>
        <w:ind w:firstLine="567"/>
        <w:jc w:val="both"/>
        <w:rPr>
          <w:sz w:val="20"/>
          <w:szCs w:val="20"/>
          <w:lang w:val="es-ES_tradnl"/>
        </w:rPr>
        <w:sectPr w:rsidR="004E5539" w:rsidSect="00C270C7">
          <w:type w:val="continuous"/>
          <w:pgSz w:w="11910" w:h="16840" w:code="9"/>
          <w:pgMar w:top="1701" w:right="1418" w:bottom="1418" w:left="1418" w:header="567" w:footer="567" w:gutter="0"/>
          <w:cols w:space="720"/>
        </w:sectPr>
      </w:pPr>
    </w:p>
    <w:p w14:paraId="1A81E42F" w14:textId="46F9E5DA" w:rsidR="0038425C" w:rsidRPr="004E5539" w:rsidRDefault="0038425C" w:rsidP="004E5539">
      <w:pPr>
        <w:ind w:firstLine="567"/>
        <w:jc w:val="both"/>
        <w:rPr>
          <w:sz w:val="20"/>
          <w:szCs w:val="20"/>
          <w:lang w:val="es-ES_tradnl"/>
        </w:rPr>
      </w:pPr>
      <w:r w:rsidRPr="004E5539">
        <w:rPr>
          <w:sz w:val="20"/>
          <w:szCs w:val="20"/>
          <w:lang w:val="es-ES_tradnl"/>
        </w:rPr>
        <w:t xml:space="preserve">La finalidad y alcance de los Estudios de Detalle vienen definidos en el </w:t>
      </w:r>
      <w:r w:rsidR="004E5539" w:rsidRPr="004E5539">
        <w:rPr>
          <w:sz w:val="20"/>
          <w:szCs w:val="20"/>
          <w:lang w:val="es-ES_tradnl"/>
        </w:rPr>
        <w:t>artículo 79</w:t>
      </w:r>
      <w:r w:rsidR="00C3580F">
        <w:rPr>
          <w:sz w:val="20"/>
          <w:szCs w:val="20"/>
          <w:lang w:val="es-ES_tradnl"/>
        </w:rPr>
        <w:t>.1 y 79.2</w:t>
      </w:r>
      <w:r w:rsidR="004E5539" w:rsidRPr="004E5539">
        <w:rPr>
          <w:sz w:val="20"/>
          <w:szCs w:val="20"/>
          <w:lang w:val="es-ES_tradnl"/>
        </w:rPr>
        <w:t xml:space="preserve"> de la Ley 2/2016 del suelo de Galicia y con el artículo 192.2 del Decreto 143/2016, reglamento de la ley del suelo</w:t>
      </w:r>
      <w:r w:rsidRPr="004E5539">
        <w:rPr>
          <w:sz w:val="20"/>
          <w:szCs w:val="20"/>
          <w:lang w:val="es-ES_tradnl"/>
        </w:rPr>
        <w:t>. Tal precepto establece:</w:t>
      </w:r>
    </w:p>
    <w:p w14:paraId="041BB073" w14:textId="77777777" w:rsidR="0038425C" w:rsidRPr="0038425C" w:rsidRDefault="0038425C" w:rsidP="00CF55A5">
      <w:pPr>
        <w:spacing w:before="11"/>
        <w:rPr>
          <w:rFonts w:eastAsia="Arial" w:cs="Arial"/>
          <w:sz w:val="20"/>
          <w:szCs w:val="19"/>
        </w:rPr>
      </w:pPr>
    </w:p>
    <w:p w14:paraId="354CE94B" w14:textId="515C9537" w:rsidR="0038425C" w:rsidRPr="00C25D36" w:rsidRDefault="0038425C" w:rsidP="000D060F">
      <w:pPr>
        <w:numPr>
          <w:ilvl w:val="1"/>
          <w:numId w:val="70"/>
        </w:numPr>
        <w:autoSpaceDN/>
        <w:spacing w:line="249" w:lineRule="auto"/>
        <w:ind w:left="851" w:right="114" w:hanging="284"/>
        <w:jc w:val="both"/>
        <w:textAlignment w:val="auto"/>
        <w:rPr>
          <w:rFonts w:eastAsia="Arial" w:cs="Arial"/>
          <w:i/>
          <w:sz w:val="20"/>
          <w:szCs w:val="20"/>
        </w:rPr>
      </w:pPr>
      <w:r w:rsidRPr="00C25D36">
        <w:rPr>
          <w:i/>
          <w:color w:val="121212"/>
          <w:sz w:val="20"/>
        </w:rPr>
        <w:t>En des</w:t>
      </w:r>
      <w:r w:rsidR="000160F4">
        <w:rPr>
          <w:i/>
          <w:color w:val="121212"/>
          <w:sz w:val="20"/>
        </w:rPr>
        <w:t>arrollo</w:t>
      </w:r>
      <w:r w:rsidRPr="00C25D36">
        <w:rPr>
          <w:i/>
          <w:color w:val="121212"/>
          <w:sz w:val="20"/>
        </w:rPr>
        <w:t xml:space="preserve"> de los planes generales, planes parciales y </w:t>
      </w:r>
      <w:r w:rsidR="00A967F3">
        <w:rPr>
          <w:i/>
          <w:color w:val="121212"/>
          <w:sz w:val="20"/>
        </w:rPr>
        <w:t xml:space="preserve">planes </w:t>
      </w:r>
      <w:r w:rsidRPr="00C25D36">
        <w:rPr>
          <w:i/>
          <w:color w:val="121212"/>
          <w:sz w:val="20"/>
        </w:rPr>
        <w:t xml:space="preserve">especiales, podrán </w:t>
      </w:r>
      <w:r w:rsidRPr="00C25D36">
        <w:rPr>
          <w:i/>
          <w:color w:val="222222"/>
          <w:sz w:val="20"/>
        </w:rPr>
        <w:t xml:space="preserve">redactarse </w:t>
      </w:r>
      <w:r w:rsidRPr="00C25D36">
        <w:rPr>
          <w:i/>
          <w:color w:val="050505"/>
          <w:sz w:val="20"/>
        </w:rPr>
        <w:t>Estudi</w:t>
      </w:r>
      <w:r w:rsidRPr="00C25D36">
        <w:rPr>
          <w:i/>
          <w:color w:val="222222"/>
          <w:sz w:val="20"/>
        </w:rPr>
        <w:t xml:space="preserve">os </w:t>
      </w:r>
      <w:r w:rsidRPr="00C25D36">
        <w:rPr>
          <w:i/>
          <w:color w:val="121212"/>
          <w:sz w:val="20"/>
        </w:rPr>
        <w:t xml:space="preserve">de Detalle </w:t>
      </w:r>
      <w:r w:rsidRPr="00C25D36">
        <w:rPr>
          <w:i/>
          <w:color w:val="373737"/>
          <w:sz w:val="20"/>
        </w:rPr>
        <w:t>c</w:t>
      </w:r>
      <w:r w:rsidRPr="00C25D36">
        <w:rPr>
          <w:i/>
          <w:color w:val="121212"/>
          <w:sz w:val="20"/>
        </w:rPr>
        <w:t>on los siguientes objetivos:</w:t>
      </w:r>
    </w:p>
    <w:p w14:paraId="629EC0F4" w14:textId="77777777" w:rsidR="0038425C" w:rsidRPr="00C25D36" w:rsidRDefault="0038425C" w:rsidP="004E5539">
      <w:pPr>
        <w:ind w:left="851" w:right="114" w:hanging="284"/>
        <w:rPr>
          <w:rFonts w:eastAsia="Arial" w:cs="Arial"/>
          <w:i/>
          <w:sz w:val="20"/>
          <w:szCs w:val="25"/>
        </w:rPr>
      </w:pPr>
    </w:p>
    <w:p w14:paraId="7F5D4141" w14:textId="2506EDDF" w:rsidR="0038425C" w:rsidRPr="00C25D36" w:rsidRDefault="0038425C" w:rsidP="000D060F">
      <w:pPr>
        <w:numPr>
          <w:ilvl w:val="2"/>
          <w:numId w:val="70"/>
        </w:numPr>
        <w:autoSpaceDN/>
        <w:ind w:left="1701" w:right="114" w:hanging="284"/>
        <w:textAlignment w:val="auto"/>
        <w:rPr>
          <w:rFonts w:eastAsia="Arial" w:cs="Arial"/>
          <w:i/>
          <w:sz w:val="20"/>
          <w:szCs w:val="20"/>
        </w:rPr>
      </w:pPr>
      <w:r w:rsidRPr="00C25D36">
        <w:rPr>
          <w:i/>
          <w:color w:val="121212"/>
          <w:sz w:val="20"/>
        </w:rPr>
        <w:t xml:space="preserve">Completar o </w:t>
      </w:r>
      <w:r w:rsidRPr="00C25D36">
        <w:rPr>
          <w:i/>
          <w:color w:val="222222"/>
          <w:sz w:val="20"/>
        </w:rPr>
        <w:t xml:space="preserve">reajustar </w:t>
      </w:r>
      <w:r w:rsidRPr="00C25D36">
        <w:rPr>
          <w:i/>
          <w:color w:val="121212"/>
          <w:sz w:val="20"/>
        </w:rPr>
        <w:t>las alineaciones y rasantes</w:t>
      </w:r>
      <w:r w:rsidRPr="00C25D36">
        <w:rPr>
          <w:i/>
          <w:color w:val="4F4F50"/>
          <w:sz w:val="20"/>
        </w:rPr>
        <w:t>.</w:t>
      </w:r>
    </w:p>
    <w:p w14:paraId="379D5B0B" w14:textId="77777777" w:rsidR="0038425C" w:rsidRPr="00C25D36" w:rsidRDefault="0038425C" w:rsidP="000D060F">
      <w:pPr>
        <w:numPr>
          <w:ilvl w:val="2"/>
          <w:numId w:val="70"/>
        </w:numPr>
        <w:autoSpaceDN/>
        <w:spacing w:before="10"/>
        <w:ind w:left="1701" w:right="114" w:hanging="284"/>
        <w:textAlignment w:val="auto"/>
        <w:rPr>
          <w:rFonts w:eastAsia="Arial" w:cs="Arial"/>
          <w:i/>
          <w:sz w:val="20"/>
          <w:szCs w:val="20"/>
        </w:rPr>
      </w:pPr>
      <w:r w:rsidRPr="00C25D36">
        <w:rPr>
          <w:i/>
          <w:color w:val="121212"/>
          <w:sz w:val="20"/>
        </w:rPr>
        <w:t xml:space="preserve">Ordenar los </w:t>
      </w:r>
      <w:r w:rsidRPr="00C25D36">
        <w:rPr>
          <w:i/>
          <w:color w:val="222222"/>
          <w:sz w:val="20"/>
        </w:rPr>
        <w:t xml:space="preserve">volúmenes </w:t>
      </w:r>
      <w:r w:rsidRPr="00C25D36">
        <w:rPr>
          <w:i/>
          <w:color w:val="121212"/>
          <w:sz w:val="20"/>
        </w:rPr>
        <w:t>edificables.</w:t>
      </w:r>
    </w:p>
    <w:p w14:paraId="2ABA755C" w14:textId="5268536C" w:rsidR="0038425C" w:rsidRPr="00C25D36" w:rsidRDefault="0038425C" w:rsidP="000D060F">
      <w:pPr>
        <w:numPr>
          <w:ilvl w:val="2"/>
          <w:numId w:val="70"/>
        </w:numPr>
        <w:autoSpaceDN/>
        <w:spacing w:before="10" w:line="249" w:lineRule="auto"/>
        <w:ind w:left="1701" w:right="114" w:hanging="284"/>
        <w:jc w:val="both"/>
        <w:textAlignment w:val="auto"/>
        <w:rPr>
          <w:rFonts w:eastAsia="Arial" w:cs="Arial"/>
          <w:i/>
          <w:sz w:val="20"/>
          <w:szCs w:val="20"/>
        </w:rPr>
      </w:pPr>
      <w:r w:rsidRPr="00C25D36">
        <w:rPr>
          <w:i/>
          <w:color w:val="121212"/>
          <w:sz w:val="20"/>
        </w:rPr>
        <w:t>Concretar</w:t>
      </w:r>
      <w:r w:rsidR="004E5539" w:rsidRPr="00C25D36">
        <w:rPr>
          <w:i/>
          <w:color w:val="121212"/>
          <w:sz w:val="20"/>
        </w:rPr>
        <w:t xml:space="preserve"> </w:t>
      </w:r>
      <w:r w:rsidRPr="00C25D36">
        <w:rPr>
          <w:i/>
          <w:color w:val="121212"/>
          <w:sz w:val="20"/>
        </w:rPr>
        <w:t>las</w:t>
      </w:r>
      <w:r w:rsidR="004E5539" w:rsidRPr="00C25D36">
        <w:rPr>
          <w:i/>
          <w:color w:val="121212"/>
          <w:sz w:val="20"/>
        </w:rPr>
        <w:t xml:space="preserve"> </w:t>
      </w:r>
      <w:r w:rsidRPr="00C25D36">
        <w:rPr>
          <w:i/>
          <w:color w:val="121212"/>
          <w:sz w:val="20"/>
        </w:rPr>
        <w:t>condiciones</w:t>
      </w:r>
      <w:r w:rsidR="004E5539" w:rsidRPr="00C25D36">
        <w:rPr>
          <w:i/>
          <w:color w:val="121212"/>
          <w:sz w:val="20"/>
        </w:rPr>
        <w:t xml:space="preserve"> </w:t>
      </w:r>
      <w:r w:rsidRPr="00C25D36">
        <w:rPr>
          <w:i/>
          <w:color w:val="121212"/>
          <w:sz w:val="20"/>
        </w:rPr>
        <w:t>estéticas</w:t>
      </w:r>
      <w:r w:rsidR="004E5539" w:rsidRPr="00C25D36">
        <w:rPr>
          <w:i/>
          <w:color w:val="121212"/>
          <w:sz w:val="20"/>
        </w:rPr>
        <w:t xml:space="preserve"> </w:t>
      </w:r>
      <w:r w:rsidRPr="00C25D36">
        <w:rPr>
          <w:i/>
          <w:color w:val="121212"/>
          <w:sz w:val="20"/>
        </w:rPr>
        <w:t>y</w:t>
      </w:r>
      <w:r w:rsidR="004E5539" w:rsidRPr="00C25D36">
        <w:rPr>
          <w:i/>
          <w:color w:val="121212"/>
          <w:sz w:val="20"/>
        </w:rPr>
        <w:t xml:space="preserve"> </w:t>
      </w:r>
      <w:r w:rsidRPr="00C25D36">
        <w:rPr>
          <w:i/>
          <w:color w:val="121212"/>
          <w:sz w:val="20"/>
        </w:rPr>
        <w:t>de</w:t>
      </w:r>
      <w:r w:rsidR="004E5539" w:rsidRPr="00C25D36">
        <w:rPr>
          <w:i/>
          <w:color w:val="121212"/>
          <w:sz w:val="20"/>
        </w:rPr>
        <w:t xml:space="preserve"> </w:t>
      </w:r>
      <w:r w:rsidRPr="00C25D36">
        <w:rPr>
          <w:i/>
          <w:color w:val="121212"/>
          <w:sz w:val="20"/>
        </w:rPr>
        <w:t>composición</w:t>
      </w:r>
      <w:r w:rsidR="004E5539" w:rsidRPr="00C25D36">
        <w:rPr>
          <w:i/>
          <w:color w:val="121212"/>
          <w:sz w:val="20"/>
        </w:rPr>
        <w:t xml:space="preserve"> </w:t>
      </w:r>
      <w:r w:rsidRPr="00C25D36">
        <w:rPr>
          <w:i/>
          <w:color w:val="121212"/>
          <w:sz w:val="20"/>
        </w:rPr>
        <w:t>de</w:t>
      </w:r>
      <w:r w:rsidR="004E5539" w:rsidRPr="00C25D36">
        <w:rPr>
          <w:i/>
          <w:color w:val="121212"/>
          <w:sz w:val="20"/>
        </w:rPr>
        <w:t xml:space="preserve"> </w:t>
      </w:r>
      <w:r w:rsidRPr="00C25D36">
        <w:rPr>
          <w:i/>
          <w:color w:val="050505"/>
          <w:sz w:val="20"/>
        </w:rPr>
        <w:t>las</w:t>
      </w:r>
      <w:r w:rsidR="004E5539" w:rsidRPr="00C25D36">
        <w:rPr>
          <w:i/>
          <w:color w:val="050505"/>
          <w:sz w:val="20"/>
        </w:rPr>
        <w:t xml:space="preserve"> </w:t>
      </w:r>
      <w:r w:rsidRPr="00C25D36">
        <w:rPr>
          <w:i/>
          <w:color w:val="121212"/>
          <w:sz w:val="20"/>
        </w:rPr>
        <w:t>edificaciones</w:t>
      </w:r>
      <w:r w:rsidR="004E5539" w:rsidRPr="00C25D36">
        <w:rPr>
          <w:i/>
          <w:color w:val="121212"/>
          <w:sz w:val="20"/>
        </w:rPr>
        <w:t xml:space="preserve"> </w:t>
      </w:r>
      <w:r w:rsidRPr="00C25D36">
        <w:rPr>
          <w:i/>
          <w:color w:val="121212"/>
          <w:sz w:val="20"/>
        </w:rPr>
        <w:t>complementarias del planeam</w:t>
      </w:r>
      <w:r w:rsidRPr="00C25D36">
        <w:rPr>
          <w:i/>
          <w:color w:val="373737"/>
          <w:sz w:val="20"/>
        </w:rPr>
        <w:t>i</w:t>
      </w:r>
      <w:r w:rsidRPr="00C25D36">
        <w:rPr>
          <w:i/>
          <w:color w:val="121212"/>
          <w:sz w:val="20"/>
        </w:rPr>
        <w:t>ento</w:t>
      </w:r>
      <w:r w:rsidRPr="00C25D36">
        <w:rPr>
          <w:i/>
          <w:color w:val="373737"/>
          <w:sz w:val="20"/>
        </w:rPr>
        <w:t>.</w:t>
      </w:r>
    </w:p>
    <w:p w14:paraId="4E352562" w14:textId="77777777" w:rsidR="0038425C" w:rsidRPr="00C25D36" w:rsidRDefault="0038425C" w:rsidP="004E5539">
      <w:pPr>
        <w:spacing w:before="1"/>
        <w:ind w:left="851" w:right="114" w:hanging="284"/>
        <w:rPr>
          <w:rFonts w:eastAsia="Arial" w:cs="Arial"/>
          <w:i/>
          <w:sz w:val="20"/>
          <w:szCs w:val="25"/>
        </w:rPr>
      </w:pPr>
    </w:p>
    <w:p w14:paraId="67E80E12" w14:textId="77777777" w:rsidR="0038425C" w:rsidRPr="00C25D36" w:rsidRDefault="0038425C" w:rsidP="000D060F">
      <w:pPr>
        <w:numPr>
          <w:ilvl w:val="1"/>
          <w:numId w:val="70"/>
        </w:numPr>
        <w:autoSpaceDN/>
        <w:ind w:left="851" w:right="114" w:hanging="284"/>
        <w:jc w:val="both"/>
        <w:textAlignment w:val="auto"/>
        <w:rPr>
          <w:rFonts w:eastAsia="Arial" w:cs="Arial"/>
          <w:i/>
          <w:sz w:val="20"/>
          <w:szCs w:val="20"/>
        </w:rPr>
      </w:pPr>
      <w:r w:rsidRPr="00C25D36">
        <w:rPr>
          <w:i/>
          <w:color w:val="050505"/>
          <w:sz w:val="20"/>
        </w:rPr>
        <w:t xml:space="preserve">Los </w:t>
      </w:r>
      <w:r w:rsidRPr="00C25D36">
        <w:rPr>
          <w:i/>
          <w:color w:val="121212"/>
          <w:sz w:val="20"/>
        </w:rPr>
        <w:t>Estudios de Detalle en ningún caso podrán:</w:t>
      </w:r>
    </w:p>
    <w:p w14:paraId="4C70B0D7" w14:textId="77777777" w:rsidR="0038425C" w:rsidRPr="00C25D36" w:rsidRDefault="0038425C" w:rsidP="004E5539">
      <w:pPr>
        <w:spacing w:before="1"/>
        <w:ind w:left="851" w:right="114" w:hanging="284"/>
        <w:jc w:val="both"/>
        <w:rPr>
          <w:rFonts w:eastAsia="Arial" w:cs="Arial"/>
          <w:i/>
          <w:sz w:val="20"/>
          <w:szCs w:val="26"/>
        </w:rPr>
      </w:pPr>
    </w:p>
    <w:p w14:paraId="1A3CFBF4" w14:textId="77777777" w:rsidR="0038425C" w:rsidRPr="00C25D36" w:rsidRDefault="0038425C" w:rsidP="004E5539">
      <w:pPr>
        <w:ind w:left="1701" w:right="114" w:hanging="283"/>
        <w:jc w:val="both"/>
        <w:rPr>
          <w:rFonts w:eastAsia="Arial" w:cs="Arial"/>
          <w:i/>
          <w:sz w:val="20"/>
          <w:szCs w:val="20"/>
        </w:rPr>
      </w:pPr>
      <w:r w:rsidRPr="00C25D36">
        <w:rPr>
          <w:i/>
          <w:color w:val="121212"/>
          <w:sz w:val="20"/>
        </w:rPr>
        <w:t>a) Alterar el destino urbanístico del suelo.</w:t>
      </w:r>
    </w:p>
    <w:p w14:paraId="31B7A6A1" w14:textId="77777777" w:rsidR="0038425C" w:rsidRPr="00C25D36" w:rsidRDefault="0038425C" w:rsidP="004E5539">
      <w:pPr>
        <w:spacing w:before="55"/>
        <w:ind w:left="1701" w:right="114" w:hanging="283"/>
        <w:jc w:val="both"/>
        <w:rPr>
          <w:rFonts w:eastAsia="Arial" w:cs="Arial"/>
          <w:i/>
          <w:sz w:val="20"/>
          <w:szCs w:val="20"/>
        </w:rPr>
      </w:pPr>
      <w:r w:rsidRPr="00C25D36">
        <w:rPr>
          <w:i/>
          <w:color w:val="121212"/>
          <w:sz w:val="20"/>
        </w:rPr>
        <w:t xml:space="preserve">b) </w:t>
      </w:r>
      <w:r w:rsidRPr="00C25D36">
        <w:rPr>
          <w:i/>
          <w:color w:val="050505"/>
          <w:sz w:val="20"/>
        </w:rPr>
        <w:t xml:space="preserve">Incrementar </w:t>
      </w:r>
      <w:r w:rsidRPr="00C25D36">
        <w:rPr>
          <w:i/>
          <w:color w:val="121212"/>
          <w:sz w:val="20"/>
        </w:rPr>
        <w:t>el aprovechamiento urbanístico</w:t>
      </w:r>
      <w:r w:rsidRPr="00C25D36">
        <w:rPr>
          <w:i/>
          <w:color w:val="373737"/>
          <w:sz w:val="20"/>
        </w:rPr>
        <w:t>.</w:t>
      </w:r>
    </w:p>
    <w:p w14:paraId="6D80451A" w14:textId="77777777" w:rsidR="0038425C" w:rsidRPr="00C25D36" w:rsidRDefault="0038425C" w:rsidP="000D060F">
      <w:pPr>
        <w:numPr>
          <w:ilvl w:val="0"/>
          <w:numId w:val="69"/>
        </w:numPr>
        <w:autoSpaceDN/>
        <w:spacing w:before="10" w:line="250" w:lineRule="auto"/>
        <w:ind w:left="1701" w:right="114" w:hanging="283"/>
        <w:jc w:val="both"/>
        <w:textAlignment w:val="auto"/>
        <w:rPr>
          <w:rFonts w:eastAsia="Arial" w:cs="Arial"/>
          <w:i/>
          <w:sz w:val="20"/>
          <w:szCs w:val="20"/>
        </w:rPr>
      </w:pPr>
      <w:r w:rsidRPr="00C25D36">
        <w:rPr>
          <w:i/>
          <w:color w:val="121212"/>
          <w:sz w:val="20"/>
        </w:rPr>
        <w:t xml:space="preserve">Reducir o modificar las superficies destinadas a </w:t>
      </w:r>
      <w:r w:rsidRPr="00C25D36">
        <w:rPr>
          <w:i/>
          <w:color w:val="373737"/>
          <w:sz w:val="20"/>
        </w:rPr>
        <w:t>v</w:t>
      </w:r>
      <w:r w:rsidRPr="00C25D36">
        <w:rPr>
          <w:i/>
          <w:color w:val="121212"/>
          <w:sz w:val="20"/>
        </w:rPr>
        <w:t>iales</w:t>
      </w:r>
      <w:r w:rsidRPr="00C25D36">
        <w:rPr>
          <w:i/>
          <w:color w:val="373737"/>
          <w:sz w:val="20"/>
        </w:rPr>
        <w:t xml:space="preserve">, </w:t>
      </w:r>
      <w:r w:rsidRPr="00C25D36">
        <w:rPr>
          <w:i/>
          <w:color w:val="121212"/>
          <w:sz w:val="20"/>
        </w:rPr>
        <w:t>espacios libres o dotaciones públicas</w:t>
      </w:r>
      <w:r w:rsidRPr="00C25D36">
        <w:rPr>
          <w:i/>
          <w:color w:val="373737"/>
          <w:sz w:val="20"/>
        </w:rPr>
        <w:t>.</w:t>
      </w:r>
    </w:p>
    <w:p w14:paraId="6CE7F5BF" w14:textId="4CA986FD" w:rsidR="0038425C" w:rsidRPr="00C25D36" w:rsidRDefault="0038425C" w:rsidP="000D060F">
      <w:pPr>
        <w:numPr>
          <w:ilvl w:val="0"/>
          <w:numId w:val="69"/>
        </w:numPr>
        <w:autoSpaceDN/>
        <w:spacing w:before="1" w:line="247" w:lineRule="auto"/>
        <w:ind w:left="1701" w:right="114" w:hanging="283"/>
        <w:jc w:val="both"/>
        <w:textAlignment w:val="auto"/>
        <w:rPr>
          <w:rFonts w:eastAsia="Arial" w:cs="Arial"/>
          <w:i/>
          <w:sz w:val="20"/>
          <w:szCs w:val="20"/>
        </w:rPr>
      </w:pPr>
      <w:r w:rsidRPr="00C25D36">
        <w:rPr>
          <w:i/>
          <w:color w:val="121212"/>
          <w:sz w:val="20"/>
        </w:rPr>
        <w:t>Prever la apertura de vías de uso público que no estén prev</w:t>
      </w:r>
      <w:r w:rsidRPr="00C25D36">
        <w:rPr>
          <w:i/>
          <w:color w:val="373737"/>
          <w:sz w:val="20"/>
        </w:rPr>
        <w:t>i</w:t>
      </w:r>
      <w:r w:rsidRPr="00C25D36">
        <w:rPr>
          <w:i/>
          <w:color w:val="121212"/>
          <w:sz w:val="20"/>
        </w:rPr>
        <w:t xml:space="preserve">amente recogidas en el plan que desenvuelvan </w:t>
      </w:r>
      <w:r w:rsidR="004E5539" w:rsidRPr="00C25D36">
        <w:rPr>
          <w:i/>
          <w:color w:val="222222"/>
          <w:sz w:val="20"/>
        </w:rPr>
        <w:t xml:space="preserve">o </w:t>
      </w:r>
      <w:r w:rsidRPr="00C25D36">
        <w:rPr>
          <w:i/>
          <w:color w:val="121212"/>
          <w:sz w:val="20"/>
        </w:rPr>
        <w:t>complementen</w:t>
      </w:r>
      <w:r w:rsidRPr="00C25D36">
        <w:rPr>
          <w:i/>
          <w:color w:val="4F4F50"/>
          <w:sz w:val="20"/>
        </w:rPr>
        <w:t>.</w:t>
      </w:r>
    </w:p>
    <w:p w14:paraId="19CB919B" w14:textId="69A97459" w:rsidR="0038425C" w:rsidRPr="00C25D36" w:rsidRDefault="0038425C" w:rsidP="000D060F">
      <w:pPr>
        <w:numPr>
          <w:ilvl w:val="0"/>
          <w:numId w:val="69"/>
        </w:numPr>
        <w:autoSpaceDN/>
        <w:spacing w:before="2" w:line="250" w:lineRule="auto"/>
        <w:ind w:left="1701" w:right="114" w:hanging="283"/>
        <w:jc w:val="both"/>
        <w:textAlignment w:val="auto"/>
        <w:rPr>
          <w:rFonts w:eastAsia="Arial" w:cs="Arial"/>
          <w:i/>
          <w:sz w:val="20"/>
          <w:szCs w:val="20"/>
        </w:rPr>
      </w:pPr>
      <w:r w:rsidRPr="00C25D36">
        <w:rPr>
          <w:i/>
          <w:color w:val="121212"/>
          <w:sz w:val="20"/>
        </w:rPr>
        <w:t>Aumentar la ocupación del suelo</w:t>
      </w:r>
      <w:r w:rsidRPr="00C25D36">
        <w:rPr>
          <w:i/>
          <w:color w:val="373737"/>
          <w:sz w:val="20"/>
        </w:rPr>
        <w:t xml:space="preserve">, </w:t>
      </w:r>
      <w:r w:rsidRPr="00C25D36">
        <w:rPr>
          <w:i/>
          <w:color w:val="121212"/>
          <w:sz w:val="20"/>
        </w:rPr>
        <w:t>las alturas má</w:t>
      </w:r>
      <w:r w:rsidRPr="00C25D36">
        <w:rPr>
          <w:i/>
          <w:color w:val="373737"/>
          <w:sz w:val="20"/>
        </w:rPr>
        <w:t>xi</w:t>
      </w:r>
      <w:r w:rsidRPr="00C25D36">
        <w:rPr>
          <w:i/>
          <w:color w:val="121212"/>
          <w:sz w:val="20"/>
        </w:rPr>
        <w:t xml:space="preserve">mas edificables o la intensidad de </w:t>
      </w:r>
      <w:r w:rsidRPr="00C25D36">
        <w:rPr>
          <w:i/>
          <w:color w:val="050505"/>
          <w:sz w:val="20"/>
        </w:rPr>
        <w:t>uso</w:t>
      </w:r>
      <w:r w:rsidRPr="00C25D36">
        <w:rPr>
          <w:i/>
          <w:color w:val="373737"/>
          <w:sz w:val="20"/>
        </w:rPr>
        <w:t>.</w:t>
      </w:r>
    </w:p>
    <w:p w14:paraId="319DAC78" w14:textId="77777777" w:rsidR="0038425C" w:rsidRPr="00C25D36" w:rsidRDefault="0038425C" w:rsidP="000D060F">
      <w:pPr>
        <w:numPr>
          <w:ilvl w:val="0"/>
          <w:numId w:val="69"/>
        </w:numPr>
        <w:autoSpaceDN/>
        <w:spacing w:before="35"/>
        <w:ind w:left="1701" w:right="114" w:hanging="283"/>
        <w:jc w:val="both"/>
        <w:textAlignment w:val="auto"/>
        <w:rPr>
          <w:rFonts w:eastAsia="Arial" w:cs="Arial"/>
          <w:i/>
          <w:sz w:val="20"/>
          <w:szCs w:val="20"/>
        </w:rPr>
      </w:pPr>
      <w:r w:rsidRPr="00C25D36">
        <w:rPr>
          <w:i/>
          <w:color w:val="121212"/>
          <w:sz w:val="20"/>
        </w:rPr>
        <w:t>Parcelar el suelo.</w:t>
      </w:r>
    </w:p>
    <w:p w14:paraId="08EE442D" w14:textId="27346B0A" w:rsidR="0038425C" w:rsidRPr="00C25D36" w:rsidRDefault="00D074E6" w:rsidP="000D060F">
      <w:pPr>
        <w:numPr>
          <w:ilvl w:val="0"/>
          <w:numId w:val="69"/>
        </w:numPr>
        <w:autoSpaceDN/>
        <w:spacing w:before="21" w:line="251" w:lineRule="auto"/>
        <w:ind w:left="1701" w:right="114" w:hanging="283"/>
        <w:jc w:val="both"/>
        <w:textAlignment w:val="auto"/>
        <w:rPr>
          <w:rFonts w:eastAsia="Arial" w:cs="Arial"/>
          <w:i/>
          <w:sz w:val="20"/>
          <w:szCs w:val="20"/>
        </w:rPr>
      </w:pPr>
      <w:r>
        <w:rPr>
          <w:i/>
          <w:color w:val="121212"/>
          <w:sz w:val="20"/>
        </w:rPr>
        <w:t>No tener en cuenta</w:t>
      </w:r>
      <w:r w:rsidR="0038425C" w:rsidRPr="00C25D36">
        <w:rPr>
          <w:i/>
          <w:color w:val="121212"/>
          <w:sz w:val="20"/>
        </w:rPr>
        <w:t xml:space="preserve"> o </w:t>
      </w:r>
      <w:r w:rsidR="0038425C" w:rsidRPr="00C25D36">
        <w:rPr>
          <w:i/>
          <w:color w:val="222222"/>
          <w:sz w:val="20"/>
        </w:rPr>
        <w:t xml:space="preserve">infringir </w:t>
      </w:r>
      <w:r w:rsidR="0038425C" w:rsidRPr="00C25D36">
        <w:rPr>
          <w:i/>
          <w:color w:val="121212"/>
          <w:sz w:val="20"/>
        </w:rPr>
        <w:t>las demás limitaciones que les imponga el correspondiente   plan.</w:t>
      </w:r>
    </w:p>
    <w:p w14:paraId="37BA17E3" w14:textId="476D2284" w:rsidR="0038425C" w:rsidRPr="00C25D36" w:rsidRDefault="0038425C" w:rsidP="000D060F">
      <w:pPr>
        <w:numPr>
          <w:ilvl w:val="0"/>
          <w:numId w:val="69"/>
        </w:numPr>
        <w:autoSpaceDN/>
        <w:spacing w:before="36"/>
        <w:ind w:left="1701" w:right="114" w:hanging="283"/>
        <w:jc w:val="both"/>
        <w:textAlignment w:val="auto"/>
        <w:rPr>
          <w:rFonts w:eastAsia="Arial" w:cs="Arial"/>
          <w:i/>
          <w:sz w:val="20"/>
          <w:szCs w:val="20"/>
        </w:rPr>
      </w:pPr>
      <w:r w:rsidRPr="00C25D36">
        <w:rPr>
          <w:i/>
          <w:color w:val="121212"/>
          <w:sz w:val="20"/>
        </w:rPr>
        <w:t>Establecer nuevos usos y ordenanzas.</w:t>
      </w:r>
    </w:p>
    <w:p w14:paraId="4D0F04F2" w14:textId="77777777" w:rsidR="0038425C" w:rsidRPr="0038425C" w:rsidRDefault="0038425C" w:rsidP="0038425C">
      <w:pPr>
        <w:spacing w:before="8"/>
        <w:rPr>
          <w:rFonts w:eastAsia="Arial" w:cs="Arial"/>
          <w:sz w:val="20"/>
          <w:szCs w:val="21"/>
        </w:rPr>
      </w:pPr>
    </w:p>
    <w:p w14:paraId="543D974C" w14:textId="3C773A18" w:rsidR="0038425C" w:rsidRPr="00C25D36" w:rsidRDefault="0038425C" w:rsidP="00C25D36">
      <w:pPr>
        <w:pStyle w:val="Textoindependiente"/>
        <w:rPr>
          <w:rFonts w:ascii="Arial" w:hAnsi="Arial"/>
          <w:b/>
          <w:sz w:val="20"/>
        </w:rPr>
      </w:pPr>
      <w:r w:rsidRPr="00C25D36">
        <w:rPr>
          <w:rFonts w:ascii="Arial" w:hAnsi="Arial"/>
          <w:b/>
          <w:sz w:val="20"/>
        </w:rPr>
        <w:t>Tramitación de</w:t>
      </w:r>
      <w:r w:rsidR="00AC716C" w:rsidRPr="00C25D36">
        <w:rPr>
          <w:rFonts w:ascii="Arial" w:hAnsi="Arial"/>
          <w:b/>
          <w:sz w:val="20"/>
        </w:rPr>
        <w:t>l Estudio de Detalle</w:t>
      </w:r>
      <w:r w:rsidRPr="00C25D36">
        <w:rPr>
          <w:rFonts w:ascii="Arial" w:hAnsi="Arial"/>
          <w:b/>
          <w:sz w:val="20"/>
        </w:rPr>
        <w:t>.</w:t>
      </w:r>
    </w:p>
    <w:p w14:paraId="59E22137" w14:textId="77777777" w:rsidR="0038425C" w:rsidRPr="0038425C" w:rsidRDefault="0038425C" w:rsidP="0038425C">
      <w:pPr>
        <w:spacing w:before="11"/>
        <w:rPr>
          <w:rFonts w:eastAsia="Arial" w:cs="Arial"/>
          <w:sz w:val="20"/>
          <w:szCs w:val="19"/>
        </w:rPr>
      </w:pPr>
    </w:p>
    <w:p w14:paraId="088E6CFB" w14:textId="77777777" w:rsidR="00AC716C" w:rsidRDefault="00AC716C" w:rsidP="00AC716C">
      <w:pPr>
        <w:pStyle w:val="Textoindependiente"/>
        <w:ind w:left="305"/>
        <w:rPr>
          <w:rFonts w:ascii="Arial" w:hAnsi="Arial"/>
          <w:sz w:val="20"/>
        </w:rPr>
        <w:sectPr w:rsidR="00AC716C" w:rsidSect="00C270C7">
          <w:type w:val="continuous"/>
          <w:pgSz w:w="11910" w:h="16840" w:code="9"/>
          <w:pgMar w:top="1701" w:right="1418" w:bottom="1418" w:left="1418" w:header="567" w:footer="567" w:gutter="0"/>
          <w:cols w:space="720"/>
        </w:sectPr>
      </w:pPr>
    </w:p>
    <w:p w14:paraId="60FA9B57" w14:textId="779C361F" w:rsidR="00AC716C" w:rsidRDefault="00AC716C" w:rsidP="00C25D36">
      <w:pPr>
        <w:pStyle w:val="Textoindependiente"/>
        <w:ind w:firstLine="567"/>
        <w:jc w:val="both"/>
        <w:rPr>
          <w:rFonts w:ascii="Arial" w:hAnsi="Arial"/>
          <w:sz w:val="20"/>
        </w:rPr>
      </w:pPr>
      <w:r w:rsidRPr="00AC716C">
        <w:rPr>
          <w:rFonts w:ascii="Arial" w:hAnsi="Arial"/>
          <w:sz w:val="20"/>
        </w:rPr>
        <w:t>El procedimiento de tramitación de los estudios de detalle se regula en el artículo 80 de la Ley 2/2016, de 10 de febrero, del Suelo de Galicia, y en el artículo 194, del Decreto 143, de 22 de septiembre, reglamento de la ley del suelo que la desarrolla, que dice lo siguiente:</w:t>
      </w:r>
    </w:p>
    <w:p w14:paraId="3ED52A23" w14:textId="77777777" w:rsidR="00BB2A82" w:rsidRPr="00AC716C" w:rsidRDefault="00BB2A82" w:rsidP="00AC716C">
      <w:pPr>
        <w:pStyle w:val="Textoindependiente"/>
        <w:ind w:left="305"/>
        <w:jc w:val="both"/>
        <w:rPr>
          <w:rFonts w:ascii="Arial" w:hAnsi="Arial"/>
          <w:sz w:val="20"/>
        </w:rPr>
      </w:pPr>
    </w:p>
    <w:p w14:paraId="70105005" w14:textId="77777777" w:rsidR="00AC716C" w:rsidRPr="00BB2A82" w:rsidRDefault="00AC716C" w:rsidP="00AC716C">
      <w:pPr>
        <w:pStyle w:val="Textoindependiente"/>
        <w:ind w:left="567" w:firstLine="284"/>
        <w:jc w:val="both"/>
        <w:rPr>
          <w:rFonts w:ascii="Arial" w:hAnsi="Arial"/>
          <w:i/>
          <w:sz w:val="20"/>
        </w:rPr>
      </w:pPr>
      <w:r w:rsidRPr="00BB2A82">
        <w:rPr>
          <w:rFonts w:ascii="Arial" w:hAnsi="Arial"/>
          <w:i/>
          <w:sz w:val="20"/>
        </w:rPr>
        <w:t xml:space="preserve">“Artículo 194. Formulación y aprobación de los estudios de detalle </w:t>
      </w:r>
    </w:p>
    <w:p w14:paraId="3AED02D7" w14:textId="05AA4917" w:rsidR="00AC716C" w:rsidRPr="00BB2A82" w:rsidRDefault="00AC716C" w:rsidP="00AC716C">
      <w:pPr>
        <w:pStyle w:val="Textoindependiente"/>
        <w:ind w:left="567" w:firstLine="284"/>
        <w:jc w:val="both"/>
        <w:rPr>
          <w:rFonts w:ascii="Arial" w:hAnsi="Arial"/>
          <w:i/>
          <w:sz w:val="20"/>
        </w:rPr>
      </w:pPr>
      <w:r w:rsidRPr="00BB2A82">
        <w:rPr>
          <w:rFonts w:ascii="Arial" w:hAnsi="Arial"/>
          <w:i/>
          <w:sz w:val="20"/>
        </w:rPr>
        <w:t>Los estudios de detalle podrán ser formulados por los ayuntamientos, por la Administración autonómica, por otros órganos competentes en el ámbito urbanístico y por los particulares legitimados para hacerlo (artículo 80.1 de la LSG).</w:t>
      </w:r>
    </w:p>
    <w:p w14:paraId="3192B937" w14:textId="77777777" w:rsidR="00AC716C" w:rsidRPr="00BB2A82" w:rsidRDefault="00AC716C" w:rsidP="00AC716C">
      <w:pPr>
        <w:pStyle w:val="Textoindependiente"/>
        <w:ind w:left="567" w:firstLine="284"/>
        <w:rPr>
          <w:rFonts w:ascii="Arial" w:hAnsi="Arial"/>
          <w:i/>
          <w:sz w:val="20"/>
        </w:rPr>
        <w:sectPr w:rsidR="00AC716C" w:rsidRPr="00BB2A82" w:rsidSect="00C270C7">
          <w:type w:val="continuous"/>
          <w:pgSz w:w="11910" w:h="16840" w:code="9"/>
          <w:pgMar w:top="1701" w:right="1418" w:bottom="1418" w:left="1418" w:header="567" w:footer="567" w:gutter="0"/>
          <w:cols w:space="720"/>
        </w:sectPr>
      </w:pPr>
    </w:p>
    <w:p w14:paraId="41F69266" w14:textId="67F2E44F" w:rsidR="00AC716C" w:rsidRPr="00BB2A82" w:rsidRDefault="00AC716C" w:rsidP="00AC716C">
      <w:pPr>
        <w:pStyle w:val="Textoindependiente"/>
        <w:ind w:left="567" w:firstLine="284"/>
        <w:jc w:val="both"/>
        <w:rPr>
          <w:rFonts w:ascii="Arial" w:hAnsi="Arial"/>
          <w:i/>
          <w:sz w:val="20"/>
        </w:rPr>
      </w:pPr>
      <w:r w:rsidRPr="00BB2A82">
        <w:rPr>
          <w:rFonts w:ascii="Arial" w:hAnsi="Arial"/>
          <w:i/>
          <w:sz w:val="20"/>
        </w:rPr>
        <w:t>Los estudios de detalle serán aprobados inicialmente por el órgano municipal competente y sometidos a información pública por plazo mínimo de un mes mediante anuncio que se publicará en el Diario Oficial de Galicia y en uno de los periódicos de mayor difusión en la provincia. Asimismo, se notificará individualmente a todas las personas titulares catastrales de los terrenos afectados. En su caso, se solicitarán los informes sectoriales preceptivos (artículo 80.2 de la LSG).</w:t>
      </w:r>
    </w:p>
    <w:p w14:paraId="6C2DA967" w14:textId="2EC8B42D" w:rsidR="00AC716C" w:rsidRDefault="00AC716C" w:rsidP="00AC716C">
      <w:pPr>
        <w:pStyle w:val="Textoindependiente"/>
        <w:ind w:left="305"/>
        <w:jc w:val="both"/>
        <w:rPr>
          <w:rFonts w:ascii="Arial" w:hAnsi="Arial"/>
          <w:sz w:val="20"/>
        </w:rPr>
      </w:pPr>
    </w:p>
    <w:p w14:paraId="6F2AAFDE" w14:textId="5B044FE1" w:rsidR="00AC716C" w:rsidRDefault="00AC716C" w:rsidP="00C25D36">
      <w:pPr>
        <w:pStyle w:val="Textoindependiente"/>
        <w:ind w:firstLine="567"/>
        <w:rPr>
          <w:rFonts w:ascii="Arial" w:hAnsi="Arial"/>
          <w:sz w:val="20"/>
        </w:rPr>
      </w:pPr>
      <w:r w:rsidRPr="00AC716C">
        <w:rPr>
          <w:rFonts w:ascii="Arial" w:hAnsi="Arial"/>
          <w:sz w:val="20"/>
        </w:rPr>
        <w:t>A la vista del resultado</w:t>
      </w:r>
      <w:r>
        <w:rPr>
          <w:rFonts w:ascii="Arial" w:hAnsi="Arial"/>
          <w:sz w:val="20"/>
        </w:rPr>
        <w:t xml:space="preserve"> </w:t>
      </w:r>
      <w:r w:rsidRPr="00AC716C">
        <w:rPr>
          <w:rFonts w:ascii="Arial" w:hAnsi="Arial"/>
          <w:sz w:val="20"/>
        </w:rPr>
        <w:t>de la información pública, el órgano municipal los aprobará</w:t>
      </w:r>
      <w:r>
        <w:rPr>
          <w:rFonts w:ascii="Arial" w:hAnsi="Arial"/>
          <w:sz w:val="20"/>
        </w:rPr>
        <w:t xml:space="preserve"> </w:t>
      </w:r>
      <w:r w:rsidRPr="00AC716C">
        <w:rPr>
          <w:rFonts w:ascii="Arial" w:hAnsi="Arial"/>
          <w:sz w:val="20"/>
        </w:rPr>
        <w:t>definitivamente, con las modificaciones que resultasen pertinentes (artículo 80.2 de la LSG).</w:t>
      </w:r>
    </w:p>
    <w:p w14:paraId="4F796000" w14:textId="77777777" w:rsidR="00AC716C" w:rsidRPr="00AC716C" w:rsidRDefault="00AC716C" w:rsidP="00C25D36">
      <w:pPr>
        <w:pStyle w:val="Textoindependiente"/>
        <w:ind w:firstLine="567"/>
        <w:rPr>
          <w:rFonts w:ascii="Arial" w:hAnsi="Arial"/>
          <w:sz w:val="20"/>
        </w:rPr>
      </w:pPr>
    </w:p>
    <w:p w14:paraId="53A9D05B" w14:textId="77777777" w:rsidR="00AC716C" w:rsidRPr="00AC716C" w:rsidRDefault="00AC716C" w:rsidP="00C25D36">
      <w:pPr>
        <w:pStyle w:val="Textoindependiente"/>
        <w:ind w:firstLine="567"/>
        <w:rPr>
          <w:rFonts w:ascii="Arial" w:hAnsi="Arial"/>
          <w:sz w:val="20"/>
        </w:rPr>
      </w:pPr>
      <w:r w:rsidRPr="00AC716C">
        <w:rPr>
          <w:rFonts w:ascii="Arial" w:hAnsi="Arial"/>
          <w:sz w:val="20"/>
        </w:rPr>
        <w:t>Los plazos para su aprobación definitiva serán los establecidos en el artículo 76 de la Ley 2/2016, de 10 de febrero, y artículo 187 de este reglamento (artículo 80.2 de la LSG).”</w:t>
      </w:r>
    </w:p>
    <w:p w14:paraId="67576FFE" w14:textId="77777777" w:rsidR="00AC716C" w:rsidRDefault="00AC716C" w:rsidP="00C25D36">
      <w:pPr>
        <w:spacing w:before="2"/>
        <w:ind w:firstLine="567"/>
        <w:rPr>
          <w:rFonts w:eastAsia="Arial" w:cs="Arial"/>
          <w:sz w:val="20"/>
          <w:szCs w:val="20"/>
        </w:rPr>
        <w:sectPr w:rsidR="00AC716C" w:rsidSect="00C270C7">
          <w:type w:val="continuous"/>
          <w:pgSz w:w="11910" w:h="16840" w:code="9"/>
          <w:pgMar w:top="1701" w:right="1418" w:bottom="1418" w:left="1418" w:header="567" w:footer="567" w:gutter="0"/>
          <w:cols w:space="720"/>
        </w:sectPr>
      </w:pPr>
    </w:p>
    <w:p w14:paraId="37620B60" w14:textId="12BE69B1" w:rsidR="0038425C" w:rsidRDefault="0038425C" w:rsidP="0038425C">
      <w:pPr>
        <w:spacing w:before="2"/>
        <w:rPr>
          <w:rFonts w:eastAsia="Arial" w:cs="Arial"/>
          <w:sz w:val="20"/>
          <w:szCs w:val="20"/>
        </w:rPr>
      </w:pPr>
    </w:p>
    <w:p w14:paraId="2E8492E9" w14:textId="5877D493" w:rsidR="00BB2A82" w:rsidRPr="00C25D36" w:rsidRDefault="00C25D36" w:rsidP="00C25D36">
      <w:pPr>
        <w:jc w:val="both"/>
        <w:rPr>
          <w:b/>
          <w:sz w:val="20"/>
        </w:rPr>
      </w:pPr>
      <w:r w:rsidRPr="00C25D36">
        <w:rPr>
          <w:b/>
          <w:sz w:val="20"/>
        </w:rPr>
        <w:t>Contenido de los Estudios de Detalle</w:t>
      </w:r>
    </w:p>
    <w:p w14:paraId="4A5E9C3E" w14:textId="77777777" w:rsidR="00C25D36" w:rsidRPr="00C25D36" w:rsidRDefault="00C25D36" w:rsidP="00BB2A82">
      <w:pPr>
        <w:ind w:firstLine="567"/>
        <w:jc w:val="both"/>
        <w:rPr>
          <w:b/>
          <w:sz w:val="20"/>
          <w:szCs w:val="20"/>
          <w:lang w:val="es-ES_tradnl"/>
        </w:rPr>
        <w:sectPr w:rsidR="00C25D36" w:rsidRPr="00C25D36" w:rsidSect="00C270C7">
          <w:type w:val="continuous"/>
          <w:pgSz w:w="11910" w:h="16840" w:code="9"/>
          <w:pgMar w:top="1701" w:right="1418" w:bottom="1418" w:left="1418" w:header="567" w:footer="567" w:gutter="0"/>
          <w:cols w:space="720"/>
        </w:sectPr>
      </w:pPr>
    </w:p>
    <w:p w14:paraId="00DFB19B" w14:textId="77777777" w:rsidR="00BB2A82" w:rsidRPr="0038425C" w:rsidRDefault="00BB2A82" w:rsidP="0038425C">
      <w:pPr>
        <w:spacing w:before="1"/>
        <w:rPr>
          <w:rFonts w:eastAsia="Arial" w:cs="Arial"/>
          <w:sz w:val="20"/>
          <w:szCs w:val="20"/>
        </w:rPr>
      </w:pPr>
    </w:p>
    <w:p w14:paraId="2356BABB" w14:textId="11EF9590" w:rsidR="0038425C" w:rsidRPr="0038425C" w:rsidRDefault="00C25D36" w:rsidP="00FE32EE">
      <w:pPr>
        <w:pStyle w:val="Textoindependiente"/>
        <w:autoSpaceDE/>
        <w:autoSpaceDN/>
        <w:ind w:left="567"/>
        <w:jc w:val="both"/>
        <w:textAlignment w:val="auto"/>
        <w:rPr>
          <w:rFonts w:ascii="Arial" w:hAnsi="Arial"/>
          <w:sz w:val="20"/>
        </w:rPr>
      </w:pPr>
      <w:r>
        <w:rPr>
          <w:rFonts w:ascii="Arial" w:hAnsi="Arial"/>
          <w:sz w:val="20"/>
        </w:rPr>
        <w:t>Según el a</w:t>
      </w:r>
      <w:r w:rsidR="009D5147">
        <w:rPr>
          <w:rFonts w:ascii="Arial" w:hAnsi="Arial"/>
          <w:sz w:val="20"/>
        </w:rPr>
        <w:t>r</w:t>
      </w:r>
      <w:r>
        <w:rPr>
          <w:rFonts w:ascii="Arial" w:hAnsi="Arial"/>
          <w:sz w:val="20"/>
        </w:rPr>
        <w:t>tículo 6</w:t>
      </w:r>
      <w:r w:rsidR="00B60200">
        <w:rPr>
          <w:rFonts w:ascii="Arial" w:hAnsi="Arial"/>
          <w:sz w:val="20"/>
        </w:rPr>
        <w:t>6</w:t>
      </w:r>
      <w:r>
        <w:rPr>
          <w:rFonts w:ascii="Arial" w:hAnsi="Arial"/>
          <w:sz w:val="20"/>
        </w:rPr>
        <w:t xml:space="preserve"> del Reglamento de Planeamiento, l</w:t>
      </w:r>
      <w:r w:rsidR="0038425C" w:rsidRPr="0038425C">
        <w:rPr>
          <w:rFonts w:ascii="Arial" w:hAnsi="Arial"/>
          <w:sz w:val="20"/>
        </w:rPr>
        <w:t>os estudios de detalle contendrán los siguientes documentos:</w:t>
      </w:r>
    </w:p>
    <w:p w14:paraId="51466542" w14:textId="77777777" w:rsidR="0038425C" w:rsidRPr="0038425C" w:rsidRDefault="0038425C" w:rsidP="0038425C">
      <w:pPr>
        <w:spacing w:before="11"/>
        <w:rPr>
          <w:rFonts w:eastAsia="Arial" w:cs="Arial"/>
          <w:sz w:val="20"/>
          <w:szCs w:val="19"/>
        </w:rPr>
      </w:pPr>
    </w:p>
    <w:p w14:paraId="14A78034" w14:textId="77777777" w:rsidR="0038425C" w:rsidRPr="00C25D36" w:rsidRDefault="0038425C" w:rsidP="00C25D36">
      <w:pPr>
        <w:pStyle w:val="Textoindependiente"/>
        <w:ind w:left="567"/>
        <w:jc w:val="both"/>
        <w:rPr>
          <w:rFonts w:ascii="Arial" w:hAnsi="Arial"/>
          <w:i/>
          <w:sz w:val="20"/>
        </w:rPr>
      </w:pPr>
      <w:r w:rsidRPr="00C25D36">
        <w:rPr>
          <w:rFonts w:ascii="Arial" w:hAnsi="Arial"/>
          <w:i/>
          <w:sz w:val="20"/>
        </w:rPr>
        <w:t>1. Memoria justificada de su conveniencia y de la procedencia de las soluciones adoptadas.</w:t>
      </w:r>
    </w:p>
    <w:p w14:paraId="78EDFB97" w14:textId="77777777" w:rsidR="0038425C" w:rsidRPr="00C25D36" w:rsidRDefault="0038425C" w:rsidP="00C25D36">
      <w:pPr>
        <w:spacing w:before="11"/>
        <w:ind w:left="567"/>
        <w:rPr>
          <w:rFonts w:eastAsia="Arial" w:cs="Arial"/>
          <w:i/>
          <w:sz w:val="20"/>
          <w:szCs w:val="19"/>
        </w:rPr>
      </w:pPr>
    </w:p>
    <w:p w14:paraId="5CD9D29B" w14:textId="04928DC4" w:rsidR="0038425C" w:rsidRPr="00C25D36" w:rsidRDefault="0038425C" w:rsidP="00FE32EE">
      <w:pPr>
        <w:pStyle w:val="Textoindependiente"/>
        <w:ind w:left="567" w:right="2"/>
        <w:jc w:val="both"/>
        <w:rPr>
          <w:rFonts w:ascii="Arial" w:hAnsi="Arial"/>
          <w:i/>
          <w:sz w:val="20"/>
        </w:rPr>
      </w:pPr>
      <w:r w:rsidRPr="00C25D36">
        <w:rPr>
          <w:rFonts w:ascii="Arial" w:hAnsi="Arial"/>
          <w:i/>
          <w:sz w:val="20"/>
        </w:rPr>
        <w:t>2 Cuando</w:t>
      </w:r>
      <w:r w:rsidR="009D5147">
        <w:rPr>
          <w:rFonts w:ascii="Arial" w:hAnsi="Arial"/>
          <w:i/>
          <w:sz w:val="20"/>
        </w:rPr>
        <w:t xml:space="preserve"> </w:t>
      </w:r>
      <w:r w:rsidRPr="00C25D36">
        <w:rPr>
          <w:rFonts w:ascii="Arial" w:hAnsi="Arial"/>
          <w:i/>
          <w:sz w:val="20"/>
        </w:rPr>
        <w:t>se modifique la disposición de volúmenes se efectuará</w:t>
      </w:r>
      <w:r w:rsidR="00C43B57">
        <w:rPr>
          <w:rFonts w:ascii="Arial" w:hAnsi="Arial"/>
          <w:i/>
          <w:sz w:val="20"/>
        </w:rPr>
        <w:t>,</w:t>
      </w:r>
      <w:r w:rsidRPr="00C25D36">
        <w:rPr>
          <w:rFonts w:ascii="Arial" w:hAnsi="Arial"/>
          <w:i/>
          <w:sz w:val="20"/>
        </w:rPr>
        <w:t xml:space="preserve"> además</w:t>
      </w:r>
      <w:r w:rsidR="00C43B57">
        <w:rPr>
          <w:rFonts w:ascii="Arial" w:hAnsi="Arial"/>
          <w:i/>
          <w:sz w:val="20"/>
        </w:rPr>
        <w:t>,</w:t>
      </w:r>
      <w:r w:rsidRPr="00C25D36">
        <w:rPr>
          <w:rFonts w:ascii="Arial" w:hAnsi="Arial"/>
          <w:i/>
          <w:sz w:val="20"/>
        </w:rPr>
        <w:t xml:space="preserve"> un estudio comparativo de la edificabilidad resultante por aplicación de las determinaciones previstas en el Plan, y de las que se obtienen en el estud</w:t>
      </w:r>
      <w:r w:rsidR="009D5147">
        <w:rPr>
          <w:rFonts w:ascii="Arial" w:hAnsi="Arial"/>
          <w:i/>
          <w:sz w:val="20"/>
        </w:rPr>
        <w:t>i</w:t>
      </w:r>
      <w:r w:rsidRPr="00C25D36">
        <w:rPr>
          <w:rFonts w:ascii="Arial" w:hAnsi="Arial"/>
          <w:i/>
          <w:sz w:val="20"/>
        </w:rPr>
        <w:t>o de detalle, justificando el cumplimiento de lo establecido sobre este extremo en el número 3 del artículo anterior.</w:t>
      </w:r>
    </w:p>
    <w:p w14:paraId="2B715CCD" w14:textId="77777777" w:rsidR="0038425C" w:rsidRPr="00C25D36" w:rsidRDefault="0038425C" w:rsidP="00C25D36">
      <w:pPr>
        <w:spacing w:before="1"/>
        <w:ind w:left="567"/>
        <w:rPr>
          <w:rFonts w:eastAsia="Arial" w:cs="Arial"/>
          <w:i/>
          <w:sz w:val="20"/>
          <w:szCs w:val="20"/>
        </w:rPr>
      </w:pPr>
    </w:p>
    <w:p w14:paraId="3701EBCE" w14:textId="77777777" w:rsidR="0038425C" w:rsidRPr="00C25D36" w:rsidRDefault="0038425C" w:rsidP="00C25D36">
      <w:pPr>
        <w:pStyle w:val="Textoindependiente"/>
        <w:ind w:left="567" w:right="113"/>
        <w:jc w:val="both"/>
        <w:rPr>
          <w:rFonts w:ascii="Arial" w:hAnsi="Arial"/>
          <w:i/>
          <w:sz w:val="20"/>
        </w:rPr>
      </w:pPr>
      <w:r w:rsidRPr="00C25D36">
        <w:rPr>
          <w:rFonts w:ascii="Arial" w:hAnsi="Arial"/>
          <w:i/>
          <w:sz w:val="20"/>
        </w:rPr>
        <w:t>3. Planos a escala adecuada y, como mínimo, 1:500 que expresen las determinaciones que se completan, adaptan o reajustan, con referencias precisas a la nueva ordenación y su relación con la anteriormente existente.</w:t>
      </w:r>
    </w:p>
    <w:p w14:paraId="1D691544" w14:textId="656449BE" w:rsidR="001707A5" w:rsidRDefault="001707A5" w:rsidP="001707A5">
      <w:pPr>
        <w:pStyle w:val="Standard"/>
        <w:widowControl w:val="0"/>
        <w:spacing w:line="360" w:lineRule="auto"/>
        <w:outlineLvl w:val="1"/>
        <w:rPr>
          <w:rFonts w:cs="Arial"/>
          <w:szCs w:val="20"/>
        </w:rPr>
      </w:pPr>
    </w:p>
    <w:p w14:paraId="536DF801" w14:textId="3CD0337A" w:rsidR="00B34673" w:rsidRDefault="00B34673" w:rsidP="001707A5">
      <w:pPr>
        <w:pStyle w:val="Standard"/>
        <w:widowControl w:val="0"/>
        <w:spacing w:line="360" w:lineRule="auto"/>
        <w:outlineLvl w:val="1"/>
        <w:rPr>
          <w:rFonts w:cs="Arial"/>
          <w:szCs w:val="20"/>
        </w:rPr>
      </w:pPr>
    </w:p>
    <w:p w14:paraId="1A53A57E" w14:textId="77777777" w:rsidR="00B34673" w:rsidRDefault="00B34673" w:rsidP="001707A5">
      <w:pPr>
        <w:pStyle w:val="Standard"/>
        <w:widowControl w:val="0"/>
        <w:spacing w:line="360" w:lineRule="auto"/>
        <w:outlineLvl w:val="1"/>
        <w:rPr>
          <w:rFonts w:cs="Arial"/>
          <w:szCs w:val="20"/>
        </w:rPr>
      </w:pPr>
    </w:p>
    <w:p w14:paraId="63619583" w14:textId="6431DBF0" w:rsidR="001707A5" w:rsidRPr="00574C09" w:rsidRDefault="001707A5" w:rsidP="001707A5">
      <w:pPr>
        <w:pStyle w:val="Standard"/>
        <w:widowControl w:val="0"/>
        <w:spacing w:line="276" w:lineRule="auto"/>
        <w:rPr>
          <w:rFonts w:cs="Arial"/>
          <w:b/>
          <w:sz w:val="28"/>
          <w:szCs w:val="28"/>
        </w:rPr>
      </w:pPr>
      <w:r>
        <w:rPr>
          <w:rFonts w:cs="Arial"/>
          <w:b/>
          <w:sz w:val="28"/>
          <w:szCs w:val="28"/>
        </w:rPr>
        <w:t>4</w:t>
      </w:r>
      <w:r w:rsidRPr="00574C09">
        <w:rPr>
          <w:rFonts w:cs="Arial"/>
          <w:b/>
          <w:sz w:val="28"/>
          <w:szCs w:val="28"/>
        </w:rPr>
        <w:t xml:space="preserve">. </w:t>
      </w:r>
      <w:r>
        <w:rPr>
          <w:rFonts w:cs="Arial"/>
          <w:b/>
          <w:sz w:val="28"/>
          <w:szCs w:val="28"/>
        </w:rPr>
        <w:t>NORMATIVA SECTORIAL DE APLICACIÓN</w:t>
      </w:r>
      <w:r w:rsidRPr="00574C09">
        <w:rPr>
          <w:rFonts w:cs="Arial"/>
          <w:b/>
          <w:sz w:val="28"/>
          <w:szCs w:val="28"/>
        </w:rPr>
        <w:t>.</w:t>
      </w:r>
    </w:p>
    <w:p w14:paraId="31B1AB31" w14:textId="77777777" w:rsidR="001707A5" w:rsidRDefault="001707A5" w:rsidP="001707A5">
      <w:pPr>
        <w:pStyle w:val="Textoindependiente"/>
        <w:ind w:left="685" w:right="115"/>
        <w:jc w:val="both"/>
        <w:rPr>
          <w:spacing w:val="-1"/>
        </w:rPr>
      </w:pPr>
    </w:p>
    <w:p w14:paraId="7B41489B" w14:textId="1B2F6739" w:rsidR="00C25D36" w:rsidRPr="001707A5" w:rsidRDefault="001707A5" w:rsidP="001707A5">
      <w:pPr>
        <w:pStyle w:val="Standard"/>
        <w:widowControl w:val="0"/>
        <w:spacing w:line="360" w:lineRule="auto"/>
        <w:jc w:val="both"/>
        <w:outlineLvl w:val="2"/>
        <w:rPr>
          <w:rFonts w:cs="Arial"/>
          <w:b/>
          <w:color w:val="auto"/>
          <w:sz w:val="24"/>
        </w:rPr>
      </w:pPr>
      <w:r>
        <w:rPr>
          <w:rFonts w:cs="Arial"/>
          <w:b/>
          <w:color w:val="auto"/>
          <w:sz w:val="24"/>
        </w:rPr>
        <w:t>4.1</w:t>
      </w:r>
      <w:r w:rsidR="00C25D36" w:rsidRPr="001707A5">
        <w:rPr>
          <w:rFonts w:cs="Arial"/>
          <w:b/>
          <w:color w:val="auto"/>
          <w:sz w:val="24"/>
        </w:rPr>
        <w:t>. SERVIDUMBRES AERONÁUTICAS.</w:t>
      </w:r>
    </w:p>
    <w:p w14:paraId="4D539839" w14:textId="128B4AD6" w:rsidR="00C25D36" w:rsidRDefault="00C25D36" w:rsidP="00C25D36">
      <w:pPr>
        <w:pStyle w:val="Standard"/>
        <w:widowControl w:val="0"/>
        <w:jc w:val="both"/>
      </w:pPr>
    </w:p>
    <w:p w14:paraId="012E22D1" w14:textId="75CABC5B" w:rsidR="00C25D36" w:rsidRPr="00C25D36" w:rsidRDefault="00C25D36" w:rsidP="00C25D36">
      <w:pPr>
        <w:pStyle w:val="Textoindependiente"/>
        <w:ind w:right="114" w:firstLine="567"/>
        <w:jc w:val="both"/>
        <w:rPr>
          <w:rFonts w:ascii="Arial" w:hAnsi="Arial"/>
          <w:sz w:val="20"/>
        </w:rPr>
      </w:pPr>
      <w:r w:rsidRPr="00C25D36">
        <w:rPr>
          <w:rFonts w:ascii="Arial" w:hAnsi="Arial"/>
          <w:sz w:val="20"/>
        </w:rPr>
        <w:t>Son de aplicación las servidumbres aeronáuticas establecidas conforme a la Ley 48/60 de 21 de julio (BOE 173 de 23 de julio) sobre Navegación Aérea, y Decreto 584/72 de 24 de febrero (BOE 69, de 21 de marzo) de Servidumbres Aeronáuticas, modificado por Decreto 2490/74, de 9 de agosto (BOE 218, de 11 de septiembre) y por Real decreto 1541/2003, de 5 de diciembre (BOE 303, de 19 de diciembre), que desarrolla el artículo 51 de la Ley 48/60 sobre Navegación Aérea.</w:t>
      </w:r>
    </w:p>
    <w:p w14:paraId="61FA6E63" w14:textId="77777777" w:rsidR="00C25D36" w:rsidRPr="00C25D36" w:rsidRDefault="00C25D36" w:rsidP="00C25D36">
      <w:pPr>
        <w:pStyle w:val="Textoindependiente"/>
        <w:ind w:right="114" w:firstLine="567"/>
        <w:jc w:val="both"/>
        <w:rPr>
          <w:rFonts w:ascii="Arial" w:hAnsi="Arial"/>
          <w:sz w:val="20"/>
        </w:rPr>
      </w:pPr>
    </w:p>
    <w:p w14:paraId="04C2B635" w14:textId="5F69AA39" w:rsidR="00C25D36" w:rsidRPr="00C25D36" w:rsidRDefault="00C25D36" w:rsidP="00C25D36">
      <w:pPr>
        <w:pStyle w:val="Textoindependiente"/>
        <w:ind w:right="114" w:firstLine="567"/>
        <w:jc w:val="both"/>
        <w:rPr>
          <w:rFonts w:ascii="Arial" w:hAnsi="Arial"/>
          <w:sz w:val="20"/>
        </w:rPr>
      </w:pPr>
      <w:r w:rsidRPr="00C25D36">
        <w:rPr>
          <w:rFonts w:ascii="Arial" w:hAnsi="Arial"/>
          <w:sz w:val="20"/>
        </w:rPr>
        <w:t>Así como, el Real Decreto 374/1996, de 23 de febrero por el que se modifican las servidumbres aeronáuticas del aeropuerto de A Coruña (BOE, 64, de 14 de marzo de 1996).</w:t>
      </w:r>
    </w:p>
    <w:p w14:paraId="49E8E9FA" w14:textId="0764E840" w:rsidR="00C25D36" w:rsidRDefault="00C25D36" w:rsidP="00C25D36">
      <w:pPr>
        <w:pStyle w:val="Standard"/>
        <w:widowControl w:val="0"/>
        <w:jc w:val="both"/>
      </w:pPr>
    </w:p>
    <w:p w14:paraId="05871947" w14:textId="77777777" w:rsidR="00865AB1" w:rsidRPr="00D55C7B" w:rsidRDefault="00865AB1" w:rsidP="00865AB1">
      <w:pPr>
        <w:pStyle w:val="Textoindependiente"/>
        <w:spacing w:before="74"/>
        <w:ind w:firstLine="567"/>
        <w:jc w:val="both"/>
        <w:rPr>
          <w:rFonts w:ascii="Arial" w:hAnsi="Arial"/>
          <w:sz w:val="20"/>
        </w:rPr>
      </w:pPr>
      <w:r w:rsidRPr="00D55C7B">
        <w:rPr>
          <w:rFonts w:ascii="Arial" w:hAnsi="Arial"/>
          <w:sz w:val="20"/>
        </w:rPr>
        <w:t>Normativa Aplicable y Criterios de Referencia</w:t>
      </w:r>
    </w:p>
    <w:p w14:paraId="2AE169DF" w14:textId="77777777" w:rsidR="00865AB1" w:rsidRPr="00D55C7B" w:rsidRDefault="00865AB1" w:rsidP="00865AB1">
      <w:pPr>
        <w:spacing w:before="1"/>
        <w:ind w:firstLine="567"/>
        <w:rPr>
          <w:rFonts w:eastAsia="Arial" w:cs="Arial"/>
          <w:sz w:val="20"/>
          <w:szCs w:val="20"/>
        </w:rPr>
      </w:pPr>
    </w:p>
    <w:p w14:paraId="24A768E1" w14:textId="77777777" w:rsidR="00865AB1" w:rsidRPr="00D55C7B" w:rsidRDefault="00865AB1" w:rsidP="00865AB1">
      <w:pPr>
        <w:pStyle w:val="Textoindependiente"/>
        <w:ind w:right="111" w:firstLine="567"/>
        <w:jc w:val="both"/>
        <w:rPr>
          <w:rFonts w:ascii="Arial" w:hAnsi="Arial"/>
          <w:sz w:val="20"/>
        </w:rPr>
      </w:pPr>
      <w:r w:rsidRPr="00D55C7B">
        <w:rPr>
          <w:rFonts w:ascii="Arial" w:hAnsi="Arial"/>
          <w:sz w:val="20"/>
        </w:rPr>
        <w:t>Servidumbres aeronáuticas establecidas conforme a la Ley 48/60, de 21 de julio (B.O.E. n° 176, de 23 de julio) sobre Navegación Aérea, y Decreto 584/72, de 24 de febrero (B.O.E. n° 69, de 21 de marzo) de servidumbres aeronáuticas, modificado por Real Decreto 1189/2011, de 19 de agosto (B.O.E. n° 204, de 25 de agosto), y por Real Decreto 297/2013, de 26 de abril (B.O.E. n° 118, de 17 de mayo).</w:t>
      </w:r>
    </w:p>
    <w:p w14:paraId="456F438C" w14:textId="77777777" w:rsidR="00865AB1" w:rsidRPr="00D55C7B" w:rsidRDefault="00865AB1" w:rsidP="00865AB1">
      <w:pPr>
        <w:spacing w:before="11"/>
        <w:ind w:firstLine="567"/>
        <w:rPr>
          <w:rFonts w:eastAsia="Arial" w:cs="Arial"/>
          <w:sz w:val="20"/>
          <w:szCs w:val="19"/>
        </w:rPr>
      </w:pPr>
    </w:p>
    <w:p w14:paraId="587F3A75" w14:textId="77777777" w:rsidR="00865AB1" w:rsidRPr="00D55C7B" w:rsidRDefault="00865AB1" w:rsidP="00865AB1">
      <w:pPr>
        <w:pStyle w:val="Textoindependiente"/>
        <w:ind w:right="114" w:firstLine="567"/>
        <w:jc w:val="both"/>
        <w:rPr>
          <w:rFonts w:ascii="Arial" w:hAnsi="Arial"/>
          <w:sz w:val="20"/>
        </w:rPr>
      </w:pPr>
      <w:r w:rsidRPr="00D55C7B">
        <w:rPr>
          <w:rFonts w:ascii="Arial" w:hAnsi="Arial"/>
          <w:sz w:val="20"/>
        </w:rPr>
        <w:t>Real Decreto 374/1996, de 23 de febrero, por el que se modifican las servidumbres aeronáuticas establecidas en el aeropuerto de La Coruña (B.O.E. n° 64, de 14 de marzo de 1996).</w:t>
      </w:r>
    </w:p>
    <w:p w14:paraId="23F28A39" w14:textId="77777777" w:rsidR="00865AB1" w:rsidRPr="00D55C7B" w:rsidRDefault="00865AB1" w:rsidP="00865AB1">
      <w:pPr>
        <w:spacing w:before="1"/>
        <w:ind w:firstLine="567"/>
        <w:rPr>
          <w:rFonts w:eastAsia="Arial" w:cs="Arial"/>
          <w:sz w:val="20"/>
          <w:szCs w:val="20"/>
        </w:rPr>
      </w:pPr>
    </w:p>
    <w:p w14:paraId="2AAD7FE1" w14:textId="77777777" w:rsidR="00865AB1" w:rsidRPr="00D55C7B" w:rsidRDefault="00865AB1" w:rsidP="00865AB1">
      <w:pPr>
        <w:pStyle w:val="Textoindependiente"/>
        <w:ind w:right="113" w:firstLine="567"/>
        <w:jc w:val="both"/>
        <w:rPr>
          <w:rFonts w:ascii="Arial" w:hAnsi="Arial"/>
          <w:sz w:val="20"/>
        </w:rPr>
      </w:pPr>
      <w:r w:rsidRPr="00D55C7B">
        <w:rPr>
          <w:rFonts w:ascii="Arial" w:hAnsi="Arial"/>
          <w:sz w:val="20"/>
        </w:rPr>
        <w:t>Propuesta de servidumbres aeronáuticas contenidas en el Plan Director del Aeropuerto de A Coruña aprobado por Orden del Ministerio de Fomento de 31 de julio de 2001 (B.O.E. no 220, de 13 de septiembre) definidas en base al Decreto de servidumbres aeronáuticas y los criterios vigentes de la Organización de Aviación Civil Internacional (O.A.C.I.).</w:t>
      </w:r>
    </w:p>
    <w:p w14:paraId="5D0FA60A" w14:textId="77777777" w:rsidR="00865AB1" w:rsidRPr="00D55C7B" w:rsidRDefault="00865AB1" w:rsidP="00865AB1">
      <w:pPr>
        <w:spacing w:before="11"/>
        <w:ind w:firstLine="567"/>
        <w:rPr>
          <w:rFonts w:eastAsia="Arial" w:cs="Arial"/>
          <w:sz w:val="20"/>
          <w:szCs w:val="19"/>
        </w:rPr>
      </w:pPr>
    </w:p>
    <w:p w14:paraId="3C61BC87" w14:textId="77777777" w:rsidR="00865AB1" w:rsidRPr="00D55C7B" w:rsidRDefault="00865AB1" w:rsidP="00865AB1">
      <w:pPr>
        <w:pStyle w:val="Textoindependiente"/>
        <w:ind w:firstLine="567"/>
        <w:jc w:val="both"/>
        <w:rPr>
          <w:rFonts w:ascii="Arial" w:hAnsi="Arial"/>
          <w:sz w:val="20"/>
        </w:rPr>
      </w:pPr>
      <w:r w:rsidRPr="00D55C7B">
        <w:rPr>
          <w:rFonts w:ascii="Arial" w:hAnsi="Arial"/>
          <w:sz w:val="20"/>
        </w:rPr>
        <w:t>Afecciones sobre el Territorio.</w:t>
      </w:r>
    </w:p>
    <w:p w14:paraId="0C8A5A4B" w14:textId="77777777" w:rsidR="00865AB1" w:rsidRPr="00D55C7B" w:rsidRDefault="00865AB1" w:rsidP="00865AB1">
      <w:pPr>
        <w:spacing w:before="11"/>
        <w:ind w:firstLine="567"/>
        <w:rPr>
          <w:rFonts w:eastAsia="Arial" w:cs="Arial"/>
          <w:sz w:val="20"/>
          <w:szCs w:val="19"/>
        </w:rPr>
      </w:pPr>
    </w:p>
    <w:p w14:paraId="32B69B28" w14:textId="27BB8733" w:rsidR="00865AB1" w:rsidRPr="00D55C7B" w:rsidRDefault="00865AB1" w:rsidP="00865AB1">
      <w:pPr>
        <w:pStyle w:val="Textoindependiente"/>
        <w:ind w:right="112" w:firstLine="567"/>
        <w:jc w:val="both"/>
        <w:rPr>
          <w:rFonts w:ascii="Arial" w:hAnsi="Arial"/>
          <w:sz w:val="20"/>
        </w:rPr>
      </w:pPr>
      <w:r w:rsidRPr="00D55C7B">
        <w:rPr>
          <w:rFonts w:ascii="Arial" w:hAnsi="Arial"/>
          <w:sz w:val="20"/>
        </w:rPr>
        <w:t xml:space="preserve">La totalidad del ámbito del Estudio de Detalle se encuentra incluida en las Zonas de Servidumbres Aeronáuticas Legales correspondientes al Aeropuerto de A Coruña. Las líneas de nivel de las superficies </w:t>
      </w:r>
      <w:r w:rsidR="00261487">
        <w:rPr>
          <w:rFonts w:ascii="Arial" w:hAnsi="Arial"/>
          <w:sz w:val="20"/>
        </w:rPr>
        <w:t>l</w:t>
      </w:r>
      <w:r w:rsidRPr="00D55C7B">
        <w:rPr>
          <w:rFonts w:ascii="Arial" w:hAnsi="Arial"/>
          <w:sz w:val="20"/>
        </w:rPr>
        <w:t>imitadoras de las Servidumbres Aeronáuticas del Aeropuerto de A Coruña que afectan a dicho ámbito, determinan las alturas (respecto al nivel del mar) que no debe sobrepasar ninguna construcción (incluidos todos sus elementos como antenas, pararrayos, chimeneas, equipos de aire acondicionado, cajas de ascensores, carteles, remates decorativos, etc.), modificaciones  del terreno u objeto fijo (postes, antenas, aerogeneradores incluidas sus palas, carteles, etc.), así como el gálibo de viario o vía férrea.</w:t>
      </w:r>
    </w:p>
    <w:p w14:paraId="226B11F1" w14:textId="77777777" w:rsidR="00865AB1" w:rsidRPr="00D55C7B" w:rsidRDefault="00865AB1" w:rsidP="00865AB1">
      <w:pPr>
        <w:spacing w:before="11"/>
        <w:ind w:firstLine="567"/>
        <w:rPr>
          <w:rFonts w:eastAsia="Arial" w:cs="Arial"/>
          <w:sz w:val="20"/>
          <w:szCs w:val="19"/>
        </w:rPr>
      </w:pPr>
    </w:p>
    <w:p w14:paraId="009C1E2D" w14:textId="77777777" w:rsidR="00865AB1" w:rsidRPr="00D55C7B" w:rsidRDefault="00865AB1" w:rsidP="00865AB1">
      <w:pPr>
        <w:pStyle w:val="Textoindependiente"/>
        <w:ind w:right="113" w:firstLine="567"/>
        <w:jc w:val="both"/>
        <w:rPr>
          <w:rFonts w:ascii="Arial" w:hAnsi="Arial"/>
          <w:sz w:val="20"/>
        </w:rPr>
      </w:pPr>
      <w:r w:rsidRPr="00D55C7B">
        <w:rPr>
          <w:rFonts w:ascii="Arial" w:hAnsi="Arial"/>
          <w:sz w:val="20"/>
        </w:rPr>
        <w:t>Teniendo en cuenta que, según la cartografía incluida en el Estudio de Detalle, las cotas del terreno en el área de interveción se encuentran aproximadamente por debajo de 20 metros y las cotas de las servidumbres aeronáuticas se encuentran aproximadamente por encima de 137 metros, ambas sobre el nivel del mar, y que no se modifica mediante el presente Estudio de Detalle, hay cota, en principio, suficiente para que las servidumbres aeronáuticas no sean sobrepasadas por las construcciones e instalaciones previstas, las cuales, en cualquier caso, deberán quedar por debajo de dichas servidumbres, incluidos todos sus elementos (como: antenas, pararrayos, chimeneas, equipos de aire acondicionado, cajas de ascensores, carteles, remates decorativos, etc.), incluidas las grúas de construcción y similares.</w:t>
      </w:r>
    </w:p>
    <w:p w14:paraId="003E4CBD" w14:textId="77777777" w:rsidR="00865AB1" w:rsidRDefault="00865AB1" w:rsidP="00865AB1">
      <w:pPr>
        <w:ind w:firstLine="567"/>
        <w:jc w:val="both"/>
        <w:rPr>
          <w:sz w:val="20"/>
        </w:rPr>
      </w:pPr>
    </w:p>
    <w:p w14:paraId="71129E77" w14:textId="77777777" w:rsidR="00865AB1" w:rsidRPr="00D55C7B" w:rsidRDefault="00865AB1" w:rsidP="00865AB1">
      <w:pPr>
        <w:ind w:firstLine="567"/>
        <w:jc w:val="both"/>
        <w:rPr>
          <w:sz w:val="20"/>
        </w:rPr>
        <w:sectPr w:rsidR="00865AB1" w:rsidRPr="00D55C7B" w:rsidSect="00C270C7">
          <w:type w:val="continuous"/>
          <w:pgSz w:w="11910" w:h="16840" w:code="9"/>
          <w:pgMar w:top="1701" w:right="1418" w:bottom="1418" w:left="1418" w:header="567" w:footer="567" w:gutter="0"/>
          <w:cols w:space="720"/>
        </w:sectPr>
      </w:pPr>
    </w:p>
    <w:p w14:paraId="72561C38" w14:textId="77777777" w:rsidR="00865AB1" w:rsidRPr="00D55C7B" w:rsidRDefault="00865AB1" w:rsidP="00865AB1">
      <w:pPr>
        <w:pStyle w:val="Textoindependiente"/>
        <w:spacing w:before="55"/>
        <w:ind w:firstLine="567"/>
        <w:rPr>
          <w:rFonts w:ascii="Arial" w:hAnsi="Arial"/>
          <w:sz w:val="20"/>
        </w:rPr>
      </w:pPr>
      <w:r w:rsidRPr="00D55C7B">
        <w:rPr>
          <w:rFonts w:ascii="Arial" w:hAnsi="Arial"/>
          <w:sz w:val="20"/>
        </w:rPr>
        <w:t>Se adjunta plano de “Afecciones de Servidumbres Aeronáuticas” de la zona del Pasaje.</w:t>
      </w:r>
    </w:p>
    <w:p w14:paraId="452E9D37" w14:textId="7C536C1F" w:rsidR="00C25D36" w:rsidRDefault="00C25D36" w:rsidP="00C25D36">
      <w:pPr>
        <w:pStyle w:val="Standard"/>
        <w:widowControl w:val="0"/>
        <w:jc w:val="both"/>
      </w:pPr>
    </w:p>
    <w:p w14:paraId="2767EAC2" w14:textId="25A9BEBA" w:rsidR="005B0D0C" w:rsidRDefault="005B0D0C" w:rsidP="00C25D36">
      <w:pPr>
        <w:pStyle w:val="Standard"/>
        <w:widowControl w:val="0"/>
        <w:jc w:val="both"/>
      </w:pPr>
    </w:p>
    <w:p w14:paraId="7C06A089" w14:textId="2F59E300" w:rsidR="005B0D0C" w:rsidRDefault="005B0D0C" w:rsidP="00C25D36">
      <w:pPr>
        <w:pStyle w:val="Standard"/>
        <w:widowControl w:val="0"/>
        <w:jc w:val="both"/>
      </w:pPr>
    </w:p>
    <w:p w14:paraId="2666387D" w14:textId="77777777" w:rsidR="005B0D0C" w:rsidRDefault="005B0D0C" w:rsidP="00C25D36">
      <w:pPr>
        <w:pStyle w:val="Standard"/>
        <w:widowControl w:val="0"/>
        <w:jc w:val="both"/>
      </w:pPr>
    </w:p>
    <w:p w14:paraId="252F5FB5" w14:textId="25775DB9" w:rsidR="0041172F" w:rsidRDefault="0041172F" w:rsidP="00C25D36">
      <w:pPr>
        <w:pStyle w:val="Standard"/>
        <w:widowControl w:val="0"/>
        <w:jc w:val="both"/>
      </w:pPr>
    </w:p>
    <w:p w14:paraId="169D60F3" w14:textId="4ECC6C86" w:rsidR="00865AB1" w:rsidRPr="001707A5" w:rsidRDefault="001707A5" w:rsidP="001707A5">
      <w:pPr>
        <w:pStyle w:val="Standard"/>
        <w:widowControl w:val="0"/>
        <w:spacing w:line="360" w:lineRule="auto"/>
        <w:jc w:val="both"/>
        <w:outlineLvl w:val="2"/>
        <w:rPr>
          <w:rFonts w:cs="Arial"/>
          <w:b/>
          <w:color w:val="auto"/>
          <w:sz w:val="24"/>
        </w:rPr>
      </w:pPr>
      <w:r w:rsidRPr="001707A5">
        <w:rPr>
          <w:rFonts w:cs="Arial"/>
          <w:b/>
          <w:color w:val="auto"/>
          <w:sz w:val="24"/>
        </w:rPr>
        <w:t>4.2</w:t>
      </w:r>
      <w:r w:rsidR="00865AB1" w:rsidRPr="001707A5">
        <w:rPr>
          <w:rFonts w:cs="Arial"/>
          <w:b/>
          <w:color w:val="auto"/>
          <w:sz w:val="24"/>
        </w:rPr>
        <w:t>. SERVIDUMBRE DE FERROCARRIL.</w:t>
      </w:r>
    </w:p>
    <w:p w14:paraId="2E9D08D8" w14:textId="77777777" w:rsidR="00865AB1" w:rsidRPr="00D55C7B" w:rsidRDefault="00865AB1" w:rsidP="00865AB1">
      <w:pPr>
        <w:pStyle w:val="Standard"/>
        <w:widowControl w:val="0"/>
        <w:jc w:val="both"/>
      </w:pPr>
    </w:p>
    <w:p w14:paraId="596913A5" w14:textId="784CC048" w:rsidR="00865AB1" w:rsidRDefault="00865AB1" w:rsidP="00865AB1">
      <w:pPr>
        <w:pStyle w:val="Textoindependiente"/>
        <w:ind w:right="114" w:firstLine="567"/>
        <w:jc w:val="both"/>
        <w:rPr>
          <w:rFonts w:ascii="Arial" w:hAnsi="Arial"/>
          <w:sz w:val="20"/>
        </w:rPr>
      </w:pPr>
      <w:r>
        <w:rPr>
          <w:rFonts w:ascii="Arial" w:hAnsi="Arial"/>
          <w:sz w:val="20"/>
        </w:rPr>
        <w:t>Son de aplicación las servidumbres de ferrocarril establecidas conforme a la ley 39/2003 de 17 de noviembre (BOE 276 de 18 de noviembre) del sector ferroviario, el Real Decreto 2387/2004 de 30 de diciembre (BOE 315, de 31 de diciembre) por el que se aprueba el Reglamento del Sector Ferroviario, y por la Orden de Fomento 230/2005</w:t>
      </w:r>
      <w:r w:rsidR="00702714">
        <w:rPr>
          <w:rFonts w:ascii="Arial" w:hAnsi="Arial"/>
          <w:sz w:val="20"/>
        </w:rPr>
        <w:t>, de 6 de julio (BOE de 12 de julio de 2005), por lo que se reduce la línea límite de edificación en los tramos de las líneas de la red ferroviaria de interés general que discurran por zonas urbanas.</w:t>
      </w:r>
    </w:p>
    <w:p w14:paraId="33799094" w14:textId="59AC5282" w:rsidR="00702714" w:rsidRDefault="00702714" w:rsidP="00865AB1">
      <w:pPr>
        <w:pStyle w:val="Textoindependiente"/>
        <w:ind w:right="114" w:firstLine="567"/>
        <w:jc w:val="both"/>
        <w:rPr>
          <w:rFonts w:ascii="Arial" w:hAnsi="Arial"/>
          <w:sz w:val="20"/>
        </w:rPr>
      </w:pPr>
    </w:p>
    <w:p w14:paraId="42E62FC6" w14:textId="428683DE" w:rsidR="00702714" w:rsidRPr="00D55C7B" w:rsidRDefault="00702714" w:rsidP="00865AB1">
      <w:pPr>
        <w:pStyle w:val="Textoindependiente"/>
        <w:ind w:right="114" w:firstLine="567"/>
        <w:jc w:val="both"/>
        <w:rPr>
          <w:rFonts w:ascii="Arial" w:hAnsi="Arial"/>
          <w:sz w:val="20"/>
        </w:rPr>
      </w:pPr>
      <w:r>
        <w:rPr>
          <w:rFonts w:ascii="Arial" w:hAnsi="Arial"/>
          <w:sz w:val="20"/>
        </w:rPr>
        <w:t>Se está tramitando la autorización a Adif, ya que la edificación se encuentra fuera de la Zona de Protección y de la Línea Límite de Edificación del Ferrocarril.</w:t>
      </w:r>
    </w:p>
    <w:p w14:paraId="578F4482" w14:textId="7C1C0A26" w:rsidR="0041172F" w:rsidRDefault="0041172F" w:rsidP="00C25D36">
      <w:pPr>
        <w:pStyle w:val="Standard"/>
        <w:widowControl w:val="0"/>
        <w:jc w:val="both"/>
      </w:pPr>
    </w:p>
    <w:p w14:paraId="5ABE471E" w14:textId="77777777" w:rsidR="001707A5" w:rsidRDefault="001707A5" w:rsidP="00C25D36">
      <w:pPr>
        <w:pStyle w:val="Standard"/>
        <w:widowControl w:val="0"/>
        <w:jc w:val="both"/>
      </w:pPr>
    </w:p>
    <w:p w14:paraId="3783676D" w14:textId="14CDB633" w:rsidR="00D55C7B" w:rsidRPr="0041172F" w:rsidRDefault="001707A5" w:rsidP="001707A5">
      <w:pPr>
        <w:pStyle w:val="Standard"/>
        <w:widowControl w:val="0"/>
        <w:spacing w:line="276" w:lineRule="auto"/>
        <w:jc w:val="both"/>
        <w:rPr>
          <w:rFonts w:cs="Arial"/>
          <w:b/>
          <w:sz w:val="28"/>
          <w:szCs w:val="28"/>
        </w:rPr>
      </w:pPr>
      <w:r>
        <w:rPr>
          <w:rFonts w:cs="Arial"/>
          <w:b/>
          <w:sz w:val="28"/>
          <w:szCs w:val="28"/>
        </w:rPr>
        <w:t>5</w:t>
      </w:r>
      <w:r w:rsidR="00D55C7B" w:rsidRPr="0041172F">
        <w:rPr>
          <w:rFonts w:cs="Arial"/>
          <w:b/>
          <w:sz w:val="28"/>
          <w:szCs w:val="28"/>
        </w:rPr>
        <w:t xml:space="preserve">. </w:t>
      </w:r>
      <w:r>
        <w:rPr>
          <w:rFonts w:cs="Arial"/>
          <w:b/>
          <w:sz w:val="28"/>
          <w:szCs w:val="28"/>
        </w:rPr>
        <w:t>JUSTIFICACIÓN DEL CUMPLIMIENTO DE LAS CONDICIONES DE ORDENACIÓN SOBRE LA PARCELA</w:t>
      </w:r>
      <w:r w:rsidR="00D55C7B" w:rsidRPr="0041172F">
        <w:rPr>
          <w:rFonts w:cs="Arial"/>
          <w:b/>
          <w:sz w:val="28"/>
          <w:szCs w:val="28"/>
        </w:rPr>
        <w:t>.</w:t>
      </w:r>
    </w:p>
    <w:p w14:paraId="66494F93" w14:textId="257EB80F" w:rsidR="00D55C7B" w:rsidRPr="00D55C7B" w:rsidRDefault="00D55C7B" w:rsidP="00D55C7B">
      <w:pPr>
        <w:pStyle w:val="Standard"/>
        <w:widowControl w:val="0"/>
        <w:jc w:val="both"/>
      </w:pPr>
    </w:p>
    <w:p w14:paraId="1DC885F9" w14:textId="32325379" w:rsidR="00C07BBA" w:rsidRDefault="00D55C7B" w:rsidP="00C07BBA">
      <w:pPr>
        <w:pStyle w:val="Ttulo3"/>
        <w:keepNext w:val="0"/>
        <w:spacing w:before="0" w:after="0"/>
        <w:ind w:right="96"/>
        <w:rPr>
          <w:rFonts w:ascii="Arial" w:hAnsi="Arial"/>
          <w:b w:val="0"/>
          <w:sz w:val="20"/>
        </w:rPr>
      </w:pPr>
      <w:r w:rsidRPr="00D55C7B">
        <w:rPr>
          <w:rFonts w:ascii="Arial" w:hAnsi="Arial"/>
          <w:b w:val="0"/>
          <w:sz w:val="20"/>
        </w:rPr>
        <w:t xml:space="preserve">Desarrollo de los Parámetros del P.G.O.M. del ayuntamiento de A Coruña </w:t>
      </w:r>
    </w:p>
    <w:p w14:paraId="6A56FC4C" w14:textId="77777777" w:rsidR="00C07BBA" w:rsidRDefault="00C07BBA" w:rsidP="00C07BBA">
      <w:pPr>
        <w:pStyle w:val="Ttulo3"/>
        <w:keepNext w:val="0"/>
        <w:spacing w:before="0" w:after="0"/>
        <w:ind w:right="96"/>
        <w:rPr>
          <w:rFonts w:ascii="Arial" w:hAnsi="Arial"/>
          <w:b w:val="0"/>
          <w:sz w:val="20"/>
        </w:rPr>
      </w:pPr>
    </w:p>
    <w:p w14:paraId="50B2AB9D" w14:textId="0870CC37" w:rsidR="00D55C7B" w:rsidRPr="00D55C7B" w:rsidRDefault="00C07BBA" w:rsidP="00C07BBA">
      <w:pPr>
        <w:pStyle w:val="Ttulo3"/>
        <w:keepNext w:val="0"/>
        <w:spacing w:before="0" w:after="0"/>
        <w:ind w:left="567" w:right="96"/>
        <w:rPr>
          <w:rFonts w:ascii="Arial" w:hAnsi="Arial"/>
          <w:b w:val="0"/>
          <w:bCs w:val="0"/>
          <w:sz w:val="20"/>
        </w:rPr>
      </w:pPr>
      <w:r>
        <w:rPr>
          <w:rFonts w:ascii="Arial" w:hAnsi="Arial"/>
          <w:b w:val="0"/>
          <w:sz w:val="20"/>
        </w:rPr>
        <w:t>Art. 7.2.8</w:t>
      </w:r>
      <w:r w:rsidR="00D55C7B" w:rsidRPr="00D55C7B">
        <w:rPr>
          <w:rFonts w:ascii="Arial" w:hAnsi="Arial"/>
          <w:b w:val="0"/>
          <w:sz w:val="20"/>
        </w:rPr>
        <w:t>. NORMA ZONAL 8. EQUIPAMIENTOS.</w:t>
      </w:r>
    </w:p>
    <w:p w14:paraId="410D3FA1" w14:textId="77777777" w:rsidR="00C07BBA" w:rsidRDefault="00C07BBA" w:rsidP="00C07BBA">
      <w:pPr>
        <w:pStyle w:val="Textoindependiente"/>
        <w:ind w:left="567"/>
        <w:jc w:val="both"/>
        <w:rPr>
          <w:rFonts w:ascii="Arial" w:hAnsi="Arial"/>
          <w:sz w:val="20"/>
        </w:rPr>
      </w:pPr>
    </w:p>
    <w:p w14:paraId="716E9839" w14:textId="51FDA0A2" w:rsidR="00D55C7B" w:rsidRPr="00D55C7B" w:rsidRDefault="00C07BBA" w:rsidP="00C07BBA">
      <w:pPr>
        <w:pStyle w:val="Textoindependiente"/>
        <w:ind w:left="567"/>
        <w:jc w:val="both"/>
        <w:rPr>
          <w:rFonts w:ascii="Arial" w:hAnsi="Arial"/>
          <w:sz w:val="20"/>
        </w:rPr>
      </w:pPr>
      <w:r>
        <w:rPr>
          <w:rFonts w:ascii="Arial" w:hAnsi="Arial"/>
          <w:sz w:val="20"/>
        </w:rPr>
        <w:t>1</w:t>
      </w:r>
      <w:r w:rsidR="00D55C7B" w:rsidRPr="00D55C7B">
        <w:rPr>
          <w:rFonts w:ascii="Arial" w:hAnsi="Arial"/>
          <w:sz w:val="20"/>
        </w:rPr>
        <w:t>. Ámbito</w:t>
      </w:r>
    </w:p>
    <w:p w14:paraId="3AD2BC04" w14:textId="77777777" w:rsidR="00D55C7B" w:rsidRPr="00D55C7B" w:rsidRDefault="00D55C7B" w:rsidP="00D55C7B">
      <w:pPr>
        <w:spacing w:before="1"/>
        <w:rPr>
          <w:rFonts w:eastAsia="Arial" w:cs="Arial"/>
          <w:sz w:val="20"/>
          <w:szCs w:val="20"/>
        </w:rPr>
      </w:pPr>
    </w:p>
    <w:p w14:paraId="4183C24A" w14:textId="4809465E" w:rsidR="00D55C7B" w:rsidRPr="00D55C7B" w:rsidRDefault="00D55C7B" w:rsidP="00C07BBA">
      <w:pPr>
        <w:pStyle w:val="Textoindependiente"/>
        <w:ind w:left="567" w:right="113"/>
        <w:jc w:val="both"/>
        <w:rPr>
          <w:rFonts w:ascii="Arial" w:hAnsi="Arial"/>
          <w:sz w:val="20"/>
        </w:rPr>
      </w:pPr>
      <w:r w:rsidRPr="00D55C7B">
        <w:rPr>
          <w:rFonts w:ascii="Arial" w:hAnsi="Arial"/>
          <w:sz w:val="20"/>
        </w:rPr>
        <w:t xml:space="preserve">Comprende las áreas grafiadas </w:t>
      </w:r>
      <w:r w:rsidR="00C07BBA">
        <w:rPr>
          <w:rFonts w:ascii="Arial" w:hAnsi="Arial"/>
          <w:sz w:val="20"/>
        </w:rPr>
        <w:t xml:space="preserve">con la trama de equipamientos, general o local, </w:t>
      </w:r>
      <w:r w:rsidRPr="00D55C7B">
        <w:rPr>
          <w:rFonts w:ascii="Arial" w:hAnsi="Arial"/>
          <w:sz w:val="20"/>
        </w:rPr>
        <w:t xml:space="preserve">en el plano </w:t>
      </w:r>
      <w:r w:rsidR="00C07BBA" w:rsidRPr="00B24970">
        <w:rPr>
          <w:rFonts w:ascii="Arial" w:hAnsi="Arial"/>
          <w:sz w:val="20"/>
        </w:rPr>
        <w:t>O6</w:t>
      </w:r>
      <w:r w:rsidRPr="00D55C7B">
        <w:rPr>
          <w:rFonts w:ascii="Arial" w:hAnsi="Arial"/>
          <w:sz w:val="20"/>
        </w:rPr>
        <w:t xml:space="preserve"> de "</w:t>
      </w:r>
      <w:r w:rsidR="00C07BBA">
        <w:rPr>
          <w:rFonts w:ascii="Arial" w:hAnsi="Arial"/>
          <w:sz w:val="20"/>
        </w:rPr>
        <w:t>Zonificación” del suelo urbano</w:t>
      </w:r>
      <w:r w:rsidRPr="00D55C7B">
        <w:rPr>
          <w:rFonts w:ascii="Arial" w:hAnsi="Arial"/>
          <w:sz w:val="20"/>
        </w:rPr>
        <w:t>.</w:t>
      </w:r>
    </w:p>
    <w:p w14:paraId="76C16CBE" w14:textId="77777777" w:rsidR="00D55C7B" w:rsidRPr="00D55C7B" w:rsidRDefault="00D55C7B" w:rsidP="00D55C7B">
      <w:pPr>
        <w:spacing w:before="1"/>
        <w:rPr>
          <w:rFonts w:eastAsia="Arial" w:cs="Arial"/>
          <w:sz w:val="20"/>
          <w:szCs w:val="20"/>
        </w:rPr>
      </w:pPr>
    </w:p>
    <w:p w14:paraId="7575A962" w14:textId="42829FDB" w:rsidR="00D55C7B" w:rsidRPr="00D55C7B" w:rsidRDefault="00C07BBA" w:rsidP="00C07BBA">
      <w:pPr>
        <w:pStyle w:val="Textoindependiente"/>
        <w:autoSpaceDE/>
        <w:autoSpaceDN/>
        <w:ind w:left="567"/>
        <w:jc w:val="both"/>
        <w:textAlignment w:val="auto"/>
        <w:rPr>
          <w:rFonts w:ascii="Arial" w:hAnsi="Arial"/>
          <w:sz w:val="20"/>
        </w:rPr>
      </w:pPr>
      <w:r>
        <w:rPr>
          <w:rFonts w:ascii="Arial" w:hAnsi="Arial"/>
          <w:sz w:val="20"/>
        </w:rPr>
        <w:t>2. T</w:t>
      </w:r>
      <w:r w:rsidR="00D55C7B" w:rsidRPr="00D55C7B">
        <w:rPr>
          <w:rFonts w:ascii="Arial" w:hAnsi="Arial"/>
          <w:sz w:val="20"/>
        </w:rPr>
        <w:t xml:space="preserve">ipología </w:t>
      </w:r>
      <w:r>
        <w:rPr>
          <w:rFonts w:ascii="Arial" w:hAnsi="Arial"/>
          <w:sz w:val="20"/>
        </w:rPr>
        <w:t>característica</w:t>
      </w:r>
    </w:p>
    <w:p w14:paraId="3DF01840" w14:textId="77777777" w:rsidR="00D55C7B" w:rsidRPr="00D55C7B" w:rsidRDefault="00D55C7B" w:rsidP="00D55C7B">
      <w:pPr>
        <w:spacing w:before="11"/>
        <w:rPr>
          <w:rFonts w:eastAsia="Arial" w:cs="Arial"/>
          <w:sz w:val="20"/>
          <w:szCs w:val="19"/>
        </w:rPr>
      </w:pPr>
    </w:p>
    <w:p w14:paraId="3EDF2EA2" w14:textId="1B884052" w:rsidR="00D55C7B" w:rsidRPr="00D55C7B" w:rsidRDefault="00C07BBA" w:rsidP="00C07BBA">
      <w:pPr>
        <w:pStyle w:val="Textoindependiente"/>
        <w:ind w:left="567" w:right="113"/>
        <w:jc w:val="both"/>
        <w:rPr>
          <w:rFonts w:ascii="Arial" w:hAnsi="Arial"/>
          <w:sz w:val="20"/>
        </w:rPr>
      </w:pPr>
      <w:r w:rsidRPr="00B24970">
        <w:rPr>
          <w:rFonts w:ascii="Arial" w:hAnsi="Arial"/>
          <w:sz w:val="20"/>
        </w:rPr>
        <w:t>L</w:t>
      </w:r>
      <w:r w:rsidR="00D55C7B" w:rsidRPr="00B24970">
        <w:rPr>
          <w:rFonts w:ascii="Arial" w:hAnsi="Arial"/>
          <w:sz w:val="20"/>
        </w:rPr>
        <w:t xml:space="preserve">a tipología edificatoria </w:t>
      </w:r>
      <w:r w:rsidRPr="00B24970">
        <w:rPr>
          <w:rFonts w:ascii="Arial" w:hAnsi="Arial"/>
          <w:sz w:val="20"/>
        </w:rPr>
        <w:t>dependerá d</w:t>
      </w:r>
      <w:r w:rsidR="008D6EBF" w:rsidRPr="00B24970">
        <w:rPr>
          <w:rFonts w:ascii="Arial" w:hAnsi="Arial"/>
          <w:sz w:val="20"/>
        </w:rPr>
        <w:t xml:space="preserve">e </w:t>
      </w:r>
      <w:r w:rsidRPr="00B24970">
        <w:rPr>
          <w:rFonts w:ascii="Arial" w:hAnsi="Arial"/>
          <w:sz w:val="20"/>
        </w:rPr>
        <w:t>la norma zonal predominante en la que se integra la parcela equipamiento.</w:t>
      </w:r>
    </w:p>
    <w:p w14:paraId="130CDF76" w14:textId="77777777" w:rsidR="00D55C7B" w:rsidRPr="00D55C7B" w:rsidRDefault="00D55C7B" w:rsidP="00D55C7B">
      <w:pPr>
        <w:spacing w:before="1"/>
        <w:rPr>
          <w:rFonts w:eastAsia="Arial" w:cs="Arial"/>
          <w:sz w:val="20"/>
          <w:szCs w:val="20"/>
        </w:rPr>
      </w:pPr>
    </w:p>
    <w:p w14:paraId="6FE566D7" w14:textId="0E230C2E" w:rsidR="00D55C7B" w:rsidRPr="00D55C7B" w:rsidRDefault="00C07BBA" w:rsidP="00C07BBA">
      <w:pPr>
        <w:pStyle w:val="Textoindependiente"/>
        <w:autoSpaceDE/>
        <w:autoSpaceDN/>
        <w:ind w:left="567"/>
        <w:textAlignment w:val="auto"/>
        <w:rPr>
          <w:rFonts w:ascii="Arial" w:hAnsi="Arial"/>
          <w:sz w:val="20"/>
        </w:rPr>
      </w:pPr>
      <w:r>
        <w:rPr>
          <w:rFonts w:ascii="Arial" w:hAnsi="Arial"/>
          <w:sz w:val="20"/>
        </w:rPr>
        <w:t>3.</w:t>
      </w:r>
      <w:r w:rsidR="00D55C7B" w:rsidRPr="00D55C7B">
        <w:rPr>
          <w:rFonts w:ascii="Arial" w:hAnsi="Arial"/>
          <w:sz w:val="20"/>
        </w:rPr>
        <w:t>Obras admitidas</w:t>
      </w:r>
    </w:p>
    <w:p w14:paraId="4EA7300E" w14:textId="77777777" w:rsidR="00D55C7B" w:rsidRPr="00322069" w:rsidRDefault="00D55C7B" w:rsidP="00322069">
      <w:pPr>
        <w:pStyle w:val="Textoindependiente"/>
        <w:ind w:left="567" w:right="113"/>
        <w:jc w:val="both"/>
        <w:rPr>
          <w:rFonts w:ascii="Arial" w:hAnsi="Arial"/>
          <w:sz w:val="20"/>
        </w:rPr>
      </w:pPr>
    </w:p>
    <w:p w14:paraId="7EEB5CED" w14:textId="38EA82B0" w:rsidR="00D55C7B" w:rsidRPr="00D55C7B" w:rsidRDefault="00322069" w:rsidP="00322069">
      <w:pPr>
        <w:pStyle w:val="Textoindependiente"/>
        <w:ind w:left="567" w:right="113"/>
        <w:jc w:val="both"/>
        <w:rPr>
          <w:rFonts w:ascii="Arial" w:hAnsi="Arial"/>
          <w:sz w:val="20"/>
        </w:rPr>
      </w:pPr>
      <w:r w:rsidRPr="00322069">
        <w:rPr>
          <w:rFonts w:ascii="Arial" w:hAnsi="Arial"/>
          <w:sz w:val="20"/>
        </w:rPr>
        <w:t>Se admiten todo tipo de obras de las descritas en los artículos 1.4.8. Obras en los edificios, 1.4.9. Obras de demolición y 1.4.10. Obras de nueva edificación, del Título l.</w:t>
      </w:r>
    </w:p>
    <w:p w14:paraId="2658FA1E" w14:textId="77777777" w:rsidR="00D55C7B" w:rsidRPr="00D55C7B" w:rsidRDefault="00D55C7B" w:rsidP="00C07BBA">
      <w:pPr>
        <w:spacing w:before="11"/>
        <w:ind w:left="567"/>
        <w:rPr>
          <w:rFonts w:eastAsia="Arial" w:cs="Arial"/>
          <w:sz w:val="20"/>
          <w:szCs w:val="19"/>
        </w:rPr>
      </w:pPr>
    </w:p>
    <w:p w14:paraId="3E801ADA" w14:textId="08AB6808" w:rsidR="00D55C7B" w:rsidRPr="00D55C7B" w:rsidRDefault="00C07BBA" w:rsidP="00C07BBA">
      <w:pPr>
        <w:pStyle w:val="Textoindependiente"/>
        <w:autoSpaceDE/>
        <w:autoSpaceDN/>
        <w:ind w:left="567"/>
        <w:textAlignment w:val="auto"/>
        <w:rPr>
          <w:rFonts w:ascii="Arial" w:hAnsi="Arial"/>
          <w:sz w:val="20"/>
        </w:rPr>
      </w:pPr>
      <w:r>
        <w:rPr>
          <w:rFonts w:ascii="Arial" w:hAnsi="Arial"/>
          <w:sz w:val="20"/>
        </w:rPr>
        <w:t>4.</w:t>
      </w:r>
      <w:r w:rsidR="00D55C7B" w:rsidRPr="00D55C7B">
        <w:rPr>
          <w:rFonts w:ascii="Arial" w:hAnsi="Arial"/>
          <w:sz w:val="20"/>
        </w:rPr>
        <w:t>Condiciones de la edificación</w:t>
      </w:r>
    </w:p>
    <w:p w14:paraId="539301C0" w14:textId="77777777" w:rsidR="00D55C7B" w:rsidRPr="00D55C7B" w:rsidRDefault="00D55C7B" w:rsidP="00C07BBA">
      <w:pPr>
        <w:spacing w:before="11"/>
        <w:ind w:left="567"/>
        <w:rPr>
          <w:rFonts w:eastAsia="Arial" w:cs="Arial"/>
          <w:sz w:val="20"/>
          <w:szCs w:val="19"/>
        </w:rPr>
      </w:pPr>
    </w:p>
    <w:p w14:paraId="0BB46CFB" w14:textId="1C3FAE9A" w:rsidR="007C0FE1" w:rsidRDefault="007C0FE1" w:rsidP="007C0FE1">
      <w:pPr>
        <w:pStyle w:val="Textoindependiente"/>
        <w:autoSpaceDE/>
        <w:autoSpaceDN/>
        <w:ind w:left="567"/>
        <w:jc w:val="both"/>
        <w:textAlignment w:val="auto"/>
        <w:rPr>
          <w:rFonts w:ascii="Arial" w:hAnsi="Arial"/>
          <w:sz w:val="20"/>
        </w:rPr>
      </w:pPr>
      <w:r w:rsidRPr="007C0FE1">
        <w:rPr>
          <w:rFonts w:ascii="Arial" w:hAnsi="Arial"/>
          <w:sz w:val="20"/>
        </w:rPr>
        <w:t xml:space="preserve">A los efectos de edificación de las parcelas de equipamiento hay que distinguir los </w:t>
      </w:r>
      <w:r>
        <w:rPr>
          <w:rFonts w:ascii="Arial" w:hAnsi="Arial"/>
          <w:sz w:val="20"/>
        </w:rPr>
        <w:t>siguientes ca</w:t>
      </w:r>
      <w:r w:rsidRPr="007C0FE1">
        <w:rPr>
          <w:rFonts w:ascii="Arial" w:hAnsi="Arial"/>
          <w:sz w:val="20"/>
        </w:rPr>
        <w:t>sos:</w:t>
      </w:r>
    </w:p>
    <w:p w14:paraId="521A177F" w14:textId="77777777" w:rsidR="007C0FE1" w:rsidRPr="007C0FE1" w:rsidRDefault="007C0FE1" w:rsidP="007C0FE1">
      <w:pPr>
        <w:pStyle w:val="Textoindependiente"/>
        <w:autoSpaceDE/>
        <w:autoSpaceDN/>
        <w:ind w:left="567"/>
        <w:jc w:val="both"/>
        <w:textAlignment w:val="auto"/>
        <w:rPr>
          <w:rFonts w:ascii="Arial" w:hAnsi="Arial"/>
          <w:sz w:val="20"/>
        </w:rPr>
      </w:pPr>
    </w:p>
    <w:p w14:paraId="23C57ECD" w14:textId="2129D6EA" w:rsidR="007C0FE1" w:rsidRPr="007C0FE1" w:rsidRDefault="007C0FE1" w:rsidP="007C0FE1">
      <w:pPr>
        <w:pStyle w:val="Textoindependiente"/>
        <w:autoSpaceDE/>
        <w:autoSpaceDN/>
        <w:ind w:firstLine="567"/>
        <w:jc w:val="both"/>
        <w:textAlignment w:val="auto"/>
        <w:rPr>
          <w:rFonts w:ascii="Arial" w:hAnsi="Arial"/>
          <w:sz w:val="20"/>
        </w:rPr>
      </w:pPr>
      <w:r>
        <w:rPr>
          <w:rFonts w:ascii="Arial" w:hAnsi="Arial"/>
          <w:sz w:val="20"/>
        </w:rPr>
        <w:t>a)</w:t>
      </w:r>
      <w:r w:rsidR="00F90DB2">
        <w:rPr>
          <w:rFonts w:ascii="Arial" w:hAnsi="Arial"/>
          <w:sz w:val="20"/>
        </w:rPr>
        <w:t xml:space="preserve"> </w:t>
      </w:r>
      <w:r w:rsidRPr="007C0FE1">
        <w:rPr>
          <w:rFonts w:ascii="Arial" w:hAnsi="Arial"/>
          <w:sz w:val="20"/>
        </w:rPr>
        <w:t>Equipamientos privados.</w:t>
      </w:r>
    </w:p>
    <w:p w14:paraId="52FD3CCB" w14:textId="5D268BFF" w:rsidR="007C0FE1" w:rsidRPr="007C0FE1" w:rsidRDefault="007C0FE1" w:rsidP="007C0FE1">
      <w:pPr>
        <w:pStyle w:val="Textoindependiente"/>
        <w:autoSpaceDE/>
        <w:autoSpaceDN/>
        <w:ind w:left="567"/>
        <w:jc w:val="both"/>
        <w:textAlignment w:val="auto"/>
        <w:rPr>
          <w:rFonts w:ascii="Arial" w:hAnsi="Arial"/>
          <w:sz w:val="20"/>
        </w:rPr>
      </w:pPr>
      <w:r>
        <w:rPr>
          <w:rFonts w:ascii="Arial" w:hAnsi="Arial"/>
          <w:sz w:val="20"/>
        </w:rPr>
        <w:t>b)</w:t>
      </w:r>
      <w:r w:rsidR="00F90DB2">
        <w:rPr>
          <w:rFonts w:ascii="Arial" w:hAnsi="Arial"/>
          <w:sz w:val="20"/>
        </w:rPr>
        <w:t xml:space="preserve"> </w:t>
      </w:r>
      <w:r w:rsidRPr="007C0FE1">
        <w:rPr>
          <w:rFonts w:ascii="Arial" w:hAnsi="Arial"/>
          <w:sz w:val="20"/>
        </w:rPr>
        <w:t>Equipamientos públicos.</w:t>
      </w:r>
    </w:p>
    <w:p w14:paraId="47988068" w14:textId="2AD5B04C" w:rsidR="007C0FE1" w:rsidRPr="007C0FE1" w:rsidRDefault="007C0FE1" w:rsidP="007C0FE1">
      <w:pPr>
        <w:pStyle w:val="Textoindependiente"/>
        <w:autoSpaceDE/>
        <w:autoSpaceDN/>
        <w:ind w:left="567"/>
        <w:jc w:val="both"/>
        <w:textAlignment w:val="auto"/>
        <w:rPr>
          <w:rFonts w:ascii="Arial" w:hAnsi="Arial"/>
          <w:sz w:val="20"/>
        </w:rPr>
      </w:pPr>
      <w:r>
        <w:rPr>
          <w:rFonts w:ascii="Arial" w:hAnsi="Arial"/>
          <w:sz w:val="20"/>
        </w:rPr>
        <w:t>c)</w:t>
      </w:r>
      <w:r w:rsidR="00F90DB2">
        <w:rPr>
          <w:rFonts w:ascii="Arial" w:hAnsi="Arial"/>
          <w:sz w:val="20"/>
        </w:rPr>
        <w:t xml:space="preserve"> </w:t>
      </w:r>
      <w:r w:rsidRPr="007C0FE1">
        <w:rPr>
          <w:rFonts w:ascii="Arial" w:hAnsi="Arial"/>
          <w:sz w:val="20"/>
        </w:rPr>
        <w:t>Campus Universitario de Elviña.</w:t>
      </w:r>
    </w:p>
    <w:p w14:paraId="4082EFC5" w14:textId="77777777" w:rsidR="007C0FE1" w:rsidRPr="007C0FE1" w:rsidRDefault="007C0FE1" w:rsidP="007C0FE1">
      <w:pPr>
        <w:pStyle w:val="Textoindependiente"/>
        <w:autoSpaceDE/>
        <w:autoSpaceDN/>
        <w:ind w:left="567"/>
        <w:jc w:val="both"/>
        <w:textAlignment w:val="auto"/>
        <w:rPr>
          <w:rFonts w:ascii="Arial" w:hAnsi="Arial"/>
          <w:sz w:val="20"/>
        </w:rPr>
      </w:pPr>
    </w:p>
    <w:p w14:paraId="7A35382C" w14:textId="3CEE71C6" w:rsidR="007C0FE1" w:rsidRPr="007C0FE1" w:rsidRDefault="007C0FE1" w:rsidP="007C0FE1">
      <w:pPr>
        <w:pStyle w:val="Textoindependiente"/>
        <w:autoSpaceDE/>
        <w:autoSpaceDN/>
        <w:ind w:left="567"/>
        <w:jc w:val="both"/>
        <w:textAlignment w:val="auto"/>
        <w:rPr>
          <w:rFonts w:ascii="Arial" w:hAnsi="Arial"/>
          <w:sz w:val="20"/>
        </w:rPr>
      </w:pPr>
      <w:r w:rsidRPr="007C0FE1">
        <w:rPr>
          <w:rFonts w:ascii="Arial" w:hAnsi="Arial"/>
          <w:sz w:val="20"/>
        </w:rPr>
        <w:t>L</w:t>
      </w:r>
      <w:r w:rsidR="00F90DB2">
        <w:rPr>
          <w:rFonts w:ascii="Arial" w:hAnsi="Arial"/>
          <w:sz w:val="20"/>
        </w:rPr>
        <w:t>a</w:t>
      </w:r>
      <w:r w:rsidRPr="007C0FE1">
        <w:rPr>
          <w:rFonts w:ascii="Arial" w:hAnsi="Arial"/>
          <w:sz w:val="20"/>
        </w:rPr>
        <w:t xml:space="preserve"> ordenación volumétrica se fijará mediante un estudio de detalle.</w:t>
      </w:r>
    </w:p>
    <w:p w14:paraId="66B8E77E" w14:textId="77777777" w:rsidR="007C0FE1" w:rsidRPr="007C0FE1" w:rsidRDefault="007C0FE1" w:rsidP="007C0FE1">
      <w:pPr>
        <w:pStyle w:val="Textoindependiente"/>
        <w:autoSpaceDE/>
        <w:autoSpaceDN/>
        <w:ind w:left="567"/>
        <w:jc w:val="both"/>
        <w:textAlignment w:val="auto"/>
        <w:rPr>
          <w:rFonts w:ascii="Arial" w:hAnsi="Arial"/>
          <w:sz w:val="20"/>
        </w:rPr>
      </w:pPr>
    </w:p>
    <w:p w14:paraId="5E95C22F" w14:textId="77777777" w:rsidR="007C0FE1" w:rsidRPr="007C0FE1" w:rsidRDefault="007C0FE1" w:rsidP="007C0FE1">
      <w:pPr>
        <w:pStyle w:val="Textoindependiente"/>
        <w:autoSpaceDE/>
        <w:autoSpaceDN/>
        <w:ind w:left="567"/>
        <w:jc w:val="both"/>
        <w:textAlignment w:val="auto"/>
        <w:rPr>
          <w:rFonts w:ascii="Arial" w:hAnsi="Arial"/>
          <w:sz w:val="20"/>
        </w:rPr>
      </w:pPr>
      <w:r w:rsidRPr="007C0FE1">
        <w:rPr>
          <w:rFonts w:ascii="Arial" w:hAnsi="Arial"/>
          <w:sz w:val="20"/>
        </w:rPr>
        <w:t>4.1.- Condiciones comunes.</w:t>
      </w:r>
    </w:p>
    <w:p w14:paraId="3247771E" w14:textId="77777777" w:rsidR="007C0FE1" w:rsidRPr="007C0FE1" w:rsidRDefault="007C0FE1" w:rsidP="007C0FE1">
      <w:pPr>
        <w:pStyle w:val="Textoindependiente"/>
        <w:autoSpaceDE/>
        <w:autoSpaceDN/>
        <w:ind w:left="567"/>
        <w:jc w:val="both"/>
        <w:textAlignment w:val="auto"/>
        <w:rPr>
          <w:rFonts w:ascii="Arial" w:hAnsi="Arial"/>
          <w:sz w:val="20"/>
        </w:rPr>
      </w:pPr>
    </w:p>
    <w:p w14:paraId="7AB17EE7" w14:textId="013B7D54" w:rsidR="007C0FE1" w:rsidRPr="007C0FE1" w:rsidRDefault="007C0FE1" w:rsidP="007C0FE1">
      <w:pPr>
        <w:pStyle w:val="Textoindependiente"/>
        <w:autoSpaceDE/>
        <w:autoSpaceDN/>
        <w:ind w:left="567"/>
        <w:jc w:val="both"/>
        <w:textAlignment w:val="auto"/>
        <w:rPr>
          <w:rFonts w:ascii="Arial" w:hAnsi="Arial"/>
          <w:sz w:val="20"/>
        </w:rPr>
      </w:pPr>
      <w:r w:rsidRPr="007C0FE1">
        <w:rPr>
          <w:rFonts w:ascii="Arial" w:hAnsi="Arial"/>
          <w:sz w:val="20"/>
        </w:rPr>
        <w:t>Las parcelas de equipamiento con elementos incluidos en el Catálogo deberán cumplir l</w:t>
      </w:r>
      <w:r w:rsidR="004335CC">
        <w:rPr>
          <w:rFonts w:ascii="Arial" w:hAnsi="Arial"/>
          <w:sz w:val="20"/>
        </w:rPr>
        <w:t>a</w:t>
      </w:r>
      <w:r w:rsidRPr="007C0FE1">
        <w:rPr>
          <w:rFonts w:ascii="Arial" w:hAnsi="Arial"/>
          <w:sz w:val="20"/>
        </w:rPr>
        <w:t>s normas del Título IV, para la modificación de su parcela, la implantación de usos y l</w:t>
      </w:r>
      <w:r w:rsidR="004335CC">
        <w:rPr>
          <w:rFonts w:ascii="Arial" w:hAnsi="Arial"/>
          <w:sz w:val="20"/>
        </w:rPr>
        <w:t>a</w:t>
      </w:r>
      <w:r w:rsidRPr="007C0FE1">
        <w:rPr>
          <w:rFonts w:ascii="Arial" w:hAnsi="Arial"/>
          <w:sz w:val="20"/>
        </w:rPr>
        <w:t>s intervenciones en los inmuebles.</w:t>
      </w:r>
    </w:p>
    <w:p w14:paraId="065E6F4A" w14:textId="68A8EF5F" w:rsidR="007C0FE1" w:rsidRPr="007C0FE1" w:rsidRDefault="007C0FE1" w:rsidP="007C0FE1">
      <w:pPr>
        <w:pStyle w:val="Textoindependiente"/>
        <w:autoSpaceDE/>
        <w:autoSpaceDN/>
        <w:ind w:left="567"/>
        <w:jc w:val="both"/>
        <w:textAlignment w:val="auto"/>
        <w:rPr>
          <w:rFonts w:ascii="Arial" w:hAnsi="Arial"/>
          <w:sz w:val="20"/>
        </w:rPr>
      </w:pPr>
      <w:r w:rsidRPr="007C0FE1">
        <w:rPr>
          <w:rFonts w:ascii="Arial" w:hAnsi="Arial"/>
          <w:sz w:val="20"/>
        </w:rPr>
        <w:t xml:space="preserve">Las demás parcelas de equipamiento deberán cumplir </w:t>
      </w:r>
      <w:r w:rsidR="004335CC">
        <w:rPr>
          <w:rFonts w:ascii="Arial" w:hAnsi="Arial"/>
          <w:sz w:val="20"/>
        </w:rPr>
        <w:t>la</w:t>
      </w:r>
      <w:r w:rsidRPr="007C0FE1">
        <w:rPr>
          <w:rFonts w:ascii="Arial" w:hAnsi="Arial"/>
          <w:sz w:val="20"/>
        </w:rPr>
        <w:t>s normas de uso del Título V y las generales de la Edificación del Título VI de estas Normas, con las limitaciones que se establecen en los apartados siguientes.</w:t>
      </w:r>
    </w:p>
    <w:p w14:paraId="6FE017A9" w14:textId="77777777" w:rsidR="007C0FE1" w:rsidRPr="007C0FE1" w:rsidRDefault="007C0FE1" w:rsidP="007C0FE1">
      <w:pPr>
        <w:pStyle w:val="Textoindependiente"/>
        <w:autoSpaceDE/>
        <w:autoSpaceDN/>
        <w:ind w:left="567"/>
        <w:jc w:val="both"/>
        <w:textAlignment w:val="auto"/>
        <w:rPr>
          <w:rFonts w:ascii="Arial" w:hAnsi="Arial"/>
          <w:sz w:val="20"/>
        </w:rPr>
      </w:pPr>
    </w:p>
    <w:p w14:paraId="02F8ADED" w14:textId="77777777" w:rsidR="007C0FE1" w:rsidRPr="007C0FE1" w:rsidRDefault="007C0FE1" w:rsidP="007C0FE1">
      <w:pPr>
        <w:pStyle w:val="Textoindependiente"/>
        <w:autoSpaceDE/>
        <w:autoSpaceDN/>
        <w:ind w:left="567"/>
        <w:jc w:val="both"/>
        <w:textAlignment w:val="auto"/>
        <w:rPr>
          <w:rFonts w:ascii="Arial" w:hAnsi="Arial"/>
          <w:sz w:val="20"/>
        </w:rPr>
      </w:pPr>
      <w:r w:rsidRPr="007C0FE1">
        <w:rPr>
          <w:rFonts w:ascii="Arial" w:hAnsi="Arial"/>
          <w:sz w:val="20"/>
        </w:rPr>
        <w:lastRenderedPageBreak/>
        <w:t>Parcela mínima.</w:t>
      </w:r>
      <w:r w:rsidRPr="007C0FE1">
        <w:rPr>
          <w:rFonts w:ascii="Arial" w:hAnsi="Arial"/>
          <w:sz w:val="20"/>
        </w:rPr>
        <w:tab/>
      </w:r>
    </w:p>
    <w:p w14:paraId="19351692" w14:textId="77777777" w:rsidR="007C0FE1" w:rsidRPr="007C0FE1" w:rsidRDefault="007C0FE1" w:rsidP="007C0FE1">
      <w:pPr>
        <w:pStyle w:val="Textoindependiente"/>
        <w:autoSpaceDE/>
        <w:autoSpaceDN/>
        <w:ind w:left="567"/>
        <w:jc w:val="both"/>
        <w:textAlignment w:val="auto"/>
        <w:rPr>
          <w:rFonts w:ascii="Arial" w:hAnsi="Arial"/>
          <w:sz w:val="20"/>
        </w:rPr>
      </w:pPr>
    </w:p>
    <w:p w14:paraId="24AF9EBC" w14:textId="13507002" w:rsidR="007C0FE1" w:rsidRPr="007C0FE1" w:rsidRDefault="007C0FE1" w:rsidP="007C0FE1">
      <w:pPr>
        <w:pStyle w:val="Textoindependiente"/>
        <w:autoSpaceDE/>
        <w:autoSpaceDN/>
        <w:ind w:left="567"/>
        <w:jc w:val="both"/>
        <w:textAlignment w:val="auto"/>
        <w:rPr>
          <w:rFonts w:ascii="Arial" w:hAnsi="Arial"/>
          <w:sz w:val="20"/>
        </w:rPr>
      </w:pPr>
      <w:r w:rsidRPr="007C0FE1">
        <w:rPr>
          <w:rFonts w:ascii="Arial" w:hAnsi="Arial"/>
          <w:sz w:val="20"/>
        </w:rPr>
        <w:t xml:space="preserve">A efectos de parcelaciones, reparcelaciones, agregaciones o segregaciones, </w:t>
      </w:r>
      <w:r>
        <w:rPr>
          <w:rFonts w:ascii="Arial" w:hAnsi="Arial"/>
          <w:sz w:val="20"/>
        </w:rPr>
        <w:t>se establecen la</w:t>
      </w:r>
      <w:r w:rsidRPr="007C0FE1">
        <w:rPr>
          <w:rFonts w:ascii="Arial" w:hAnsi="Arial"/>
          <w:sz w:val="20"/>
        </w:rPr>
        <w:t>s</w:t>
      </w:r>
      <w:r>
        <w:rPr>
          <w:rFonts w:ascii="Arial" w:hAnsi="Arial"/>
          <w:sz w:val="20"/>
        </w:rPr>
        <w:t xml:space="preserve"> </w:t>
      </w:r>
      <w:r w:rsidRPr="007C0FE1">
        <w:rPr>
          <w:rFonts w:ascii="Arial" w:hAnsi="Arial"/>
          <w:sz w:val="20"/>
        </w:rPr>
        <w:t>siguientes dimensiones de parcela mínima:</w:t>
      </w:r>
    </w:p>
    <w:p w14:paraId="2FC4EB43" w14:textId="77777777" w:rsidR="00D55C7B" w:rsidRPr="007C0FE1" w:rsidRDefault="00D55C7B" w:rsidP="007C0FE1">
      <w:pPr>
        <w:pStyle w:val="Textoindependiente"/>
        <w:autoSpaceDE/>
        <w:autoSpaceDN/>
        <w:ind w:left="567"/>
        <w:jc w:val="both"/>
        <w:textAlignment w:val="auto"/>
        <w:rPr>
          <w:rFonts w:ascii="Arial" w:hAnsi="Arial"/>
          <w:sz w:val="20"/>
        </w:rPr>
      </w:pPr>
    </w:p>
    <w:p w14:paraId="4262B0B7" w14:textId="407F3A24" w:rsidR="007C0FE1" w:rsidRPr="007C0FE1" w:rsidRDefault="007C0FE1" w:rsidP="007C0FE1">
      <w:pPr>
        <w:pStyle w:val="Textoindependiente"/>
        <w:autoSpaceDE/>
        <w:autoSpaceDN/>
        <w:ind w:left="567"/>
        <w:jc w:val="both"/>
        <w:textAlignment w:val="auto"/>
        <w:rPr>
          <w:rFonts w:ascii="Arial" w:hAnsi="Arial"/>
          <w:sz w:val="20"/>
        </w:rPr>
      </w:pPr>
      <w:r w:rsidRPr="007C0FE1">
        <w:rPr>
          <w:rFonts w:ascii="Arial" w:hAnsi="Arial"/>
          <w:sz w:val="20"/>
        </w:rPr>
        <w:t xml:space="preserve">En suelo </w:t>
      </w:r>
      <w:r>
        <w:rPr>
          <w:rFonts w:ascii="Arial" w:hAnsi="Arial"/>
          <w:sz w:val="20"/>
        </w:rPr>
        <w:t>urbano</w:t>
      </w:r>
      <w:r w:rsidRPr="007C0FE1">
        <w:rPr>
          <w:rFonts w:ascii="Arial" w:hAnsi="Arial"/>
          <w:sz w:val="20"/>
        </w:rPr>
        <w:t xml:space="preserve"> o planeamientos de desarrollo de suelo urbano, se </w:t>
      </w:r>
      <w:r>
        <w:rPr>
          <w:rFonts w:ascii="Arial" w:hAnsi="Arial"/>
          <w:sz w:val="20"/>
        </w:rPr>
        <w:t>considerará</w:t>
      </w:r>
      <w:r w:rsidRPr="007C0FE1">
        <w:rPr>
          <w:rFonts w:ascii="Arial" w:hAnsi="Arial"/>
          <w:sz w:val="20"/>
        </w:rPr>
        <w:t xml:space="preserve"> parcela</w:t>
      </w:r>
      <w:r>
        <w:rPr>
          <w:rFonts w:ascii="Arial" w:hAnsi="Arial"/>
          <w:sz w:val="20"/>
        </w:rPr>
        <w:t xml:space="preserve"> mí</w:t>
      </w:r>
      <w:r w:rsidRPr="007C0FE1">
        <w:rPr>
          <w:rFonts w:ascii="Arial" w:hAnsi="Arial"/>
          <w:sz w:val="20"/>
        </w:rPr>
        <w:t>nima la de quinientos (500) metros cuadrados, salvo indicación en contra de la normativa sectorial específica.</w:t>
      </w:r>
    </w:p>
    <w:p w14:paraId="5F2244B4" w14:textId="0A67053E" w:rsidR="007C0FE1" w:rsidRPr="007C0FE1" w:rsidRDefault="007C0FE1" w:rsidP="007C0FE1">
      <w:pPr>
        <w:pStyle w:val="Textoindependiente"/>
        <w:autoSpaceDE/>
        <w:autoSpaceDN/>
        <w:ind w:left="567"/>
        <w:jc w:val="both"/>
        <w:textAlignment w:val="auto"/>
        <w:rPr>
          <w:rFonts w:ascii="Arial" w:hAnsi="Arial"/>
          <w:sz w:val="20"/>
        </w:rPr>
      </w:pPr>
      <w:r w:rsidRPr="007C0FE1">
        <w:rPr>
          <w:rFonts w:ascii="Arial" w:hAnsi="Arial"/>
          <w:sz w:val="20"/>
        </w:rPr>
        <w:t>- En suelo urbanizable, cuando</w:t>
      </w:r>
      <w:r>
        <w:rPr>
          <w:rFonts w:ascii="Arial" w:hAnsi="Arial"/>
          <w:sz w:val="20"/>
        </w:rPr>
        <w:t xml:space="preserve"> los pla</w:t>
      </w:r>
      <w:r w:rsidRPr="007C0FE1">
        <w:rPr>
          <w:rFonts w:ascii="Arial" w:hAnsi="Arial"/>
          <w:sz w:val="20"/>
        </w:rPr>
        <w:t>nes parciales remitan o l</w:t>
      </w:r>
      <w:r w:rsidR="00CB7877">
        <w:rPr>
          <w:rFonts w:ascii="Arial" w:hAnsi="Arial"/>
          <w:sz w:val="20"/>
        </w:rPr>
        <w:t>a</w:t>
      </w:r>
      <w:r w:rsidRPr="007C0FE1">
        <w:rPr>
          <w:rFonts w:ascii="Arial" w:hAnsi="Arial"/>
          <w:sz w:val="20"/>
        </w:rPr>
        <w:t xml:space="preserve"> presente regulacion, las</w:t>
      </w:r>
      <w:r w:rsidR="004335CC">
        <w:rPr>
          <w:rFonts w:ascii="Arial" w:hAnsi="Arial"/>
          <w:sz w:val="20"/>
        </w:rPr>
        <w:t xml:space="preserve"> superficies serán la</w:t>
      </w:r>
      <w:r w:rsidRPr="007C0FE1">
        <w:rPr>
          <w:rFonts w:ascii="Arial" w:hAnsi="Arial"/>
          <w:sz w:val="20"/>
        </w:rPr>
        <w:t xml:space="preserve">s señaladas en la normativa sectorial específica o Título V del Plan General. y </w:t>
      </w:r>
      <w:r w:rsidR="004335CC">
        <w:rPr>
          <w:rFonts w:ascii="Arial" w:hAnsi="Arial"/>
          <w:sz w:val="20"/>
        </w:rPr>
        <w:t>en su defecto,</w:t>
      </w:r>
      <w:r w:rsidRPr="007C0FE1">
        <w:rPr>
          <w:rFonts w:ascii="Arial" w:hAnsi="Arial"/>
          <w:sz w:val="20"/>
        </w:rPr>
        <w:t xml:space="preserve"> </w:t>
      </w:r>
      <w:r w:rsidR="004335CC">
        <w:rPr>
          <w:rFonts w:ascii="Arial" w:hAnsi="Arial"/>
          <w:sz w:val="20"/>
        </w:rPr>
        <w:t>la</w:t>
      </w:r>
      <w:r w:rsidRPr="007C0FE1">
        <w:rPr>
          <w:rFonts w:ascii="Arial" w:hAnsi="Arial"/>
          <w:sz w:val="20"/>
        </w:rPr>
        <w:t xml:space="preserve"> de mil </w:t>
      </w:r>
      <w:r w:rsidR="004335CC">
        <w:rPr>
          <w:rFonts w:ascii="Arial" w:hAnsi="Arial"/>
          <w:sz w:val="20"/>
        </w:rPr>
        <w:t>(</w:t>
      </w:r>
      <w:r w:rsidRPr="007C0FE1">
        <w:rPr>
          <w:rFonts w:ascii="Arial" w:hAnsi="Arial"/>
          <w:sz w:val="20"/>
        </w:rPr>
        <w:t>1.000) metros cuadrados.</w:t>
      </w:r>
    </w:p>
    <w:p w14:paraId="30823013" w14:textId="77777777" w:rsidR="00D55C7B" w:rsidRPr="007C0FE1" w:rsidRDefault="00D55C7B" w:rsidP="007C0FE1">
      <w:pPr>
        <w:pStyle w:val="Textoindependiente"/>
        <w:autoSpaceDE/>
        <w:autoSpaceDN/>
        <w:ind w:left="567"/>
        <w:jc w:val="both"/>
        <w:textAlignment w:val="auto"/>
        <w:rPr>
          <w:rFonts w:ascii="Arial" w:hAnsi="Arial"/>
          <w:sz w:val="20"/>
        </w:rPr>
      </w:pPr>
    </w:p>
    <w:p w14:paraId="0D7B19DE" w14:textId="656C38E7" w:rsidR="00D55C7B" w:rsidRPr="004335CC" w:rsidRDefault="004335CC" w:rsidP="004335CC">
      <w:pPr>
        <w:pStyle w:val="Textoindependiente"/>
        <w:autoSpaceDE/>
        <w:autoSpaceDN/>
        <w:ind w:left="567"/>
        <w:jc w:val="both"/>
        <w:textAlignment w:val="auto"/>
        <w:rPr>
          <w:rFonts w:ascii="Arial" w:hAnsi="Arial"/>
          <w:sz w:val="20"/>
        </w:rPr>
      </w:pPr>
      <w:r w:rsidRPr="004335CC">
        <w:rPr>
          <w:rFonts w:ascii="Arial" w:hAnsi="Arial"/>
          <w:sz w:val="20"/>
        </w:rPr>
        <w:t>No se autorizan parcelaciones ni segregaciones por debajo de la parcela</w:t>
      </w:r>
      <w:r>
        <w:rPr>
          <w:rFonts w:ascii="Arial" w:hAnsi="Arial"/>
          <w:sz w:val="20"/>
        </w:rPr>
        <w:t xml:space="preserve"> </w:t>
      </w:r>
      <w:r w:rsidRPr="004335CC">
        <w:rPr>
          <w:rFonts w:ascii="Arial" w:hAnsi="Arial"/>
          <w:sz w:val="20"/>
        </w:rPr>
        <w:tab/>
        <w:t>mínima establecida.</w:t>
      </w:r>
    </w:p>
    <w:p w14:paraId="7B84F705" w14:textId="29698D2E" w:rsidR="00D55C7B" w:rsidRPr="004335CC" w:rsidRDefault="00D55C7B" w:rsidP="004335CC">
      <w:pPr>
        <w:pStyle w:val="Textoindependiente"/>
        <w:autoSpaceDE/>
        <w:autoSpaceDN/>
        <w:ind w:left="567"/>
        <w:jc w:val="both"/>
        <w:textAlignment w:val="auto"/>
        <w:rPr>
          <w:rFonts w:ascii="Arial" w:hAnsi="Arial"/>
          <w:sz w:val="20"/>
        </w:rPr>
      </w:pPr>
    </w:p>
    <w:p w14:paraId="7E249E0F" w14:textId="77777777" w:rsidR="004335CC" w:rsidRPr="004335CC" w:rsidRDefault="004335CC" w:rsidP="004335CC">
      <w:pPr>
        <w:pStyle w:val="Ttulo5"/>
        <w:suppressAutoHyphens/>
        <w:ind w:left="567" w:firstLine="0"/>
        <w:jc w:val="both"/>
        <w:rPr>
          <w:b w:val="0"/>
          <w:sz w:val="20"/>
        </w:rPr>
      </w:pPr>
      <w:r w:rsidRPr="004335CC">
        <w:rPr>
          <w:b w:val="0"/>
          <w:color w:val="363636"/>
          <w:sz w:val="20"/>
        </w:rPr>
        <w:t xml:space="preserve">2) Altura </w:t>
      </w:r>
      <w:r w:rsidRPr="004335CC">
        <w:rPr>
          <w:b w:val="0"/>
          <w:color w:val="242426"/>
          <w:sz w:val="20"/>
        </w:rPr>
        <w:t xml:space="preserve">de pisos </w:t>
      </w:r>
      <w:r w:rsidRPr="004335CC">
        <w:rPr>
          <w:b w:val="0"/>
          <w:color w:val="363636"/>
          <w:sz w:val="20"/>
        </w:rPr>
        <w:t xml:space="preserve">y altura </w:t>
      </w:r>
      <w:r w:rsidRPr="004335CC">
        <w:rPr>
          <w:b w:val="0"/>
          <w:color w:val="242426"/>
          <w:sz w:val="20"/>
        </w:rPr>
        <w:t>global.</w:t>
      </w:r>
    </w:p>
    <w:p w14:paraId="5DD0AC65" w14:textId="77777777" w:rsidR="004335CC" w:rsidRPr="0072038F" w:rsidRDefault="004335CC" w:rsidP="004335CC">
      <w:pPr>
        <w:jc w:val="both"/>
        <w:rPr>
          <w:rFonts w:eastAsia="Arial" w:cs="Arial"/>
          <w:sz w:val="20"/>
          <w:szCs w:val="17"/>
        </w:rPr>
      </w:pPr>
    </w:p>
    <w:p w14:paraId="29727DC7" w14:textId="3BD2DCF1" w:rsidR="004335CC" w:rsidRPr="0072038F" w:rsidRDefault="004335CC" w:rsidP="004335CC">
      <w:pPr>
        <w:ind w:left="567" w:firstLine="14"/>
        <w:jc w:val="both"/>
        <w:rPr>
          <w:rFonts w:eastAsia="Arial" w:cs="Arial"/>
          <w:sz w:val="20"/>
          <w:szCs w:val="19"/>
        </w:rPr>
      </w:pPr>
      <w:r w:rsidRPr="0072038F">
        <w:rPr>
          <w:color w:val="131313"/>
          <w:sz w:val="20"/>
        </w:rPr>
        <w:t>Lo altura de p</w:t>
      </w:r>
      <w:r w:rsidRPr="0072038F">
        <w:rPr>
          <w:color w:val="363636"/>
          <w:sz w:val="20"/>
        </w:rPr>
        <w:t xml:space="preserve">isos será </w:t>
      </w:r>
      <w:r w:rsidRPr="0072038F">
        <w:rPr>
          <w:color w:val="242426"/>
          <w:sz w:val="20"/>
        </w:rPr>
        <w:t xml:space="preserve">como máximo lo </w:t>
      </w:r>
      <w:r w:rsidRPr="0072038F">
        <w:rPr>
          <w:color w:val="363636"/>
          <w:sz w:val="20"/>
        </w:rPr>
        <w:t xml:space="preserve">establecida en </w:t>
      </w:r>
      <w:r w:rsidRPr="0072038F">
        <w:rPr>
          <w:color w:val="4D4D4D"/>
          <w:sz w:val="20"/>
        </w:rPr>
        <w:t xml:space="preserve">los </w:t>
      </w:r>
      <w:r w:rsidRPr="0072038F">
        <w:rPr>
          <w:color w:val="131313"/>
          <w:sz w:val="20"/>
        </w:rPr>
        <w:t>N</w:t>
      </w:r>
      <w:r w:rsidRPr="0072038F">
        <w:rPr>
          <w:color w:val="363636"/>
          <w:sz w:val="20"/>
        </w:rPr>
        <w:t>ormas Genera</w:t>
      </w:r>
      <w:r w:rsidRPr="0072038F">
        <w:rPr>
          <w:color w:val="131313"/>
          <w:sz w:val="20"/>
        </w:rPr>
        <w:t>l</w:t>
      </w:r>
      <w:r w:rsidRPr="0072038F">
        <w:rPr>
          <w:color w:val="363636"/>
          <w:sz w:val="20"/>
        </w:rPr>
        <w:t>es. L</w:t>
      </w:r>
      <w:r w:rsidR="006C6C67">
        <w:rPr>
          <w:color w:val="363636"/>
          <w:sz w:val="20"/>
        </w:rPr>
        <w:t>a</w:t>
      </w:r>
      <w:r w:rsidRPr="0072038F">
        <w:rPr>
          <w:color w:val="363636"/>
          <w:sz w:val="20"/>
        </w:rPr>
        <w:t xml:space="preserve"> a</w:t>
      </w:r>
      <w:r w:rsidRPr="0072038F">
        <w:rPr>
          <w:color w:val="131313"/>
          <w:sz w:val="20"/>
        </w:rPr>
        <w:t>l</w:t>
      </w:r>
      <w:r w:rsidRPr="0072038F">
        <w:rPr>
          <w:color w:val="363636"/>
          <w:sz w:val="20"/>
        </w:rPr>
        <w:t xml:space="preserve">tura global </w:t>
      </w:r>
      <w:r w:rsidRPr="0072038F">
        <w:rPr>
          <w:color w:val="242426"/>
          <w:sz w:val="20"/>
        </w:rPr>
        <w:t xml:space="preserve">de </w:t>
      </w:r>
      <w:r w:rsidRPr="0072038F">
        <w:rPr>
          <w:color w:val="363636"/>
          <w:sz w:val="20"/>
        </w:rPr>
        <w:t>l</w:t>
      </w:r>
      <w:r w:rsidR="006C6C67">
        <w:rPr>
          <w:color w:val="363636"/>
          <w:sz w:val="20"/>
        </w:rPr>
        <w:t>a</w:t>
      </w:r>
      <w:r w:rsidRPr="0072038F">
        <w:rPr>
          <w:color w:val="363636"/>
          <w:sz w:val="20"/>
        </w:rPr>
        <w:t xml:space="preserve"> edificación</w:t>
      </w:r>
      <w:r w:rsidR="006C6C67">
        <w:rPr>
          <w:color w:val="363636"/>
          <w:sz w:val="20"/>
        </w:rPr>
        <w:t xml:space="preserve"> </w:t>
      </w:r>
      <w:r w:rsidR="0019791D">
        <w:rPr>
          <w:color w:val="363636"/>
          <w:sz w:val="20"/>
        </w:rPr>
        <w:t>t</w:t>
      </w:r>
      <w:r w:rsidRPr="0072038F">
        <w:rPr>
          <w:color w:val="363636"/>
          <w:sz w:val="20"/>
        </w:rPr>
        <w:t xml:space="preserve">omará como </w:t>
      </w:r>
      <w:r w:rsidRPr="0072038F">
        <w:rPr>
          <w:color w:val="242426"/>
          <w:sz w:val="20"/>
        </w:rPr>
        <w:t xml:space="preserve">referentes </w:t>
      </w:r>
      <w:r w:rsidRPr="0072038F">
        <w:rPr>
          <w:color w:val="363636"/>
          <w:sz w:val="20"/>
        </w:rPr>
        <w:t>máximos l</w:t>
      </w:r>
      <w:r w:rsidR="0019791D">
        <w:rPr>
          <w:color w:val="363636"/>
          <w:sz w:val="20"/>
        </w:rPr>
        <w:t>a</w:t>
      </w:r>
      <w:r w:rsidRPr="0072038F">
        <w:rPr>
          <w:color w:val="363636"/>
          <w:sz w:val="20"/>
        </w:rPr>
        <w:t xml:space="preserve"> altura en </w:t>
      </w:r>
      <w:r w:rsidRPr="0072038F">
        <w:rPr>
          <w:color w:val="131313"/>
          <w:sz w:val="20"/>
        </w:rPr>
        <w:t xml:space="preserve">metros </w:t>
      </w:r>
      <w:r w:rsidRPr="0072038F">
        <w:rPr>
          <w:color w:val="242426"/>
          <w:sz w:val="20"/>
        </w:rPr>
        <w:t xml:space="preserve">que </w:t>
      </w:r>
      <w:r w:rsidRPr="0072038F">
        <w:rPr>
          <w:color w:val="363636"/>
          <w:sz w:val="20"/>
        </w:rPr>
        <w:t>se</w:t>
      </w:r>
      <w:r w:rsidR="0019791D">
        <w:rPr>
          <w:color w:val="131313"/>
          <w:sz w:val="20"/>
        </w:rPr>
        <w:t>a</w:t>
      </w:r>
      <w:r w:rsidRPr="0072038F">
        <w:rPr>
          <w:color w:val="131313"/>
          <w:sz w:val="20"/>
        </w:rPr>
        <w:t xml:space="preserve"> </w:t>
      </w:r>
      <w:r w:rsidRPr="0072038F">
        <w:rPr>
          <w:color w:val="242426"/>
          <w:sz w:val="20"/>
        </w:rPr>
        <w:t xml:space="preserve">de </w:t>
      </w:r>
      <w:r w:rsidRPr="0072038F">
        <w:rPr>
          <w:color w:val="131313"/>
          <w:sz w:val="20"/>
        </w:rPr>
        <w:t xml:space="preserve">aplicación </w:t>
      </w:r>
      <w:r w:rsidRPr="0072038F">
        <w:rPr>
          <w:color w:val="242426"/>
          <w:sz w:val="20"/>
        </w:rPr>
        <w:t xml:space="preserve">según </w:t>
      </w:r>
      <w:r w:rsidRPr="0072038F">
        <w:rPr>
          <w:color w:val="131313"/>
          <w:sz w:val="20"/>
        </w:rPr>
        <w:t>l</w:t>
      </w:r>
      <w:r w:rsidR="0019791D">
        <w:rPr>
          <w:color w:val="131313"/>
          <w:sz w:val="20"/>
        </w:rPr>
        <w:t>a</w:t>
      </w:r>
      <w:r w:rsidRPr="0072038F">
        <w:rPr>
          <w:color w:val="131313"/>
          <w:sz w:val="20"/>
        </w:rPr>
        <w:t xml:space="preserve"> </w:t>
      </w:r>
      <w:r w:rsidRPr="0072038F">
        <w:rPr>
          <w:color w:val="363636"/>
          <w:sz w:val="20"/>
        </w:rPr>
        <w:t>zo</w:t>
      </w:r>
      <w:r w:rsidRPr="0072038F">
        <w:rPr>
          <w:color w:val="131313"/>
          <w:sz w:val="20"/>
        </w:rPr>
        <w:t>na</w:t>
      </w:r>
      <w:r w:rsidRPr="0072038F">
        <w:rPr>
          <w:color w:val="363636"/>
          <w:sz w:val="20"/>
        </w:rPr>
        <w:t xml:space="preserve">, </w:t>
      </w:r>
      <w:r w:rsidRPr="0072038F">
        <w:rPr>
          <w:color w:val="242426"/>
          <w:sz w:val="20"/>
        </w:rPr>
        <w:t xml:space="preserve">en </w:t>
      </w:r>
      <w:r w:rsidRPr="0072038F">
        <w:rPr>
          <w:color w:val="131313"/>
          <w:sz w:val="20"/>
        </w:rPr>
        <w:t>l</w:t>
      </w:r>
      <w:r w:rsidRPr="0072038F">
        <w:rPr>
          <w:color w:val="363636"/>
          <w:sz w:val="20"/>
        </w:rPr>
        <w:t xml:space="preserve">os casos </w:t>
      </w:r>
      <w:r w:rsidRPr="0072038F">
        <w:rPr>
          <w:color w:val="242426"/>
          <w:sz w:val="20"/>
        </w:rPr>
        <w:t xml:space="preserve">en </w:t>
      </w:r>
      <w:r w:rsidRPr="0072038F">
        <w:rPr>
          <w:color w:val="363636"/>
          <w:sz w:val="20"/>
        </w:rPr>
        <w:t xml:space="preserve">que </w:t>
      </w:r>
      <w:r w:rsidRPr="0072038F">
        <w:rPr>
          <w:color w:val="242426"/>
          <w:sz w:val="20"/>
        </w:rPr>
        <w:t xml:space="preserve">esté </w:t>
      </w:r>
      <w:r w:rsidRPr="0072038F">
        <w:rPr>
          <w:color w:val="131313"/>
          <w:sz w:val="20"/>
        </w:rPr>
        <w:t>d</w:t>
      </w:r>
      <w:r w:rsidRPr="0072038F">
        <w:rPr>
          <w:color w:val="363636"/>
          <w:sz w:val="20"/>
        </w:rPr>
        <w:t>etermi</w:t>
      </w:r>
      <w:r w:rsidRPr="0072038F">
        <w:rPr>
          <w:color w:val="131313"/>
          <w:sz w:val="20"/>
        </w:rPr>
        <w:t>na</w:t>
      </w:r>
      <w:r w:rsidRPr="0072038F">
        <w:rPr>
          <w:color w:val="363636"/>
          <w:sz w:val="20"/>
        </w:rPr>
        <w:t xml:space="preserve">do. </w:t>
      </w:r>
      <w:r w:rsidRPr="0072038F">
        <w:rPr>
          <w:color w:val="131313"/>
          <w:sz w:val="20"/>
        </w:rPr>
        <w:t>L</w:t>
      </w:r>
      <w:r w:rsidR="0019791D">
        <w:rPr>
          <w:color w:val="363636"/>
          <w:sz w:val="20"/>
        </w:rPr>
        <w:t>a</w:t>
      </w:r>
      <w:r w:rsidRPr="0072038F">
        <w:rPr>
          <w:color w:val="363636"/>
          <w:sz w:val="20"/>
        </w:rPr>
        <w:t>s pla</w:t>
      </w:r>
      <w:r w:rsidRPr="0072038F">
        <w:rPr>
          <w:color w:val="131313"/>
          <w:sz w:val="20"/>
        </w:rPr>
        <w:t>nt</w:t>
      </w:r>
      <w:r w:rsidR="0019791D">
        <w:rPr>
          <w:color w:val="363636"/>
          <w:sz w:val="20"/>
        </w:rPr>
        <w:t>a</w:t>
      </w:r>
      <w:r w:rsidRPr="0072038F">
        <w:rPr>
          <w:color w:val="363636"/>
          <w:sz w:val="20"/>
        </w:rPr>
        <w:t>s edificad</w:t>
      </w:r>
      <w:r w:rsidR="0019791D">
        <w:rPr>
          <w:color w:val="363636"/>
          <w:sz w:val="20"/>
        </w:rPr>
        <w:t>a</w:t>
      </w:r>
      <w:r w:rsidRPr="0072038F">
        <w:rPr>
          <w:color w:val="363636"/>
          <w:sz w:val="20"/>
        </w:rPr>
        <w:t xml:space="preserve">s </w:t>
      </w:r>
      <w:r w:rsidRPr="0072038F">
        <w:rPr>
          <w:color w:val="242426"/>
          <w:sz w:val="20"/>
        </w:rPr>
        <w:t xml:space="preserve">podrán </w:t>
      </w:r>
      <w:r w:rsidRPr="0072038F">
        <w:rPr>
          <w:color w:val="6B6B6B"/>
          <w:sz w:val="20"/>
        </w:rPr>
        <w:t>t</w:t>
      </w:r>
      <w:r w:rsidRPr="0072038F">
        <w:rPr>
          <w:color w:val="363636"/>
          <w:sz w:val="20"/>
        </w:rPr>
        <w:t xml:space="preserve">ener </w:t>
      </w:r>
      <w:r w:rsidRPr="0072038F">
        <w:rPr>
          <w:color w:val="242426"/>
          <w:sz w:val="20"/>
        </w:rPr>
        <w:t>l</w:t>
      </w:r>
      <w:r w:rsidR="0019791D">
        <w:rPr>
          <w:color w:val="242426"/>
          <w:sz w:val="20"/>
        </w:rPr>
        <w:t>a</w:t>
      </w:r>
      <w:r w:rsidRPr="0072038F">
        <w:rPr>
          <w:color w:val="242426"/>
          <w:sz w:val="20"/>
        </w:rPr>
        <w:t xml:space="preserve"> </w:t>
      </w:r>
      <w:r w:rsidRPr="0072038F">
        <w:rPr>
          <w:color w:val="363636"/>
          <w:sz w:val="20"/>
        </w:rPr>
        <w:t>al</w:t>
      </w:r>
      <w:r w:rsidRPr="0072038F">
        <w:rPr>
          <w:color w:val="131313"/>
          <w:sz w:val="20"/>
        </w:rPr>
        <w:t>t</w:t>
      </w:r>
      <w:r w:rsidRPr="0072038F">
        <w:rPr>
          <w:color w:val="363636"/>
          <w:sz w:val="20"/>
        </w:rPr>
        <w:t xml:space="preserve">ura libre que </w:t>
      </w:r>
      <w:r w:rsidRPr="0072038F">
        <w:rPr>
          <w:color w:val="242426"/>
          <w:sz w:val="20"/>
        </w:rPr>
        <w:t xml:space="preserve">funcionalmente </w:t>
      </w:r>
      <w:r w:rsidRPr="0072038F">
        <w:rPr>
          <w:color w:val="131313"/>
          <w:sz w:val="20"/>
        </w:rPr>
        <w:t>req</w:t>
      </w:r>
      <w:r w:rsidRPr="0072038F">
        <w:rPr>
          <w:color w:val="363636"/>
          <w:sz w:val="20"/>
        </w:rPr>
        <w:t>uieran, si</w:t>
      </w:r>
      <w:r w:rsidRPr="0072038F">
        <w:rPr>
          <w:color w:val="131313"/>
          <w:sz w:val="20"/>
        </w:rPr>
        <w:t xml:space="preserve">n que </w:t>
      </w:r>
      <w:r w:rsidRPr="0072038F">
        <w:rPr>
          <w:color w:val="242426"/>
          <w:sz w:val="20"/>
        </w:rPr>
        <w:t xml:space="preserve">ello pueda ser argumentado </w:t>
      </w:r>
      <w:r w:rsidRPr="0072038F">
        <w:rPr>
          <w:color w:val="131313"/>
          <w:sz w:val="20"/>
        </w:rPr>
        <w:t>para in</w:t>
      </w:r>
      <w:r w:rsidRPr="0072038F">
        <w:rPr>
          <w:color w:val="363636"/>
          <w:sz w:val="20"/>
        </w:rPr>
        <w:t>creme</w:t>
      </w:r>
      <w:r w:rsidRPr="0072038F">
        <w:rPr>
          <w:color w:val="131313"/>
          <w:sz w:val="20"/>
        </w:rPr>
        <w:t>nta</w:t>
      </w:r>
      <w:r w:rsidRPr="0072038F">
        <w:rPr>
          <w:color w:val="363636"/>
          <w:sz w:val="20"/>
        </w:rPr>
        <w:t xml:space="preserve">r </w:t>
      </w:r>
      <w:r w:rsidRPr="0072038F">
        <w:rPr>
          <w:color w:val="131313"/>
          <w:sz w:val="20"/>
        </w:rPr>
        <w:t>l</w:t>
      </w:r>
      <w:r w:rsidR="0019791D">
        <w:rPr>
          <w:color w:val="131313"/>
          <w:sz w:val="20"/>
        </w:rPr>
        <w:t>a</w:t>
      </w:r>
      <w:r w:rsidRPr="0072038F">
        <w:rPr>
          <w:color w:val="131313"/>
          <w:sz w:val="20"/>
        </w:rPr>
        <w:t xml:space="preserve"> </w:t>
      </w:r>
      <w:r w:rsidRPr="0072038F">
        <w:rPr>
          <w:color w:val="242426"/>
          <w:sz w:val="20"/>
        </w:rPr>
        <w:t xml:space="preserve">altura </w:t>
      </w:r>
      <w:r w:rsidRPr="0072038F">
        <w:rPr>
          <w:color w:val="363636"/>
          <w:sz w:val="20"/>
        </w:rPr>
        <w:t xml:space="preserve">en </w:t>
      </w:r>
      <w:r w:rsidRPr="0072038F">
        <w:rPr>
          <w:color w:val="242426"/>
          <w:sz w:val="20"/>
        </w:rPr>
        <w:t xml:space="preserve">metros </w:t>
      </w:r>
      <w:r w:rsidRPr="0072038F">
        <w:rPr>
          <w:color w:val="363636"/>
          <w:sz w:val="20"/>
        </w:rPr>
        <w:t>equ</w:t>
      </w:r>
      <w:r w:rsidRPr="0072038F">
        <w:rPr>
          <w:color w:val="131313"/>
          <w:sz w:val="20"/>
        </w:rPr>
        <w:t>i</w:t>
      </w:r>
      <w:r w:rsidRPr="0072038F">
        <w:rPr>
          <w:color w:val="363636"/>
          <w:sz w:val="20"/>
        </w:rPr>
        <w:t>va</w:t>
      </w:r>
      <w:r w:rsidRPr="0072038F">
        <w:rPr>
          <w:color w:val="131313"/>
          <w:sz w:val="20"/>
        </w:rPr>
        <w:t>l</w:t>
      </w:r>
      <w:r w:rsidRPr="0072038F">
        <w:rPr>
          <w:color w:val="363636"/>
          <w:sz w:val="20"/>
        </w:rPr>
        <w:t xml:space="preserve">ente </w:t>
      </w:r>
      <w:r w:rsidRPr="0072038F">
        <w:rPr>
          <w:color w:val="242426"/>
          <w:sz w:val="20"/>
        </w:rPr>
        <w:t xml:space="preserve">para </w:t>
      </w:r>
      <w:r w:rsidRPr="0072038F">
        <w:rPr>
          <w:color w:val="131313"/>
          <w:sz w:val="20"/>
        </w:rPr>
        <w:t>l</w:t>
      </w:r>
      <w:r w:rsidRPr="0072038F">
        <w:rPr>
          <w:color w:val="363636"/>
          <w:sz w:val="20"/>
        </w:rPr>
        <w:t>a correspo</w:t>
      </w:r>
      <w:r w:rsidRPr="0072038F">
        <w:rPr>
          <w:color w:val="131313"/>
          <w:sz w:val="20"/>
        </w:rPr>
        <w:t>n</w:t>
      </w:r>
      <w:r w:rsidRPr="0072038F">
        <w:rPr>
          <w:color w:val="363636"/>
          <w:sz w:val="20"/>
        </w:rPr>
        <w:t>d</w:t>
      </w:r>
      <w:r w:rsidRPr="0072038F">
        <w:rPr>
          <w:color w:val="131313"/>
          <w:sz w:val="20"/>
        </w:rPr>
        <w:t>i</w:t>
      </w:r>
      <w:r w:rsidRPr="0072038F">
        <w:rPr>
          <w:color w:val="363636"/>
          <w:sz w:val="20"/>
        </w:rPr>
        <w:t>ente zona</w:t>
      </w:r>
      <w:r w:rsidRPr="0072038F">
        <w:rPr>
          <w:color w:val="6B6B6B"/>
          <w:sz w:val="20"/>
        </w:rPr>
        <w:t xml:space="preserve">, </w:t>
      </w:r>
      <w:r w:rsidRPr="0072038F">
        <w:rPr>
          <w:color w:val="242426"/>
          <w:sz w:val="20"/>
        </w:rPr>
        <w:t xml:space="preserve">aunque </w:t>
      </w:r>
      <w:r w:rsidRPr="0072038F">
        <w:rPr>
          <w:color w:val="363636"/>
          <w:sz w:val="20"/>
        </w:rPr>
        <w:t xml:space="preserve">se </w:t>
      </w:r>
      <w:r w:rsidRPr="0072038F">
        <w:rPr>
          <w:color w:val="242426"/>
          <w:sz w:val="20"/>
        </w:rPr>
        <w:t xml:space="preserve">mantuviera </w:t>
      </w:r>
      <w:r w:rsidRPr="0072038F">
        <w:rPr>
          <w:color w:val="363636"/>
          <w:sz w:val="20"/>
        </w:rPr>
        <w:t xml:space="preserve">el </w:t>
      </w:r>
      <w:r w:rsidRPr="0072038F">
        <w:rPr>
          <w:color w:val="242426"/>
          <w:sz w:val="20"/>
        </w:rPr>
        <w:t xml:space="preserve">número de </w:t>
      </w:r>
      <w:r w:rsidRPr="0072038F">
        <w:rPr>
          <w:color w:val="363636"/>
          <w:sz w:val="20"/>
        </w:rPr>
        <w:t>p</w:t>
      </w:r>
      <w:r w:rsidRPr="0072038F">
        <w:rPr>
          <w:color w:val="131313"/>
          <w:sz w:val="20"/>
        </w:rPr>
        <w:t>l</w:t>
      </w:r>
      <w:r w:rsidRPr="0072038F">
        <w:rPr>
          <w:color w:val="363636"/>
          <w:sz w:val="20"/>
        </w:rPr>
        <w:t xml:space="preserve">antas. </w:t>
      </w:r>
      <w:r w:rsidRPr="0072038F">
        <w:rPr>
          <w:color w:val="242426"/>
          <w:sz w:val="20"/>
        </w:rPr>
        <w:t>E</w:t>
      </w:r>
      <w:r w:rsidRPr="0072038F">
        <w:rPr>
          <w:color w:val="4D4D4D"/>
          <w:sz w:val="20"/>
        </w:rPr>
        <w:t xml:space="preserve">n </w:t>
      </w:r>
      <w:r w:rsidRPr="0072038F">
        <w:rPr>
          <w:color w:val="242426"/>
          <w:sz w:val="20"/>
        </w:rPr>
        <w:t xml:space="preserve">el </w:t>
      </w:r>
      <w:r w:rsidRPr="0072038F">
        <w:rPr>
          <w:color w:val="363636"/>
          <w:sz w:val="20"/>
        </w:rPr>
        <w:t xml:space="preserve">caso de los equipamientos </w:t>
      </w:r>
      <w:r w:rsidRPr="0072038F">
        <w:rPr>
          <w:color w:val="131313"/>
          <w:sz w:val="20"/>
        </w:rPr>
        <w:t>privad</w:t>
      </w:r>
      <w:r w:rsidRPr="0072038F">
        <w:rPr>
          <w:color w:val="363636"/>
          <w:sz w:val="20"/>
        </w:rPr>
        <w:t xml:space="preserve">os </w:t>
      </w:r>
      <w:r w:rsidRPr="0072038F">
        <w:rPr>
          <w:color w:val="242426"/>
          <w:sz w:val="20"/>
        </w:rPr>
        <w:t xml:space="preserve">con </w:t>
      </w:r>
      <w:r w:rsidRPr="0072038F">
        <w:rPr>
          <w:color w:val="131313"/>
          <w:sz w:val="20"/>
        </w:rPr>
        <w:t>u</w:t>
      </w:r>
      <w:r w:rsidRPr="0072038F">
        <w:rPr>
          <w:color w:val="363636"/>
          <w:sz w:val="20"/>
        </w:rPr>
        <w:t xml:space="preserve">so </w:t>
      </w:r>
      <w:r w:rsidRPr="0072038F">
        <w:rPr>
          <w:color w:val="242426"/>
          <w:sz w:val="20"/>
        </w:rPr>
        <w:t xml:space="preserve">sanitario, </w:t>
      </w:r>
      <w:r w:rsidRPr="0072038F">
        <w:rPr>
          <w:color w:val="363636"/>
          <w:sz w:val="20"/>
        </w:rPr>
        <w:t>e</w:t>
      </w:r>
      <w:r w:rsidRPr="0072038F">
        <w:rPr>
          <w:color w:val="131313"/>
          <w:sz w:val="20"/>
        </w:rPr>
        <w:t xml:space="preserve">l </w:t>
      </w:r>
      <w:r w:rsidRPr="0072038F">
        <w:rPr>
          <w:color w:val="363636"/>
          <w:sz w:val="20"/>
        </w:rPr>
        <w:t>est</w:t>
      </w:r>
      <w:r w:rsidRPr="0072038F">
        <w:rPr>
          <w:color w:val="131313"/>
          <w:sz w:val="20"/>
        </w:rPr>
        <w:t xml:space="preserve">udio </w:t>
      </w:r>
      <w:r w:rsidRPr="0072038F">
        <w:rPr>
          <w:color w:val="363636"/>
          <w:sz w:val="20"/>
        </w:rPr>
        <w:t xml:space="preserve">de detalle, </w:t>
      </w:r>
      <w:r w:rsidRPr="0072038F">
        <w:rPr>
          <w:color w:val="242426"/>
          <w:sz w:val="20"/>
        </w:rPr>
        <w:t>pod</w:t>
      </w:r>
      <w:r w:rsidRPr="0072038F">
        <w:rPr>
          <w:color w:val="4D4D4D"/>
          <w:sz w:val="20"/>
        </w:rPr>
        <w:t xml:space="preserve">rá </w:t>
      </w:r>
      <w:r w:rsidRPr="0072038F">
        <w:rPr>
          <w:color w:val="242426"/>
          <w:sz w:val="20"/>
        </w:rPr>
        <w:t>modif</w:t>
      </w:r>
      <w:r w:rsidRPr="0072038F">
        <w:rPr>
          <w:color w:val="6B6B6B"/>
          <w:sz w:val="20"/>
        </w:rPr>
        <w:t>i</w:t>
      </w:r>
      <w:r w:rsidRPr="0072038F">
        <w:rPr>
          <w:color w:val="363636"/>
          <w:sz w:val="20"/>
        </w:rPr>
        <w:t xml:space="preserve">car </w:t>
      </w:r>
      <w:r w:rsidRPr="0072038F">
        <w:rPr>
          <w:color w:val="242426"/>
          <w:sz w:val="20"/>
        </w:rPr>
        <w:t>esta a</w:t>
      </w:r>
      <w:r w:rsidRPr="0072038F">
        <w:rPr>
          <w:color w:val="4D4D4D"/>
          <w:sz w:val="20"/>
        </w:rPr>
        <w:t>l</w:t>
      </w:r>
      <w:r w:rsidRPr="0072038F">
        <w:rPr>
          <w:color w:val="131313"/>
          <w:sz w:val="20"/>
        </w:rPr>
        <w:t>t</w:t>
      </w:r>
      <w:r w:rsidRPr="0072038F">
        <w:rPr>
          <w:color w:val="363636"/>
          <w:sz w:val="20"/>
        </w:rPr>
        <w:t>u</w:t>
      </w:r>
      <w:r w:rsidRPr="0072038F">
        <w:rPr>
          <w:color w:val="131313"/>
          <w:sz w:val="20"/>
        </w:rPr>
        <w:t xml:space="preserve">ra </w:t>
      </w:r>
      <w:r w:rsidRPr="0072038F">
        <w:rPr>
          <w:color w:val="363636"/>
          <w:sz w:val="20"/>
        </w:rPr>
        <w:t xml:space="preserve">en </w:t>
      </w:r>
      <w:r w:rsidRPr="0072038F">
        <w:rPr>
          <w:color w:val="242426"/>
          <w:sz w:val="20"/>
        </w:rPr>
        <w:t>metr</w:t>
      </w:r>
      <w:r w:rsidRPr="0072038F">
        <w:rPr>
          <w:color w:val="4D4D4D"/>
          <w:sz w:val="20"/>
        </w:rPr>
        <w:t xml:space="preserve">os, </w:t>
      </w:r>
      <w:r w:rsidRPr="0072038F">
        <w:rPr>
          <w:color w:val="363636"/>
          <w:sz w:val="20"/>
        </w:rPr>
        <w:t>s</w:t>
      </w:r>
      <w:r w:rsidRPr="0072038F">
        <w:rPr>
          <w:color w:val="131313"/>
          <w:sz w:val="20"/>
        </w:rPr>
        <w:t>iem</w:t>
      </w:r>
      <w:r w:rsidRPr="0072038F">
        <w:rPr>
          <w:color w:val="363636"/>
          <w:sz w:val="20"/>
        </w:rPr>
        <w:t xml:space="preserve">pre </w:t>
      </w:r>
      <w:r w:rsidRPr="0072038F">
        <w:rPr>
          <w:color w:val="242426"/>
          <w:sz w:val="20"/>
        </w:rPr>
        <w:t xml:space="preserve">que no </w:t>
      </w:r>
      <w:r w:rsidRPr="0072038F">
        <w:rPr>
          <w:color w:val="363636"/>
          <w:sz w:val="20"/>
        </w:rPr>
        <w:t>se supere l</w:t>
      </w:r>
      <w:r w:rsidR="00542EEA">
        <w:rPr>
          <w:color w:val="363636"/>
          <w:sz w:val="20"/>
        </w:rPr>
        <w:t>a</w:t>
      </w:r>
      <w:r w:rsidRPr="0072038F">
        <w:rPr>
          <w:color w:val="363636"/>
          <w:sz w:val="20"/>
        </w:rPr>
        <w:t xml:space="preserve"> ed</w:t>
      </w:r>
      <w:r w:rsidRPr="0072038F">
        <w:rPr>
          <w:color w:val="131313"/>
          <w:sz w:val="20"/>
        </w:rPr>
        <w:t>ifi</w:t>
      </w:r>
      <w:r w:rsidRPr="0072038F">
        <w:rPr>
          <w:color w:val="363636"/>
          <w:sz w:val="20"/>
        </w:rPr>
        <w:t>c</w:t>
      </w:r>
      <w:r w:rsidR="00542EEA">
        <w:rPr>
          <w:color w:val="131313"/>
          <w:sz w:val="20"/>
        </w:rPr>
        <w:t>a</w:t>
      </w:r>
      <w:r w:rsidRPr="0072038F">
        <w:rPr>
          <w:color w:val="363636"/>
          <w:sz w:val="20"/>
        </w:rPr>
        <w:t>bilidad máxim</w:t>
      </w:r>
      <w:r w:rsidR="00542EEA">
        <w:rPr>
          <w:color w:val="363636"/>
          <w:sz w:val="20"/>
        </w:rPr>
        <w:t>a</w:t>
      </w:r>
      <w:r w:rsidRPr="0072038F">
        <w:rPr>
          <w:color w:val="363636"/>
          <w:sz w:val="20"/>
        </w:rPr>
        <w:t xml:space="preserve"> en </w:t>
      </w:r>
      <w:r w:rsidRPr="0072038F">
        <w:rPr>
          <w:color w:val="4D4D4D"/>
          <w:sz w:val="20"/>
        </w:rPr>
        <w:t>c</w:t>
      </w:r>
      <w:r w:rsidR="00542EEA">
        <w:rPr>
          <w:color w:val="242426"/>
          <w:sz w:val="20"/>
        </w:rPr>
        <w:t>a</w:t>
      </w:r>
      <w:r w:rsidRPr="0072038F">
        <w:rPr>
          <w:color w:val="242426"/>
          <w:sz w:val="20"/>
        </w:rPr>
        <w:t>d</w:t>
      </w:r>
      <w:r w:rsidR="00542EEA">
        <w:rPr>
          <w:color w:val="242426"/>
          <w:sz w:val="20"/>
        </w:rPr>
        <w:t>a</w:t>
      </w:r>
      <w:r w:rsidRPr="0072038F">
        <w:rPr>
          <w:color w:val="242426"/>
          <w:sz w:val="20"/>
        </w:rPr>
        <w:t xml:space="preserve"> </w:t>
      </w:r>
      <w:r w:rsidRPr="0072038F">
        <w:rPr>
          <w:color w:val="363636"/>
          <w:sz w:val="20"/>
        </w:rPr>
        <w:t>caso.</w:t>
      </w:r>
    </w:p>
    <w:p w14:paraId="28500207" w14:textId="77777777" w:rsidR="004335CC" w:rsidRPr="0072038F" w:rsidRDefault="004335CC" w:rsidP="004335CC">
      <w:pPr>
        <w:ind w:left="567"/>
        <w:jc w:val="both"/>
        <w:rPr>
          <w:rFonts w:eastAsia="Arial" w:cs="Arial"/>
          <w:sz w:val="20"/>
        </w:rPr>
      </w:pPr>
    </w:p>
    <w:p w14:paraId="206A8C01" w14:textId="77777777" w:rsidR="004335CC" w:rsidRPr="0072038F" w:rsidRDefault="004335CC" w:rsidP="004335CC">
      <w:pPr>
        <w:ind w:left="567"/>
        <w:jc w:val="both"/>
        <w:rPr>
          <w:rFonts w:eastAsia="Arial" w:cs="Arial"/>
          <w:sz w:val="20"/>
          <w:szCs w:val="17"/>
        </w:rPr>
      </w:pPr>
      <w:r w:rsidRPr="0072038F">
        <w:rPr>
          <w:color w:val="131313"/>
          <w:sz w:val="20"/>
        </w:rPr>
        <w:t>4</w:t>
      </w:r>
      <w:r w:rsidRPr="0072038F">
        <w:rPr>
          <w:color w:val="4D4D4D"/>
          <w:sz w:val="20"/>
        </w:rPr>
        <w:t>.</w:t>
      </w:r>
      <w:r w:rsidRPr="0072038F">
        <w:rPr>
          <w:color w:val="131313"/>
          <w:sz w:val="20"/>
        </w:rPr>
        <w:t>2</w:t>
      </w:r>
      <w:r w:rsidRPr="0072038F">
        <w:rPr>
          <w:color w:val="363636"/>
          <w:sz w:val="20"/>
        </w:rPr>
        <w:t>.</w:t>
      </w:r>
      <w:r w:rsidRPr="0072038F">
        <w:rPr>
          <w:color w:val="131313"/>
          <w:sz w:val="20"/>
        </w:rPr>
        <w:t>- Equipamientos Privados.</w:t>
      </w:r>
    </w:p>
    <w:p w14:paraId="3289C474" w14:textId="77777777" w:rsidR="004335CC" w:rsidRPr="0072038F" w:rsidRDefault="004335CC" w:rsidP="004335CC">
      <w:pPr>
        <w:jc w:val="both"/>
        <w:rPr>
          <w:rFonts w:eastAsia="Arial" w:cs="Arial"/>
          <w:bCs/>
          <w:sz w:val="20"/>
          <w:szCs w:val="14"/>
        </w:rPr>
      </w:pPr>
    </w:p>
    <w:p w14:paraId="6A42518E" w14:textId="77777777" w:rsidR="004335CC" w:rsidRPr="004335CC" w:rsidRDefault="004335CC" w:rsidP="0041172F">
      <w:pPr>
        <w:pStyle w:val="Ttulo5"/>
        <w:suppressAutoHyphens/>
        <w:spacing w:before="0"/>
        <w:ind w:left="567" w:firstLine="0"/>
        <w:jc w:val="both"/>
        <w:rPr>
          <w:b w:val="0"/>
          <w:sz w:val="20"/>
        </w:rPr>
      </w:pPr>
      <w:r w:rsidRPr="004335CC">
        <w:rPr>
          <w:b w:val="0"/>
          <w:color w:val="363636"/>
          <w:sz w:val="20"/>
        </w:rPr>
        <w:t xml:space="preserve">Se regularán </w:t>
      </w:r>
      <w:r w:rsidRPr="004335CC">
        <w:rPr>
          <w:b w:val="0"/>
          <w:color w:val="242426"/>
          <w:sz w:val="20"/>
        </w:rPr>
        <w:t xml:space="preserve">por las </w:t>
      </w:r>
      <w:r w:rsidRPr="004335CC">
        <w:rPr>
          <w:b w:val="0"/>
          <w:color w:val="363636"/>
          <w:sz w:val="20"/>
        </w:rPr>
        <w:t>s</w:t>
      </w:r>
      <w:r w:rsidRPr="004335CC">
        <w:rPr>
          <w:b w:val="0"/>
          <w:color w:val="131313"/>
          <w:sz w:val="20"/>
        </w:rPr>
        <w:t>iguien</w:t>
      </w:r>
      <w:r w:rsidRPr="004335CC">
        <w:rPr>
          <w:b w:val="0"/>
          <w:color w:val="363636"/>
          <w:sz w:val="20"/>
        </w:rPr>
        <w:t xml:space="preserve">tes </w:t>
      </w:r>
      <w:r w:rsidRPr="004335CC">
        <w:rPr>
          <w:b w:val="0"/>
          <w:color w:val="242426"/>
          <w:sz w:val="20"/>
        </w:rPr>
        <w:t>condiciones</w:t>
      </w:r>
      <w:r w:rsidRPr="004335CC">
        <w:rPr>
          <w:b w:val="0"/>
          <w:color w:val="4D4D4D"/>
          <w:sz w:val="20"/>
        </w:rPr>
        <w:t>:</w:t>
      </w:r>
    </w:p>
    <w:p w14:paraId="0D3FB65D" w14:textId="77777777" w:rsidR="004335CC" w:rsidRPr="0072038F" w:rsidRDefault="004335CC" w:rsidP="004335CC">
      <w:pPr>
        <w:jc w:val="both"/>
        <w:rPr>
          <w:rFonts w:eastAsia="Arial" w:cs="Arial"/>
          <w:sz w:val="20"/>
          <w:szCs w:val="18"/>
        </w:rPr>
      </w:pPr>
    </w:p>
    <w:p w14:paraId="6043D856" w14:textId="02F80EF4" w:rsidR="004335CC" w:rsidRPr="004335CC" w:rsidRDefault="004335CC" w:rsidP="004335CC">
      <w:pPr>
        <w:ind w:left="567" w:firstLine="14"/>
        <w:jc w:val="both"/>
        <w:rPr>
          <w:rFonts w:eastAsia="Arial" w:cs="Arial"/>
          <w:sz w:val="20"/>
          <w:szCs w:val="19"/>
        </w:rPr>
      </w:pPr>
      <w:r w:rsidRPr="004335CC">
        <w:rPr>
          <w:color w:val="131313"/>
          <w:sz w:val="20"/>
        </w:rPr>
        <w:t>1</w:t>
      </w:r>
      <w:r w:rsidRPr="004335CC">
        <w:rPr>
          <w:color w:val="242426"/>
          <w:sz w:val="20"/>
        </w:rPr>
        <w:t xml:space="preserve">)- </w:t>
      </w:r>
      <w:r w:rsidRPr="004335CC">
        <w:rPr>
          <w:color w:val="131313"/>
          <w:sz w:val="20"/>
        </w:rPr>
        <w:t>L</w:t>
      </w:r>
      <w:r w:rsidRPr="004335CC">
        <w:rPr>
          <w:color w:val="363636"/>
          <w:sz w:val="20"/>
        </w:rPr>
        <w:t xml:space="preserve">as </w:t>
      </w:r>
      <w:r w:rsidRPr="004335CC">
        <w:rPr>
          <w:color w:val="242426"/>
          <w:sz w:val="20"/>
        </w:rPr>
        <w:t xml:space="preserve">parcelas </w:t>
      </w:r>
      <w:r w:rsidRPr="004335CC">
        <w:rPr>
          <w:color w:val="131313"/>
          <w:sz w:val="20"/>
        </w:rPr>
        <w:t>d</w:t>
      </w:r>
      <w:r w:rsidRPr="004335CC">
        <w:rPr>
          <w:color w:val="363636"/>
          <w:sz w:val="20"/>
        </w:rPr>
        <w:t>e equ</w:t>
      </w:r>
      <w:r w:rsidRPr="004335CC">
        <w:rPr>
          <w:color w:val="131313"/>
          <w:sz w:val="20"/>
        </w:rPr>
        <w:t>ipami</w:t>
      </w:r>
      <w:r w:rsidRPr="004335CC">
        <w:rPr>
          <w:color w:val="363636"/>
          <w:sz w:val="20"/>
        </w:rPr>
        <w:t xml:space="preserve">ento </w:t>
      </w:r>
      <w:r w:rsidRPr="004335CC">
        <w:rPr>
          <w:color w:val="242426"/>
          <w:sz w:val="20"/>
        </w:rPr>
        <w:t xml:space="preserve">privado </w:t>
      </w:r>
      <w:r w:rsidRPr="004335CC">
        <w:rPr>
          <w:color w:val="131313"/>
          <w:sz w:val="20"/>
        </w:rPr>
        <w:t>in</w:t>
      </w:r>
      <w:r w:rsidRPr="004335CC">
        <w:rPr>
          <w:color w:val="4D4D4D"/>
          <w:sz w:val="20"/>
        </w:rPr>
        <w:t>teg</w:t>
      </w:r>
      <w:r w:rsidRPr="004335CC">
        <w:rPr>
          <w:color w:val="131313"/>
          <w:sz w:val="20"/>
        </w:rPr>
        <w:t>r</w:t>
      </w:r>
      <w:r w:rsidRPr="004335CC">
        <w:rPr>
          <w:color w:val="363636"/>
          <w:sz w:val="20"/>
        </w:rPr>
        <w:t>ados e</w:t>
      </w:r>
      <w:r w:rsidRPr="004335CC">
        <w:rPr>
          <w:color w:val="131313"/>
          <w:sz w:val="20"/>
        </w:rPr>
        <w:t xml:space="preserve">n </w:t>
      </w:r>
      <w:r w:rsidRPr="004335CC">
        <w:rPr>
          <w:color w:val="363636"/>
          <w:sz w:val="20"/>
        </w:rPr>
        <w:t>m</w:t>
      </w:r>
      <w:r w:rsidRPr="004335CC">
        <w:rPr>
          <w:color w:val="131313"/>
          <w:sz w:val="20"/>
        </w:rPr>
        <w:t>a</w:t>
      </w:r>
      <w:r w:rsidRPr="004335CC">
        <w:rPr>
          <w:color w:val="4D4D4D"/>
          <w:sz w:val="20"/>
        </w:rPr>
        <w:t>nza</w:t>
      </w:r>
      <w:r w:rsidRPr="004335CC">
        <w:rPr>
          <w:color w:val="131313"/>
          <w:sz w:val="20"/>
        </w:rPr>
        <w:t xml:space="preserve">nas </w:t>
      </w:r>
      <w:r w:rsidRPr="004335CC">
        <w:rPr>
          <w:color w:val="363636"/>
          <w:sz w:val="20"/>
        </w:rPr>
        <w:t xml:space="preserve">o </w:t>
      </w:r>
      <w:r w:rsidRPr="004335CC">
        <w:rPr>
          <w:color w:val="131313"/>
          <w:sz w:val="20"/>
        </w:rPr>
        <w:t>u</w:t>
      </w:r>
      <w:r w:rsidRPr="004335CC">
        <w:rPr>
          <w:color w:val="363636"/>
          <w:sz w:val="20"/>
        </w:rPr>
        <w:t>n</w:t>
      </w:r>
      <w:r w:rsidRPr="004335CC">
        <w:rPr>
          <w:color w:val="131313"/>
          <w:sz w:val="20"/>
        </w:rPr>
        <w:t>i</w:t>
      </w:r>
      <w:r w:rsidRPr="004335CC">
        <w:rPr>
          <w:color w:val="363636"/>
          <w:sz w:val="20"/>
        </w:rPr>
        <w:t xml:space="preserve">dades </w:t>
      </w:r>
      <w:r w:rsidRPr="004335CC">
        <w:rPr>
          <w:color w:val="131313"/>
          <w:sz w:val="20"/>
        </w:rPr>
        <w:t>edi</w:t>
      </w:r>
      <w:r w:rsidRPr="004335CC">
        <w:rPr>
          <w:color w:val="363636"/>
          <w:sz w:val="20"/>
        </w:rPr>
        <w:t>ficatori</w:t>
      </w:r>
      <w:r w:rsidR="00542EEA">
        <w:rPr>
          <w:color w:val="363636"/>
          <w:sz w:val="20"/>
        </w:rPr>
        <w:t>a</w:t>
      </w:r>
      <w:r w:rsidRPr="004335CC">
        <w:rPr>
          <w:color w:val="363636"/>
          <w:sz w:val="20"/>
        </w:rPr>
        <w:t>s com</w:t>
      </w:r>
      <w:r w:rsidRPr="004335CC">
        <w:rPr>
          <w:color w:val="131313"/>
          <w:sz w:val="20"/>
        </w:rPr>
        <w:t>pl</w:t>
      </w:r>
      <w:r w:rsidRPr="004335CC">
        <w:rPr>
          <w:color w:val="363636"/>
          <w:sz w:val="20"/>
        </w:rPr>
        <w:t xml:space="preserve">etas </w:t>
      </w:r>
      <w:r w:rsidRPr="004335CC">
        <w:rPr>
          <w:color w:val="242426"/>
          <w:sz w:val="20"/>
        </w:rPr>
        <w:t xml:space="preserve">(Norma Zonal </w:t>
      </w:r>
      <w:r w:rsidRPr="004335CC">
        <w:rPr>
          <w:color w:val="363636"/>
          <w:sz w:val="20"/>
        </w:rPr>
        <w:t xml:space="preserve">2), </w:t>
      </w:r>
      <w:r w:rsidRPr="004335CC">
        <w:rPr>
          <w:color w:val="242426"/>
          <w:sz w:val="20"/>
        </w:rPr>
        <w:t>tendrán un</w:t>
      </w:r>
      <w:r w:rsidR="00542EEA">
        <w:rPr>
          <w:color w:val="242426"/>
          <w:sz w:val="20"/>
        </w:rPr>
        <w:t>a</w:t>
      </w:r>
      <w:r w:rsidRPr="004335CC">
        <w:rPr>
          <w:color w:val="242426"/>
          <w:sz w:val="20"/>
        </w:rPr>
        <w:t xml:space="preserve"> </w:t>
      </w:r>
      <w:r w:rsidRPr="004335CC">
        <w:rPr>
          <w:color w:val="363636"/>
          <w:sz w:val="20"/>
        </w:rPr>
        <w:t>tipo</w:t>
      </w:r>
      <w:r w:rsidRPr="004335CC">
        <w:rPr>
          <w:color w:val="131313"/>
          <w:sz w:val="20"/>
        </w:rPr>
        <w:t>l</w:t>
      </w:r>
      <w:r w:rsidRPr="004335CC">
        <w:rPr>
          <w:color w:val="363636"/>
          <w:sz w:val="20"/>
        </w:rPr>
        <w:t xml:space="preserve">ogía de edificación </w:t>
      </w:r>
      <w:r w:rsidRPr="004335CC">
        <w:rPr>
          <w:color w:val="242426"/>
          <w:sz w:val="20"/>
        </w:rPr>
        <w:t>en manzana</w:t>
      </w:r>
      <w:r w:rsidRPr="004335CC">
        <w:rPr>
          <w:color w:val="4D4D4D"/>
          <w:sz w:val="20"/>
        </w:rPr>
        <w:t xml:space="preserve">, </w:t>
      </w:r>
      <w:r>
        <w:rPr>
          <w:color w:val="242426"/>
          <w:sz w:val="20"/>
        </w:rPr>
        <w:t>con la</w:t>
      </w:r>
      <w:r w:rsidRPr="004335CC">
        <w:rPr>
          <w:color w:val="242426"/>
          <w:sz w:val="20"/>
        </w:rPr>
        <w:t xml:space="preserve">s mismas </w:t>
      </w:r>
      <w:r w:rsidRPr="004335CC">
        <w:rPr>
          <w:color w:val="363636"/>
          <w:sz w:val="20"/>
        </w:rPr>
        <w:t>con</w:t>
      </w:r>
      <w:r w:rsidRPr="004335CC">
        <w:rPr>
          <w:color w:val="131313"/>
          <w:sz w:val="20"/>
        </w:rPr>
        <w:t>di</w:t>
      </w:r>
      <w:r w:rsidRPr="004335CC">
        <w:rPr>
          <w:color w:val="363636"/>
          <w:sz w:val="20"/>
        </w:rPr>
        <w:t>cio</w:t>
      </w:r>
      <w:r w:rsidRPr="004335CC">
        <w:rPr>
          <w:color w:val="131313"/>
          <w:sz w:val="20"/>
        </w:rPr>
        <w:t>n</w:t>
      </w:r>
      <w:r w:rsidRPr="004335CC">
        <w:rPr>
          <w:color w:val="363636"/>
          <w:sz w:val="20"/>
        </w:rPr>
        <w:t xml:space="preserve">es </w:t>
      </w:r>
      <w:r w:rsidRPr="004335CC">
        <w:rPr>
          <w:color w:val="242426"/>
          <w:sz w:val="20"/>
        </w:rPr>
        <w:t xml:space="preserve">de </w:t>
      </w:r>
      <w:r w:rsidRPr="004335CC">
        <w:rPr>
          <w:color w:val="363636"/>
          <w:sz w:val="20"/>
        </w:rPr>
        <w:t>ed</w:t>
      </w:r>
      <w:r w:rsidRPr="004335CC">
        <w:rPr>
          <w:color w:val="131313"/>
          <w:sz w:val="20"/>
        </w:rPr>
        <w:t>ifica</w:t>
      </w:r>
      <w:r w:rsidRPr="004335CC">
        <w:rPr>
          <w:color w:val="4D4D4D"/>
          <w:sz w:val="20"/>
        </w:rPr>
        <w:t xml:space="preserve">ción </w:t>
      </w:r>
      <w:r w:rsidRPr="004335CC">
        <w:rPr>
          <w:color w:val="131313"/>
          <w:sz w:val="20"/>
        </w:rPr>
        <w:t>q</w:t>
      </w:r>
      <w:r w:rsidRPr="004335CC">
        <w:rPr>
          <w:color w:val="4D4D4D"/>
          <w:sz w:val="20"/>
        </w:rPr>
        <w:t xml:space="preserve">ue </w:t>
      </w:r>
      <w:r w:rsidRPr="004335CC">
        <w:rPr>
          <w:color w:val="363636"/>
          <w:sz w:val="20"/>
        </w:rPr>
        <w:t xml:space="preserve">se </w:t>
      </w:r>
      <w:r w:rsidRPr="004335CC">
        <w:rPr>
          <w:color w:val="131313"/>
          <w:sz w:val="20"/>
        </w:rPr>
        <w:t>d</w:t>
      </w:r>
      <w:r w:rsidRPr="004335CC">
        <w:rPr>
          <w:color w:val="363636"/>
          <w:sz w:val="20"/>
        </w:rPr>
        <w:t>er</w:t>
      </w:r>
      <w:r w:rsidRPr="004335CC">
        <w:rPr>
          <w:color w:val="131313"/>
          <w:sz w:val="20"/>
        </w:rPr>
        <w:t>i</w:t>
      </w:r>
      <w:r w:rsidRPr="004335CC">
        <w:rPr>
          <w:color w:val="4D4D4D"/>
          <w:sz w:val="20"/>
        </w:rPr>
        <w:t>ve</w:t>
      </w:r>
      <w:r w:rsidRPr="004335CC">
        <w:rPr>
          <w:color w:val="131313"/>
          <w:sz w:val="20"/>
        </w:rPr>
        <w:t xml:space="preserve">n </w:t>
      </w:r>
      <w:r w:rsidRPr="004335CC">
        <w:rPr>
          <w:color w:val="363636"/>
          <w:sz w:val="20"/>
        </w:rPr>
        <w:t xml:space="preserve">de la Norma </w:t>
      </w:r>
      <w:r w:rsidRPr="004335CC">
        <w:rPr>
          <w:color w:val="242426"/>
          <w:sz w:val="20"/>
        </w:rPr>
        <w:t xml:space="preserve">Zonal de la </w:t>
      </w:r>
      <w:r w:rsidRPr="004335CC">
        <w:rPr>
          <w:color w:val="363636"/>
          <w:sz w:val="20"/>
        </w:rPr>
        <w:t>unid</w:t>
      </w:r>
      <w:r w:rsidRPr="004335CC">
        <w:rPr>
          <w:color w:val="131313"/>
          <w:sz w:val="20"/>
        </w:rPr>
        <w:t xml:space="preserve">ad </w:t>
      </w:r>
      <w:r w:rsidRPr="004335CC">
        <w:rPr>
          <w:color w:val="242426"/>
          <w:sz w:val="20"/>
        </w:rPr>
        <w:t xml:space="preserve">en </w:t>
      </w:r>
      <w:r w:rsidRPr="004335CC">
        <w:rPr>
          <w:color w:val="363636"/>
          <w:sz w:val="20"/>
        </w:rPr>
        <w:t xml:space="preserve">la </w:t>
      </w:r>
      <w:r w:rsidRPr="004335CC">
        <w:rPr>
          <w:color w:val="242426"/>
          <w:sz w:val="20"/>
        </w:rPr>
        <w:t xml:space="preserve">que </w:t>
      </w:r>
      <w:r w:rsidRPr="004335CC">
        <w:rPr>
          <w:color w:val="363636"/>
          <w:sz w:val="20"/>
        </w:rPr>
        <w:t>se integren.</w:t>
      </w:r>
    </w:p>
    <w:p w14:paraId="0C85D85D" w14:textId="2D95D643" w:rsidR="004335CC" w:rsidRPr="004335CC" w:rsidRDefault="004335CC" w:rsidP="004335CC">
      <w:pPr>
        <w:ind w:left="567"/>
        <w:jc w:val="both"/>
        <w:rPr>
          <w:rFonts w:eastAsia="Arial" w:cs="Arial"/>
          <w:sz w:val="20"/>
          <w:szCs w:val="19"/>
        </w:rPr>
      </w:pPr>
      <w:r w:rsidRPr="004335CC">
        <w:rPr>
          <w:color w:val="363636"/>
          <w:sz w:val="20"/>
        </w:rPr>
        <w:t xml:space="preserve">2)- </w:t>
      </w:r>
      <w:r w:rsidRPr="004335CC">
        <w:rPr>
          <w:color w:val="242426"/>
          <w:sz w:val="20"/>
        </w:rPr>
        <w:t xml:space="preserve">Las parcelas de </w:t>
      </w:r>
      <w:r w:rsidRPr="004335CC">
        <w:rPr>
          <w:color w:val="363636"/>
          <w:sz w:val="20"/>
        </w:rPr>
        <w:t>equipamie</w:t>
      </w:r>
      <w:r w:rsidRPr="004335CC">
        <w:rPr>
          <w:color w:val="131313"/>
          <w:sz w:val="20"/>
        </w:rPr>
        <w:t>nt</w:t>
      </w:r>
      <w:r w:rsidRPr="004335CC">
        <w:rPr>
          <w:color w:val="363636"/>
          <w:sz w:val="20"/>
        </w:rPr>
        <w:t xml:space="preserve">o privado </w:t>
      </w:r>
      <w:r w:rsidRPr="004335CC">
        <w:rPr>
          <w:color w:val="131313"/>
          <w:sz w:val="20"/>
        </w:rPr>
        <w:t>in</w:t>
      </w:r>
      <w:r w:rsidRPr="004335CC">
        <w:rPr>
          <w:color w:val="363636"/>
          <w:sz w:val="20"/>
        </w:rPr>
        <w:t>clu</w:t>
      </w:r>
      <w:r w:rsidRPr="004335CC">
        <w:rPr>
          <w:color w:val="131313"/>
          <w:sz w:val="20"/>
        </w:rPr>
        <w:t>i</w:t>
      </w:r>
      <w:r w:rsidRPr="004335CC">
        <w:rPr>
          <w:color w:val="363636"/>
          <w:sz w:val="20"/>
        </w:rPr>
        <w:t>dos en ámb</w:t>
      </w:r>
      <w:r w:rsidRPr="004335CC">
        <w:rPr>
          <w:color w:val="131313"/>
          <w:sz w:val="20"/>
        </w:rPr>
        <w:t>i</w:t>
      </w:r>
      <w:r w:rsidRPr="004335CC">
        <w:rPr>
          <w:color w:val="4D4D4D"/>
          <w:sz w:val="20"/>
        </w:rPr>
        <w:t xml:space="preserve">tos </w:t>
      </w:r>
      <w:r w:rsidRPr="004335CC">
        <w:rPr>
          <w:color w:val="242426"/>
          <w:sz w:val="20"/>
        </w:rPr>
        <w:t>regu</w:t>
      </w:r>
      <w:r w:rsidRPr="004335CC">
        <w:rPr>
          <w:color w:val="4D4D4D"/>
          <w:sz w:val="20"/>
        </w:rPr>
        <w:t xml:space="preserve">lados </w:t>
      </w:r>
      <w:r w:rsidRPr="004335CC">
        <w:rPr>
          <w:color w:val="242426"/>
          <w:sz w:val="20"/>
        </w:rPr>
        <w:t xml:space="preserve">por </w:t>
      </w:r>
      <w:r w:rsidRPr="004335CC">
        <w:rPr>
          <w:color w:val="131313"/>
          <w:sz w:val="20"/>
        </w:rPr>
        <w:t>l</w:t>
      </w:r>
      <w:r w:rsidRPr="004335CC">
        <w:rPr>
          <w:color w:val="363636"/>
          <w:sz w:val="20"/>
        </w:rPr>
        <w:t xml:space="preserve">as </w:t>
      </w:r>
      <w:r w:rsidRPr="004335CC">
        <w:rPr>
          <w:color w:val="242426"/>
          <w:sz w:val="20"/>
        </w:rPr>
        <w:t xml:space="preserve">Normas Zonales 4 de </w:t>
      </w:r>
      <w:r w:rsidRPr="004335CC">
        <w:rPr>
          <w:color w:val="363636"/>
          <w:sz w:val="20"/>
        </w:rPr>
        <w:t>Conservació</w:t>
      </w:r>
      <w:r w:rsidRPr="004335CC">
        <w:rPr>
          <w:color w:val="131313"/>
          <w:sz w:val="20"/>
        </w:rPr>
        <w:t xml:space="preserve">n </w:t>
      </w:r>
      <w:r w:rsidRPr="004335CC">
        <w:rPr>
          <w:color w:val="363636"/>
          <w:sz w:val="20"/>
        </w:rPr>
        <w:t xml:space="preserve">de </w:t>
      </w:r>
      <w:r w:rsidRPr="004335CC">
        <w:rPr>
          <w:color w:val="242426"/>
          <w:sz w:val="20"/>
        </w:rPr>
        <w:t xml:space="preserve">la </w:t>
      </w:r>
      <w:r w:rsidRPr="004335CC">
        <w:rPr>
          <w:color w:val="4D4D4D"/>
          <w:sz w:val="20"/>
        </w:rPr>
        <w:t>estr</w:t>
      </w:r>
      <w:r w:rsidRPr="004335CC">
        <w:rPr>
          <w:color w:val="242426"/>
          <w:sz w:val="20"/>
        </w:rPr>
        <w:t>u</w:t>
      </w:r>
      <w:r w:rsidRPr="004335CC">
        <w:rPr>
          <w:color w:val="4D4D4D"/>
          <w:sz w:val="20"/>
        </w:rPr>
        <w:t xml:space="preserve">ctura </w:t>
      </w:r>
      <w:r w:rsidRPr="004335CC">
        <w:rPr>
          <w:color w:val="363636"/>
          <w:sz w:val="20"/>
        </w:rPr>
        <w:t xml:space="preserve">tipológica y/o </w:t>
      </w:r>
      <w:r w:rsidRPr="004335CC">
        <w:rPr>
          <w:color w:val="242426"/>
          <w:sz w:val="20"/>
        </w:rPr>
        <w:t>edificatori</w:t>
      </w:r>
      <w:r w:rsidR="00542EEA">
        <w:rPr>
          <w:color w:val="242426"/>
          <w:sz w:val="20"/>
        </w:rPr>
        <w:t>a</w:t>
      </w:r>
      <w:r w:rsidRPr="004335CC">
        <w:rPr>
          <w:color w:val="4D4D4D"/>
          <w:sz w:val="20"/>
        </w:rPr>
        <w:t>,</w:t>
      </w:r>
      <w:r>
        <w:rPr>
          <w:color w:val="4D4D4D"/>
          <w:sz w:val="20"/>
        </w:rPr>
        <w:t xml:space="preserve"> </w:t>
      </w:r>
      <w:r w:rsidRPr="004335CC">
        <w:rPr>
          <w:color w:val="363636"/>
          <w:sz w:val="20"/>
        </w:rPr>
        <w:t>5 de Ex</w:t>
      </w:r>
      <w:r w:rsidRPr="004335CC">
        <w:rPr>
          <w:color w:val="131313"/>
          <w:sz w:val="20"/>
        </w:rPr>
        <w:t>t</w:t>
      </w:r>
      <w:r w:rsidRPr="004335CC">
        <w:rPr>
          <w:color w:val="363636"/>
          <w:sz w:val="20"/>
        </w:rPr>
        <w:t>ens</w:t>
      </w:r>
      <w:r w:rsidRPr="004335CC">
        <w:rPr>
          <w:color w:val="131313"/>
          <w:sz w:val="20"/>
        </w:rPr>
        <w:t>i</w:t>
      </w:r>
      <w:r w:rsidRPr="004335CC">
        <w:rPr>
          <w:color w:val="363636"/>
          <w:sz w:val="20"/>
        </w:rPr>
        <w:t xml:space="preserve">ón </w:t>
      </w:r>
      <w:r w:rsidRPr="004335CC">
        <w:rPr>
          <w:color w:val="242426"/>
          <w:sz w:val="20"/>
        </w:rPr>
        <w:t>edificatori</w:t>
      </w:r>
      <w:r w:rsidR="00542EEA">
        <w:rPr>
          <w:color w:val="242426"/>
          <w:sz w:val="20"/>
        </w:rPr>
        <w:t>a</w:t>
      </w:r>
      <w:r w:rsidRPr="004335CC">
        <w:rPr>
          <w:color w:val="242426"/>
          <w:sz w:val="20"/>
        </w:rPr>
        <w:t xml:space="preserve"> </w:t>
      </w:r>
      <w:r w:rsidRPr="004335CC">
        <w:rPr>
          <w:color w:val="363636"/>
          <w:sz w:val="20"/>
        </w:rPr>
        <w:t>e</w:t>
      </w:r>
      <w:r w:rsidRPr="004335CC">
        <w:rPr>
          <w:color w:val="131313"/>
          <w:sz w:val="20"/>
        </w:rPr>
        <w:t xml:space="preserve">n </w:t>
      </w:r>
      <w:r w:rsidRPr="004335CC">
        <w:rPr>
          <w:color w:val="363636"/>
          <w:sz w:val="20"/>
        </w:rPr>
        <w:t>t</w:t>
      </w:r>
      <w:r w:rsidRPr="004335CC">
        <w:rPr>
          <w:color w:val="131313"/>
          <w:sz w:val="20"/>
        </w:rPr>
        <w:t>i</w:t>
      </w:r>
      <w:r w:rsidRPr="004335CC">
        <w:rPr>
          <w:color w:val="363636"/>
          <w:sz w:val="20"/>
        </w:rPr>
        <w:t>po</w:t>
      </w:r>
      <w:r w:rsidRPr="004335CC">
        <w:rPr>
          <w:color w:val="131313"/>
          <w:sz w:val="20"/>
        </w:rPr>
        <w:t>l</w:t>
      </w:r>
      <w:r w:rsidRPr="004335CC">
        <w:rPr>
          <w:color w:val="363636"/>
          <w:sz w:val="20"/>
        </w:rPr>
        <w:t xml:space="preserve">ogía </w:t>
      </w:r>
      <w:r w:rsidRPr="004335CC">
        <w:rPr>
          <w:color w:val="131313"/>
          <w:sz w:val="20"/>
        </w:rPr>
        <w:t>unif</w:t>
      </w:r>
      <w:r w:rsidRPr="004335CC">
        <w:rPr>
          <w:color w:val="363636"/>
          <w:sz w:val="20"/>
        </w:rPr>
        <w:t xml:space="preserve">amiliar, o normas tipo </w:t>
      </w:r>
      <w:r w:rsidRPr="004335CC">
        <w:rPr>
          <w:color w:val="242426"/>
          <w:sz w:val="20"/>
        </w:rPr>
        <w:t xml:space="preserve">ciudad </w:t>
      </w:r>
      <w:r w:rsidRPr="004335CC">
        <w:rPr>
          <w:color w:val="4D4D4D"/>
          <w:sz w:val="20"/>
        </w:rPr>
        <w:t xml:space="preserve">jardín </w:t>
      </w:r>
      <w:r w:rsidRPr="004335CC">
        <w:rPr>
          <w:color w:val="363636"/>
          <w:sz w:val="20"/>
        </w:rPr>
        <w:t>previst</w:t>
      </w:r>
      <w:r w:rsidR="00542EEA">
        <w:rPr>
          <w:color w:val="363636"/>
          <w:sz w:val="20"/>
        </w:rPr>
        <w:t>a</w:t>
      </w:r>
      <w:r w:rsidRPr="004335CC">
        <w:rPr>
          <w:color w:val="363636"/>
          <w:sz w:val="20"/>
        </w:rPr>
        <w:t>s en e</w:t>
      </w:r>
      <w:r w:rsidRPr="004335CC">
        <w:rPr>
          <w:color w:val="131313"/>
          <w:sz w:val="20"/>
        </w:rPr>
        <w:t xml:space="preserve">l </w:t>
      </w:r>
      <w:r w:rsidRPr="004335CC">
        <w:rPr>
          <w:color w:val="363636"/>
          <w:sz w:val="20"/>
        </w:rPr>
        <w:t>p</w:t>
      </w:r>
      <w:r w:rsidRPr="004335CC">
        <w:rPr>
          <w:color w:val="131313"/>
          <w:sz w:val="20"/>
        </w:rPr>
        <w:t>l</w:t>
      </w:r>
      <w:r w:rsidRPr="004335CC">
        <w:rPr>
          <w:color w:val="363636"/>
          <w:sz w:val="20"/>
        </w:rPr>
        <w:t xml:space="preserve">aneamiento de </w:t>
      </w:r>
      <w:r w:rsidRPr="004335CC">
        <w:rPr>
          <w:color w:val="242426"/>
          <w:sz w:val="20"/>
        </w:rPr>
        <w:t xml:space="preserve">desarrollo, </w:t>
      </w:r>
      <w:r w:rsidRPr="004335CC">
        <w:rPr>
          <w:color w:val="4D4D4D"/>
          <w:sz w:val="20"/>
        </w:rPr>
        <w:t xml:space="preserve">se </w:t>
      </w:r>
      <w:r w:rsidRPr="004335CC">
        <w:rPr>
          <w:color w:val="363636"/>
          <w:sz w:val="20"/>
        </w:rPr>
        <w:t xml:space="preserve">regularán por </w:t>
      </w:r>
      <w:r w:rsidRPr="004335CC">
        <w:rPr>
          <w:color w:val="242426"/>
          <w:sz w:val="20"/>
        </w:rPr>
        <w:t xml:space="preserve">las </w:t>
      </w:r>
      <w:r w:rsidRPr="004335CC">
        <w:rPr>
          <w:color w:val="363636"/>
          <w:sz w:val="20"/>
        </w:rPr>
        <w:t xml:space="preserve">condiciones de </w:t>
      </w:r>
      <w:r w:rsidRPr="004335CC">
        <w:rPr>
          <w:color w:val="131313"/>
          <w:sz w:val="20"/>
        </w:rPr>
        <w:t xml:space="preserve">la </w:t>
      </w:r>
      <w:r w:rsidRPr="004335CC">
        <w:rPr>
          <w:color w:val="242426"/>
          <w:sz w:val="20"/>
        </w:rPr>
        <w:t xml:space="preserve">Norma </w:t>
      </w:r>
      <w:r w:rsidRPr="004335CC">
        <w:rPr>
          <w:color w:val="363636"/>
          <w:sz w:val="20"/>
        </w:rPr>
        <w:t>Zo</w:t>
      </w:r>
      <w:r w:rsidRPr="004335CC">
        <w:rPr>
          <w:color w:val="131313"/>
          <w:sz w:val="20"/>
        </w:rPr>
        <w:t>n</w:t>
      </w:r>
      <w:r w:rsidRPr="004335CC">
        <w:rPr>
          <w:color w:val="363636"/>
          <w:sz w:val="20"/>
        </w:rPr>
        <w:t>a</w:t>
      </w:r>
      <w:r w:rsidRPr="004335CC">
        <w:rPr>
          <w:color w:val="131313"/>
          <w:sz w:val="20"/>
        </w:rPr>
        <w:t xml:space="preserve">l </w:t>
      </w:r>
      <w:r>
        <w:rPr>
          <w:color w:val="363636"/>
          <w:sz w:val="20"/>
        </w:rPr>
        <w:t>3,</w:t>
      </w:r>
      <w:r w:rsidRPr="004335CC">
        <w:rPr>
          <w:color w:val="363636"/>
          <w:sz w:val="20"/>
        </w:rPr>
        <w:t xml:space="preserve"> Ed</w:t>
      </w:r>
      <w:r w:rsidRPr="004335CC">
        <w:rPr>
          <w:color w:val="131313"/>
          <w:sz w:val="20"/>
        </w:rPr>
        <w:t>ifi</w:t>
      </w:r>
      <w:r w:rsidRPr="004335CC">
        <w:rPr>
          <w:color w:val="363636"/>
          <w:sz w:val="20"/>
        </w:rPr>
        <w:t xml:space="preserve">cación  </w:t>
      </w:r>
      <w:r w:rsidRPr="004335CC">
        <w:rPr>
          <w:color w:val="242426"/>
          <w:sz w:val="20"/>
        </w:rPr>
        <w:t xml:space="preserve">abierta,  </w:t>
      </w:r>
      <w:r w:rsidRPr="004335CC">
        <w:rPr>
          <w:color w:val="363636"/>
          <w:sz w:val="20"/>
        </w:rPr>
        <w:t>con  limitac</w:t>
      </w:r>
      <w:r w:rsidRPr="004335CC">
        <w:rPr>
          <w:color w:val="131313"/>
          <w:sz w:val="20"/>
        </w:rPr>
        <w:t>i</w:t>
      </w:r>
      <w:r w:rsidRPr="004335CC">
        <w:rPr>
          <w:color w:val="4D4D4D"/>
          <w:sz w:val="20"/>
        </w:rPr>
        <w:t xml:space="preserve">ón  </w:t>
      </w:r>
      <w:r w:rsidRPr="004335CC">
        <w:rPr>
          <w:color w:val="363636"/>
          <w:sz w:val="20"/>
        </w:rPr>
        <w:t xml:space="preserve">de  </w:t>
      </w:r>
      <w:r w:rsidRPr="004335CC">
        <w:rPr>
          <w:color w:val="131313"/>
          <w:sz w:val="20"/>
        </w:rPr>
        <w:t>l</w:t>
      </w:r>
      <w:r w:rsidRPr="004335CC">
        <w:rPr>
          <w:color w:val="363636"/>
          <w:sz w:val="20"/>
        </w:rPr>
        <w:t xml:space="preserve">a  </w:t>
      </w:r>
      <w:r w:rsidRPr="004335CC">
        <w:rPr>
          <w:color w:val="242426"/>
          <w:sz w:val="20"/>
        </w:rPr>
        <w:t xml:space="preserve">altura </w:t>
      </w:r>
      <w:r w:rsidRPr="004335CC">
        <w:rPr>
          <w:color w:val="363636"/>
          <w:sz w:val="20"/>
        </w:rPr>
        <w:t>máx</w:t>
      </w:r>
      <w:r w:rsidRPr="004335CC">
        <w:rPr>
          <w:color w:val="6B6B6B"/>
          <w:sz w:val="20"/>
        </w:rPr>
        <w:t>i</w:t>
      </w:r>
      <w:r w:rsidRPr="004335CC">
        <w:rPr>
          <w:color w:val="363636"/>
          <w:sz w:val="20"/>
        </w:rPr>
        <w:t>ma</w:t>
      </w:r>
      <w:r>
        <w:rPr>
          <w:rFonts w:eastAsia="Arial" w:cs="Arial"/>
          <w:sz w:val="20"/>
          <w:szCs w:val="19"/>
        </w:rPr>
        <w:t xml:space="preserve"> </w:t>
      </w:r>
      <w:r w:rsidRPr="004335CC">
        <w:rPr>
          <w:color w:val="242426"/>
          <w:sz w:val="20"/>
        </w:rPr>
        <w:t>refl</w:t>
      </w:r>
      <w:r w:rsidRPr="004335CC">
        <w:rPr>
          <w:color w:val="4D4D4D"/>
          <w:sz w:val="20"/>
        </w:rPr>
        <w:t>eja</w:t>
      </w:r>
      <w:r w:rsidRPr="004335CC">
        <w:rPr>
          <w:color w:val="242426"/>
          <w:sz w:val="20"/>
        </w:rPr>
        <w:t xml:space="preserve">da </w:t>
      </w:r>
      <w:r w:rsidRPr="004335CC">
        <w:rPr>
          <w:color w:val="363636"/>
          <w:sz w:val="20"/>
        </w:rPr>
        <w:t xml:space="preserve">en los planos o en su defecto la de cuatro (4) plantas </w:t>
      </w:r>
      <w:r w:rsidRPr="004335CC">
        <w:rPr>
          <w:color w:val="4D4D4D"/>
          <w:sz w:val="20"/>
        </w:rPr>
        <w:t xml:space="preserve">y </w:t>
      </w:r>
      <w:r w:rsidRPr="004335CC">
        <w:rPr>
          <w:color w:val="363636"/>
          <w:sz w:val="20"/>
        </w:rPr>
        <w:t>una ed</w:t>
      </w:r>
      <w:r w:rsidRPr="004335CC">
        <w:rPr>
          <w:color w:val="131313"/>
          <w:sz w:val="20"/>
        </w:rPr>
        <w:t>ifi</w:t>
      </w:r>
      <w:r w:rsidRPr="004335CC">
        <w:rPr>
          <w:color w:val="4D4D4D"/>
          <w:sz w:val="20"/>
        </w:rPr>
        <w:t>c</w:t>
      </w:r>
      <w:r w:rsidRPr="004335CC">
        <w:rPr>
          <w:color w:val="242426"/>
          <w:sz w:val="20"/>
        </w:rPr>
        <w:t xml:space="preserve">abilidad máxima </w:t>
      </w:r>
      <w:r w:rsidRPr="004335CC">
        <w:rPr>
          <w:color w:val="363636"/>
          <w:sz w:val="20"/>
        </w:rPr>
        <w:t xml:space="preserve">de </w:t>
      </w:r>
      <w:r w:rsidRPr="004335CC">
        <w:rPr>
          <w:color w:val="242426"/>
          <w:sz w:val="20"/>
        </w:rPr>
        <w:t>0,5 m</w:t>
      </w:r>
      <w:r w:rsidRPr="004335CC">
        <w:rPr>
          <w:color w:val="4D4D4D"/>
          <w:sz w:val="20"/>
        </w:rPr>
        <w:t>2/</w:t>
      </w:r>
      <w:r w:rsidRPr="004335CC">
        <w:rPr>
          <w:color w:val="242426"/>
          <w:sz w:val="20"/>
        </w:rPr>
        <w:t>m</w:t>
      </w:r>
      <w:r w:rsidRPr="004335CC">
        <w:rPr>
          <w:color w:val="4D4D4D"/>
          <w:sz w:val="20"/>
        </w:rPr>
        <w:t>2.</w:t>
      </w:r>
    </w:p>
    <w:p w14:paraId="05CA290D" w14:textId="7B8647FE" w:rsidR="004335CC" w:rsidRPr="004335CC" w:rsidRDefault="004335CC" w:rsidP="004335CC">
      <w:pPr>
        <w:ind w:left="567"/>
        <w:jc w:val="both"/>
        <w:rPr>
          <w:rFonts w:eastAsia="Arial" w:cs="Arial"/>
          <w:sz w:val="20"/>
          <w:szCs w:val="19"/>
        </w:rPr>
      </w:pPr>
      <w:r w:rsidRPr="004335CC">
        <w:rPr>
          <w:color w:val="363636"/>
          <w:sz w:val="20"/>
        </w:rPr>
        <w:t>3</w:t>
      </w:r>
      <w:r w:rsidR="0041172F">
        <w:rPr>
          <w:color w:val="363636"/>
          <w:sz w:val="20"/>
        </w:rPr>
        <w:t>)- La</w:t>
      </w:r>
      <w:r w:rsidRPr="004335CC">
        <w:rPr>
          <w:color w:val="363636"/>
          <w:sz w:val="20"/>
        </w:rPr>
        <w:t>s parce</w:t>
      </w:r>
      <w:r w:rsidRPr="004335CC">
        <w:rPr>
          <w:color w:val="131313"/>
          <w:sz w:val="20"/>
        </w:rPr>
        <w:t xml:space="preserve">las </w:t>
      </w:r>
      <w:r w:rsidRPr="004335CC">
        <w:rPr>
          <w:color w:val="363636"/>
          <w:sz w:val="20"/>
        </w:rPr>
        <w:t>de equipamien</w:t>
      </w:r>
      <w:r w:rsidRPr="004335CC">
        <w:rPr>
          <w:color w:val="131313"/>
          <w:sz w:val="20"/>
        </w:rPr>
        <w:t>t</w:t>
      </w:r>
      <w:r w:rsidRPr="004335CC">
        <w:rPr>
          <w:color w:val="363636"/>
          <w:sz w:val="20"/>
        </w:rPr>
        <w:t xml:space="preserve">o privado que ocupen manzanas </w:t>
      </w:r>
      <w:r w:rsidRPr="004335CC">
        <w:rPr>
          <w:color w:val="242426"/>
          <w:sz w:val="20"/>
        </w:rPr>
        <w:t xml:space="preserve">independientes </w:t>
      </w:r>
      <w:r w:rsidRPr="004335CC">
        <w:rPr>
          <w:color w:val="363636"/>
          <w:sz w:val="20"/>
        </w:rPr>
        <w:t xml:space="preserve">y </w:t>
      </w:r>
      <w:r w:rsidRPr="004335CC">
        <w:rPr>
          <w:color w:val="131313"/>
          <w:sz w:val="20"/>
        </w:rPr>
        <w:t>ai</w:t>
      </w:r>
      <w:r w:rsidRPr="004335CC">
        <w:rPr>
          <w:color w:val="363636"/>
          <w:sz w:val="20"/>
        </w:rPr>
        <w:t>s</w:t>
      </w:r>
      <w:r w:rsidRPr="004335CC">
        <w:rPr>
          <w:color w:val="131313"/>
          <w:sz w:val="20"/>
        </w:rPr>
        <w:t>l</w:t>
      </w:r>
      <w:r w:rsidRPr="004335CC">
        <w:rPr>
          <w:color w:val="363636"/>
          <w:sz w:val="20"/>
        </w:rPr>
        <w:t xml:space="preserve">adas </w:t>
      </w:r>
      <w:r w:rsidRPr="004335CC">
        <w:rPr>
          <w:color w:val="242426"/>
          <w:sz w:val="20"/>
        </w:rPr>
        <w:t xml:space="preserve">dentro del resto </w:t>
      </w:r>
      <w:r w:rsidRPr="004335CC">
        <w:rPr>
          <w:color w:val="131313"/>
          <w:sz w:val="20"/>
        </w:rPr>
        <w:t>d</w:t>
      </w:r>
      <w:r w:rsidRPr="004335CC">
        <w:rPr>
          <w:color w:val="363636"/>
          <w:sz w:val="20"/>
        </w:rPr>
        <w:t xml:space="preserve">e </w:t>
      </w:r>
      <w:r w:rsidRPr="004335CC">
        <w:rPr>
          <w:color w:val="131313"/>
          <w:sz w:val="20"/>
        </w:rPr>
        <w:t>N</w:t>
      </w:r>
      <w:r w:rsidRPr="004335CC">
        <w:rPr>
          <w:color w:val="363636"/>
          <w:sz w:val="20"/>
        </w:rPr>
        <w:t>ormas Zo</w:t>
      </w:r>
      <w:r w:rsidRPr="004335CC">
        <w:rPr>
          <w:color w:val="131313"/>
          <w:sz w:val="20"/>
        </w:rPr>
        <w:t>n</w:t>
      </w:r>
      <w:r w:rsidRPr="004335CC">
        <w:rPr>
          <w:color w:val="363636"/>
          <w:sz w:val="20"/>
        </w:rPr>
        <w:t>a</w:t>
      </w:r>
      <w:r w:rsidRPr="004335CC">
        <w:rPr>
          <w:color w:val="131313"/>
          <w:sz w:val="20"/>
        </w:rPr>
        <w:t>l</w:t>
      </w:r>
      <w:r w:rsidRPr="004335CC">
        <w:rPr>
          <w:color w:val="363636"/>
          <w:sz w:val="20"/>
        </w:rPr>
        <w:t xml:space="preserve">es, </w:t>
      </w:r>
      <w:r w:rsidRPr="004335CC">
        <w:rPr>
          <w:color w:val="4D4D4D"/>
          <w:sz w:val="20"/>
        </w:rPr>
        <w:t>te</w:t>
      </w:r>
      <w:r w:rsidRPr="004335CC">
        <w:rPr>
          <w:color w:val="131313"/>
          <w:sz w:val="20"/>
        </w:rPr>
        <w:t>ndr</w:t>
      </w:r>
      <w:r w:rsidRPr="004335CC">
        <w:rPr>
          <w:color w:val="363636"/>
          <w:sz w:val="20"/>
        </w:rPr>
        <w:t>án tipo</w:t>
      </w:r>
      <w:r w:rsidRPr="004335CC">
        <w:rPr>
          <w:color w:val="131313"/>
          <w:sz w:val="20"/>
        </w:rPr>
        <w:t>lo</w:t>
      </w:r>
      <w:r w:rsidRPr="004335CC">
        <w:rPr>
          <w:color w:val="363636"/>
          <w:sz w:val="20"/>
        </w:rPr>
        <w:t>g</w:t>
      </w:r>
      <w:r w:rsidRPr="004335CC">
        <w:rPr>
          <w:color w:val="6B6B6B"/>
          <w:sz w:val="20"/>
        </w:rPr>
        <w:t>í</w:t>
      </w:r>
      <w:r w:rsidRPr="004335CC">
        <w:rPr>
          <w:color w:val="363636"/>
          <w:sz w:val="20"/>
        </w:rPr>
        <w:t xml:space="preserve">a </w:t>
      </w:r>
      <w:r w:rsidRPr="004335CC">
        <w:rPr>
          <w:color w:val="242426"/>
          <w:sz w:val="20"/>
        </w:rPr>
        <w:t xml:space="preserve">de </w:t>
      </w:r>
      <w:r w:rsidRPr="004335CC">
        <w:rPr>
          <w:color w:val="363636"/>
          <w:sz w:val="20"/>
        </w:rPr>
        <w:t xml:space="preserve">edificación </w:t>
      </w:r>
      <w:r w:rsidRPr="004335CC">
        <w:rPr>
          <w:color w:val="242426"/>
          <w:sz w:val="20"/>
        </w:rPr>
        <w:t>abierta</w:t>
      </w:r>
      <w:r w:rsidRPr="004335CC">
        <w:rPr>
          <w:color w:val="4D4D4D"/>
          <w:sz w:val="20"/>
        </w:rPr>
        <w:t xml:space="preserve">, </w:t>
      </w:r>
      <w:r w:rsidRPr="004335CC">
        <w:rPr>
          <w:color w:val="363636"/>
          <w:sz w:val="20"/>
        </w:rPr>
        <w:t>co</w:t>
      </w:r>
      <w:r w:rsidRPr="004335CC">
        <w:rPr>
          <w:color w:val="131313"/>
          <w:sz w:val="20"/>
        </w:rPr>
        <w:t xml:space="preserve">n </w:t>
      </w:r>
      <w:r w:rsidRPr="004335CC">
        <w:rPr>
          <w:color w:val="363636"/>
          <w:sz w:val="20"/>
        </w:rPr>
        <w:t>una edificab</w:t>
      </w:r>
      <w:r w:rsidRPr="004335CC">
        <w:rPr>
          <w:color w:val="131313"/>
          <w:sz w:val="20"/>
        </w:rPr>
        <w:t>i</w:t>
      </w:r>
      <w:r w:rsidRPr="004335CC">
        <w:rPr>
          <w:color w:val="363636"/>
          <w:sz w:val="20"/>
        </w:rPr>
        <w:t xml:space="preserve">lidad máxima de </w:t>
      </w:r>
      <w:r w:rsidRPr="004335CC">
        <w:rPr>
          <w:color w:val="4D4D4D"/>
          <w:sz w:val="20"/>
        </w:rPr>
        <w:t xml:space="preserve">1,5 </w:t>
      </w:r>
      <w:r w:rsidRPr="004335CC">
        <w:rPr>
          <w:color w:val="363636"/>
          <w:sz w:val="20"/>
        </w:rPr>
        <w:t>m</w:t>
      </w:r>
      <w:r w:rsidRPr="004335CC">
        <w:rPr>
          <w:color w:val="6B6B6B"/>
          <w:sz w:val="20"/>
        </w:rPr>
        <w:t>2</w:t>
      </w:r>
      <w:r w:rsidRPr="004335CC">
        <w:rPr>
          <w:color w:val="4D4D4D"/>
          <w:sz w:val="20"/>
        </w:rPr>
        <w:t>/m</w:t>
      </w:r>
      <w:r w:rsidRPr="004335CC">
        <w:rPr>
          <w:color w:val="6B6B6B"/>
          <w:sz w:val="20"/>
        </w:rPr>
        <w:t>2</w:t>
      </w:r>
      <w:r w:rsidRPr="004335CC">
        <w:rPr>
          <w:color w:val="363636"/>
          <w:sz w:val="20"/>
        </w:rPr>
        <w:t>.</w:t>
      </w:r>
    </w:p>
    <w:p w14:paraId="37959337" w14:textId="77777777" w:rsidR="004335CC" w:rsidRPr="004335CC" w:rsidRDefault="004335CC" w:rsidP="004335CC">
      <w:pPr>
        <w:ind w:left="567"/>
        <w:jc w:val="both"/>
        <w:rPr>
          <w:rFonts w:eastAsia="Arial" w:cs="Arial"/>
          <w:sz w:val="20"/>
          <w:szCs w:val="19"/>
        </w:rPr>
      </w:pPr>
      <w:r w:rsidRPr="004335CC">
        <w:rPr>
          <w:color w:val="363636"/>
          <w:sz w:val="20"/>
        </w:rPr>
        <w:t>4)</w:t>
      </w:r>
      <w:r w:rsidRPr="004335CC">
        <w:rPr>
          <w:color w:val="6B6B6B"/>
          <w:sz w:val="20"/>
        </w:rPr>
        <w:t xml:space="preserve">- </w:t>
      </w:r>
      <w:r w:rsidRPr="004335CC">
        <w:rPr>
          <w:color w:val="131313"/>
          <w:sz w:val="20"/>
        </w:rPr>
        <w:t>L</w:t>
      </w:r>
      <w:r w:rsidRPr="004335CC">
        <w:rPr>
          <w:color w:val="363636"/>
          <w:sz w:val="20"/>
        </w:rPr>
        <w:t>as parce</w:t>
      </w:r>
      <w:r w:rsidRPr="004335CC">
        <w:rPr>
          <w:color w:val="131313"/>
          <w:sz w:val="20"/>
        </w:rPr>
        <w:t xml:space="preserve">las </w:t>
      </w:r>
      <w:r w:rsidRPr="004335CC">
        <w:rPr>
          <w:color w:val="242426"/>
          <w:sz w:val="20"/>
        </w:rPr>
        <w:t xml:space="preserve">de </w:t>
      </w:r>
      <w:r w:rsidRPr="004335CC">
        <w:rPr>
          <w:color w:val="363636"/>
          <w:sz w:val="20"/>
        </w:rPr>
        <w:t>eq</w:t>
      </w:r>
      <w:r w:rsidRPr="004335CC">
        <w:rPr>
          <w:color w:val="131313"/>
          <w:sz w:val="20"/>
        </w:rPr>
        <w:t>ui</w:t>
      </w:r>
      <w:r w:rsidRPr="004335CC">
        <w:rPr>
          <w:color w:val="363636"/>
          <w:sz w:val="20"/>
        </w:rPr>
        <w:t>pamie</w:t>
      </w:r>
      <w:r w:rsidRPr="004335CC">
        <w:rPr>
          <w:color w:val="131313"/>
          <w:sz w:val="20"/>
        </w:rPr>
        <w:t>nt</w:t>
      </w:r>
      <w:r w:rsidRPr="004335CC">
        <w:rPr>
          <w:color w:val="363636"/>
          <w:sz w:val="20"/>
        </w:rPr>
        <w:t xml:space="preserve">o privado </w:t>
      </w:r>
      <w:r w:rsidRPr="004335CC">
        <w:rPr>
          <w:color w:val="4D4D4D"/>
          <w:sz w:val="20"/>
        </w:rPr>
        <w:t xml:space="preserve">con </w:t>
      </w:r>
      <w:r w:rsidRPr="004335CC">
        <w:rPr>
          <w:color w:val="131313"/>
          <w:sz w:val="20"/>
        </w:rPr>
        <w:t>u</w:t>
      </w:r>
      <w:r w:rsidRPr="004335CC">
        <w:rPr>
          <w:color w:val="363636"/>
          <w:sz w:val="20"/>
        </w:rPr>
        <w:t xml:space="preserve">so </w:t>
      </w:r>
      <w:r w:rsidRPr="004335CC">
        <w:rPr>
          <w:color w:val="4D4D4D"/>
          <w:sz w:val="20"/>
        </w:rPr>
        <w:t>sanitar</w:t>
      </w:r>
      <w:r w:rsidRPr="004335CC">
        <w:rPr>
          <w:color w:val="242426"/>
          <w:sz w:val="20"/>
        </w:rPr>
        <w:t xml:space="preserve">io </w:t>
      </w:r>
      <w:r w:rsidRPr="004335CC">
        <w:rPr>
          <w:color w:val="4D4D4D"/>
          <w:sz w:val="20"/>
        </w:rPr>
        <w:t>t</w:t>
      </w:r>
      <w:r w:rsidRPr="004335CC">
        <w:rPr>
          <w:color w:val="242426"/>
          <w:sz w:val="20"/>
        </w:rPr>
        <w:t xml:space="preserve">endrán </w:t>
      </w:r>
      <w:r w:rsidRPr="004335CC">
        <w:rPr>
          <w:color w:val="4D4D4D"/>
          <w:sz w:val="20"/>
        </w:rPr>
        <w:t>u</w:t>
      </w:r>
      <w:r w:rsidRPr="004335CC">
        <w:rPr>
          <w:color w:val="131313"/>
          <w:sz w:val="20"/>
        </w:rPr>
        <w:t>n</w:t>
      </w:r>
      <w:r w:rsidRPr="004335CC">
        <w:rPr>
          <w:color w:val="363636"/>
          <w:sz w:val="20"/>
        </w:rPr>
        <w:t xml:space="preserve">a edificabilidad máxima de 2,0 </w:t>
      </w:r>
      <w:r w:rsidRPr="004335CC">
        <w:rPr>
          <w:color w:val="242426"/>
          <w:sz w:val="20"/>
        </w:rPr>
        <w:t>m</w:t>
      </w:r>
      <w:r w:rsidRPr="004335CC">
        <w:rPr>
          <w:color w:val="6B6B6B"/>
          <w:sz w:val="20"/>
        </w:rPr>
        <w:t>2</w:t>
      </w:r>
      <w:r w:rsidRPr="004335CC">
        <w:rPr>
          <w:color w:val="363636"/>
          <w:sz w:val="20"/>
        </w:rPr>
        <w:t>/m</w:t>
      </w:r>
      <w:r w:rsidRPr="004335CC">
        <w:rPr>
          <w:color w:val="6B6B6B"/>
          <w:sz w:val="20"/>
        </w:rPr>
        <w:t>2</w:t>
      </w:r>
      <w:r w:rsidRPr="004335CC">
        <w:rPr>
          <w:color w:val="363636"/>
          <w:sz w:val="20"/>
        </w:rPr>
        <w:t>.</w:t>
      </w:r>
    </w:p>
    <w:p w14:paraId="003D875E" w14:textId="77777777" w:rsidR="004335CC" w:rsidRPr="004335CC" w:rsidRDefault="004335CC" w:rsidP="004335CC">
      <w:pPr>
        <w:ind w:left="567"/>
        <w:jc w:val="both"/>
        <w:rPr>
          <w:rFonts w:eastAsia="Arial" w:cs="Arial"/>
          <w:sz w:val="20"/>
          <w:szCs w:val="19"/>
        </w:rPr>
        <w:sectPr w:rsidR="004335CC" w:rsidRPr="004335CC" w:rsidSect="0072038F">
          <w:type w:val="continuous"/>
          <w:pgSz w:w="11910" w:h="16840" w:code="9"/>
          <w:pgMar w:top="1701" w:right="1418" w:bottom="1418" w:left="1418" w:header="567" w:footer="567" w:gutter="0"/>
          <w:cols w:space="720"/>
        </w:sectPr>
      </w:pPr>
    </w:p>
    <w:p w14:paraId="40C7514B" w14:textId="7BE81BDF" w:rsidR="004335CC" w:rsidRPr="004335CC" w:rsidRDefault="004335CC" w:rsidP="0041172F">
      <w:pPr>
        <w:pStyle w:val="Ttulo5"/>
        <w:suppressAutoHyphens/>
        <w:spacing w:before="0"/>
        <w:ind w:left="567" w:firstLine="7"/>
        <w:jc w:val="both"/>
        <w:rPr>
          <w:b w:val="0"/>
          <w:sz w:val="20"/>
        </w:rPr>
      </w:pPr>
      <w:r w:rsidRPr="004335CC">
        <w:rPr>
          <w:b w:val="0"/>
          <w:color w:val="242426"/>
          <w:sz w:val="20"/>
        </w:rPr>
        <w:t xml:space="preserve">5)- </w:t>
      </w:r>
      <w:r w:rsidRPr="004335CC">
        <w:rPr>
          <w:b w:val="0"/>
          <w:color w:val="4D4D4D"/>
          <w:sz w:val="20"/>
        </w:rPr>
        <w:t>E</w:t>
      </w:r>
      <w:r w:rsidRPr="004335CC">
        <w:rPr>
          <w:b w:val="0"/>
          <w:color w:val="242426"/>
          <w:sz w:val="20"/>
        </w:rPr>
        <w:t xml:space="preserve">n </w:t>
      </w:r>
      <w:r w:rsidRPr="004335CC">
        <w:rPr>
          <w:b w:val="0"/>
          <w:color w:val="131313"/>
          <w:sz w:val="20"/>
        </w:rPr>
        <w:t xml:space="preserve">las </w:t>
      </w:r>
      <w:r w:rsidRPr="004335CC">
        <w:rPr>
          <w:b w:val="0"/>
          <w:color w:val="242426"/>
          <w:sz w:val="20"/>
        </w:rPr>
        <w:t xml:space="preserve">parcelas </w:t>
      </w:r>
      <w:r w:rsidRPr="004335CC">
        <w:rPr>
          <w:b w:val="0"/>
          <w:color w:val="363636"/>
          <w:sz w:val="20"/>
        </w:rPr>
        <w:t>pr</w:t>
      </w:r>
      <w:r w:rsidRPr="004335CC">
        <w:rPr>
          <w:b w:val="0"/>
          <w:color w:val="131313"/>
          <w:sz w:val="20"/>
        </w:rPr>
        <w:t>i</w:t>
      </w:r>
      <w:r w:rsidRPr="004335CC">
        <w:rPr>
          <w:b w:val="0"/>
          <w:color w:val="363636"/>
          <w:sz w:val="20"/>
        </w:rPr>
        <w:t>vad</w:t>
      </w:r>
      <w:r w:rsidR="00CC2AAE">
        <w:rPr>
          <w:b w:val="0"/>
          <w:color w:val="363636"/>
          <w:sz w:val="20"/>
        </w:rPr>
        <w:t>a</w:t>
      </w:r>
      <w:r w:rsidRPr="004335CC">
        <w:rPr>
          <w:b w:val="0"/>
          <w:color w:val="363636"/>
          <w:sz w:val="20"/>
        </w:rPr>
        <w:t>s ca</w:t>
      </w:r>
      <w:r w:rsidRPr="004335CC">
        <w:rPr>
          <w:b w:val="0"/>
          <w:color w:val="131313"/>
          <w:sz w:val="20"/>
        </w:rPr>
        <w:t>lifi</w:t>
      </w:r>
      <w:r w:rsidRPr="004335CC">
        <w:rPr>
          <w:b w:val="0"/>
          <w:color w:val="363636"/>
          <w:sz w:val="20"/>
        </w:rPr>
        <w:t>cad</w:t>
      </w:r>
      <w:r w:rsidR="00CC2AAE">
        <w:rPr>
          <w:b w:val="0"/>
          <w:color w:val="363636"/>
          <w:sz w:val="20"/>
        </w:rPr>
        <w:t>a</w:t>
      </w:r>
      <w:r w:rsidRPr="004335CC">
        <w:rPr>
          <w:b w:val="0"/>
          <w:color w:val="363636"/>
          <w:sz w:val="20"/>
        </w:rPr>
        <w:t xml:space="preserve">s </w:t>
      </w:r>
      <w:r w:rsidRPr="004335CC">
        <w:rPr>
          <w:b w:val="0"/>
          <w:color w:val="242426"/>
          <w:sz w:val="20"/>
        </w:rPr>
        <w:t xml:space="preserve">como </w:t>
      </w:r>
      <w:r w:rsidRPr="004335CC">
        <w:rPr>
          <w:b w:val="0"/>
          <w:color w:val="4D4D4D"/>
          <w:sz w:val="20"/>
        </w:rPr>
        <w:t>e</w:t>
      </w:r>
      <w:r w:rsidRPr="004335CC">
        <w:rPr>
          <w:b w:val="0"/>
          <w:color w:val="242426"/>
          <w:sz w:val="20"/>
        </w:rPr>
        <w:t>qu</w:t>
      </w:r>
      <w:r w:rsidRPr="004335CC">
        <w:rPr>
          <w:b w:val="0"/>
          <w:color w:val="4D4D4D"/>
          <w:sz w:val="20"/>
        </w:rPr>
        <w:t>i</w:t>
      </w:r>
      <w:r w:rsidRPr="004335CC">
        <w:rPr>
          <w:b w:val="0"/>
          <w:color w:val="242426"/>
          <w:sz w:val="20"/>
        </w:rPr>
        <w:t>pamie</w:t>
      </w:r>
      <w:r w:rsidRPr="004335CC">
        <w:rPr>
          <w:b w:val="0"/>
          <w:color w:val="4D4D4D"/>
          <w:sz w:val="20"/>
        </w:rPr>
        <w:t>n</w:t>
      </w:r>
      <w:r w:rsidRPr="004335CC">
        <w:rPr>
          <w:b w:val="0"/>
          <w:color w:val="131313"/>
          <w:sz w:val="20"/>
        </w:rPr>
        <w:t>t</w:t>
      </w:r>
      <w:r w:rsidRPr="004335CC">
        <w:rPr>
          <w:b w:val="0"/>
          <w:color w:val="4D4D4D"/>
          <w:sz w:val="20"/>
        </w:rPr>
        <w:t xml:space="preserve">o </w:t>
      </w:r>
      <w:r w:rsidRPr="004335CC">
        <w:rPr>
          <w:b w:val="0"/>
          <w:color w:val="363636"/>
          <w:sz w:val="20"/>
        </w:rPr>
        <w:t>de cont</w:t>
      </w:r>
      <w:r w:rsidRPr="004335CC">
        <w:rPr>
          <w:b w:val="0"/>
          <w:color w:val="131313"/>
          <w:sz w:val="20"/>
        </w:rPr>
        <w:t>i</w:t>
      </w:r>
      <w:r w:rsidRPr="004335CC">
        <w:rPr>
          <w:b w:val="0"/>
          <w:color w:val="363636"/>
          <w:sz w:val="20"/>
        </w:rPr>
        <w:t>ngenc</w:t>
      </w:r>
      <w:r w:rsidRPr="004335CC">
        <w:rPr>
          <w:b w:val="0"/>
          <w:color w:val="6B6B6B"/>
          <w:sz w:val="20"/>
        </w:rPr>
        <w:t>i</w:t>
      </w:r>
      <w:r w:rsidRPr="004335CC">
        <w:rPr>
          <w:b w:val="0"/>
          <w:color w:val="363636"/>
          <w:sz w:val="20"/>
        </w:rPr>
        <w:t xml:space="preserve">a </w:t>
      </w:r>
      <w:r w:rsidRPr="004335CC">
        <w:rPr>
          <w:b w:val="0"/>
          <w:color w:val="242426"/>
          <w:sz w:val="20"/>
        </w:rPr>
        <w:t xml:space="preserve">"EQ" </w:t>
      </w:r>
      <w:r w:rsidRPr="004335CC">
        <w:rPr>
          <w:b w:val="0"/>
          <w:color w:val="363636"/>
          <w:sz w:val="20"/>
        </w:rPr>
        <w:t>es posible situar cua</w:t>
      </w:r>
      <w:r w:rsidRPr="004335CC">
        <w:rPr>
          <w:b w:val="0"/>
          <w:color w:val="131313"/>
          <w:sz w:val="20"/>
        </w:rPr>
        <w:t>l</w:t>
      </w:r>
      <w:r w:rsidRPr="004335CC">
        <w:rPr>
          <w:b w:val="0"/>
          <w:color w:val="363636"/>
          <w:sz w:val="20"/>
        </w:rPr>
        <w:t xml:space="preserve">quiera de </w:t>
      </w:r>
      <w:r w:rsidRPr="004335CC">
        <w:rPr>
          <w:b w:val="0"/>
          <w:color w:val="131313"/>
          <w:sz w:val="20"/>
        </w:rPr>
        <w:t>l</w:t>
      </w:r>
      <w:r w:rsidRPr="004335CC">
        <w:rPr>
          <w:b w:val="0"/>
          <w:color w:val="363636"/>
          <w:sz w:val="20"/>
        </w:rPr>
        <w:t xml:space="preserve">os </w:t>
      </w:r>
      <w:r w:rsidRPr="004335CC">
        <w:rPr>
          <w:b w:val="0"/>
          <w:color w:val="242426"/>
          <w:sz w:val="20"/>
        </w:rPr>
        <w:t>u</w:t>
      </w:r>
      <w:r w:rsidRPr="004335CC">
        <w:rPr>
          <w:b w:val="0"/>
          <w:color w:val="4D4D4D"/>
          <w:sz w:val="20"/>
        </w:rPr>
        <w:t xml:space="preserve">sos </w:t>
      </w:r>
      <w:r w:rsidRPr="004335CC">
        <w:rPr>
          <w:b w:val="0"/>
          <w:color w:val="363636"/>
          <w:sz w:val="20"/>
        </w:rPr>
        <w:t>de equipamien</w:t>
      </w:r>
      <w:r w:rsidRPr="004335CC">
        <w:rPr>
          <w:b w:val="0"/>
          <w:color w:val="6B6B6B"/>
          <w:sz w:val="20"/>
        </w:rPr>
        <w:t>t</w:t>
      </w:r>
      <w:r w:rsidRPr="004335CC">
        <w:rPr>
          <w:b w:val="0"/>
          <w:color w:val="363636"/>
          <w:sz w:val="20"/>
        </w:rPr>
        <w:t xml:space="preserve">o definidos </w:t>
      </w:r>
      <w:r w:rsidRPr="004335CC">
        <w:rPr>
          <w:b w:val="0"/>
          <w:color w:val="4D4D4D"/>
          <w:sz w:val="20"/>
        </w:rPr>
        <w:t xml:space="preserve">en estas </w:t>
      </w:r>
      <w:r w:rsidRPr="004335CC">
        <w:rPr>
          <w:b w:val="0"/>
          <w:color w:val="363636"/>
          <w:sz w:val="20"/>
        </w:rPr>
        <w:t>normas</w:t>
      </w:r>
      <w:r w:rsidR="00CC2AAE">
        <w:rPr>
          <w:b w:val="0"/>
          <w:color w:val="363636"/>
          <w:sz w:val="20"/>
        </w:rPr>
        <w:t>,</w:t>
      </w:r>
      <w:r w:rsidRPr="004335CC">
        <w:rPr>
          <w:b w:val="0"/>
          <w:color w:val="363636"/>
          <w:sz w:val="20"/>
        </w:rPr>
        <w:t xml:space="preserve"> s</w:t>
      </w:r>
      <w:r w:rsidRPr="004335CC">
        <w:rPr>
          <w:b w:val="0"/>
          <w:color w:val="131313"/>
          <w:sz w:val="20"/>
        </w:rPr>
        <w:t xml:space="preserve">i </w:t>
      </w:r>
      <w:r w:rsidRPr="004335CC">
        <w:rPr>
          <w:b w:val="0"/>
          <w:color w:val="242426"/>
          <w:sz w:val="20"/>
        </w:rPr>
        <w:t xml:space="preserve">bien </w:t>
      </w:r>
      <w:r w:rsidRPr="004335CC">
        <w:rPr>
          <w:b w:val="0"/>
          <w:color w:val="363636"/>
          <w:sz w:val="20"/>
        </w:rPr>
        <w:t xml:space="preserve">cuando se trate de </w:t>
      </w:r>
      <w:r w:rsidRPr="004335CC">
        <w:rPr>
          <w:b w:val="0"/>
          <w:color w:val="242426"/>
          <w:sz w:val="20"/>
        </w:rPr>
        <w:t>impla</w:t>
      </w:r>
      <w:r w:rsidRPr="004335CC">
        <w:rPr>
          <w:b w:val="0"/>
          <w:color w:val="4D4D4D"/>
          <w:sz w:val="20"/>
        </w:rPr>
        <w:t>n</w:t>
      </w:r>
      <w:r w:rsidRPr="004335CC">
        <w:rPr>
          <w:b w:val="0"/>
          <w:color w:val="131313"/>
          <w:sz w:val="20"/>
        </w:rPr>
        <w:t>t</w:t>
      </w:r>
      <w:r w:rsidRPr="004335CC">
        <w:rPr>
          <w:b w:val="0"/>
          <w:color w:val="363636"/>
          <w:sz w:val="20"/>
        </w:rPr>
        <w:t xml:space="preserve">ar el </w:t>
      </w:r>
      <w:r w:rsidRPr="004335CC">
        <w:rPr>
          <w:b w:val="0"/>
          <w:color w:val="131313"/>
          <w:sz w:val="20"/>
        </w:rPr>
        <w:t>u</w:t>
      </w:r>
      <w:r w:rsidRPr="004335CC">
        <w:rPr>
          <w:b w:val="0"/>
          <w:color w:val="363636"/>
          <w:sz w:val="20"/>
        </w:rPr>
        <w:t>so sa</w:t>
      </w:r>
      <w:r w:rsidRPr="004335CC">
        <w:rPr>
          <w:b w:val="0"/>
          <w:color w:val="131313"/>
          <w:sz w:val="20"/>
        </w:rPr>
        <w:t>n</w:t>
      </w:r>
      <w:r w:rsidRPr="004335CC">
        <w:rPr>
          <w:b w:val="0"/>
          <w:color w:val="4D4D4D"/>
          <w:sz w:val="20"/>
        </w:rPr>
        <w:t>i</w:t>
      </w:r>
      <w:r w:rsidRPr="004335CC">
        <w:rPr>
          <w:b w:val="0"/>
          <w:color w:val="242426"/>
          <w:sz w:val="20"/>
        </w:rPr>
        <w:t xml:space="preserve">tario </w:t>
      </w:r>
      <w:r w:rsidRPr="004335CC">
        <w:rPr>
          <w:b w:val="0"/>
          <w:color w:val="363636"/>
          <w:sz w:val="20"/>
        </w:rPr>
        <w:t>(SN</w:t>
      </w:r>
      <w:r w:rsidR="00CC2AAE">
        <w:rPr>
          <w:b w:val="0"/>
          <w:color w:val="363636"/>
          <w:sz w:val="20"/>
        </w:rPr>
        <w:t>)</w:t>
      </w:r>
      <w:r w:rsidRPr="004335CC">
        <w:rPr>
          <w:b w:val="0"/>
          <w:color w:val="363636"/>
          <w:sz w:val="20"/>
        </w:rPr>
        <w:t xml:space="preserve"> </w:t>
      </w:r>
      <w:r w:rsidRPr="004335CC">
        <w:rPr>
          <w:b w:val="0"/>
          <w:color w:val="131313"/>
          <w:sz w:val="20"/>
        </w:rPr>
        <w:t>n</w:t>
      </w:r>
      <w:r w:rsidRPr="004335CC">
        <w:rPr>
          <w:b w:val="0"/>
          <w:color w:val="363636"/>
          <w:sz w:val="20"/>
        </w:rPr>
        <w:t xml:space="preserve">o </w:t>
      </w:r>
      <w:r w:rsidRPr="004335CC">
        <w:rPr>
          <w:b w:val="0"/>
          <w:color w:val="4D4D4D"/>
          <w:sz w:val="20"/>
        </w:rPr>
        <w:t>po</w:t>
      </w:r>
      <w:r w:rsidRPr="004335CC">
        <w:rPr>
          <w:b w:val="0"/>
          <w:color w:val="242426"/>
          <w:sz w:val="20"/>
        </w:rPr>
        <w:t>d</w:t>
      </w:r>
      <w:r w:rsidRPr="004335CC">
        <w:rPr>
          <w:b w:val="0"/>
          <w:color w:val="4D4D4D"/>
          <w:sz w:val="20"/>
        </w:rPr>
        <w:t xml:space="preserve">rán superarse </w:t>
      </w:r>
      <w:r w:rsidR="0041172F">
        <w:rPr>
          <w:b w:val="0"/>
          <w:color w:val="363636"/>
          <w:sz w:val="20"/>
        </w:rPr>
        <w:t>la</w:t>
      </w:r>
      <w:r w:rsidRPr="004335CC">
        <w:rPr>
          <w:b w:val="0"/>
          <w:color w:val="363636"/>
          <w:sz w:val="20"/>
        </w:rPr>
        <w:t xml:space="preserve">s edificabilidades previstas en los </w:t>
      </w:r>
      <w:r w:rsidRPr="004335CC">
        <w:rPr>
          <w:b w:val="0"/>
          <w:color w:val="4D4D4D"/>
          <w:sz w:val="20"/>
        </w:rPr>
        <w:t xml:space="preserve">apartados </w:t>
      </w:r>
      <w:r w:rsidRPr="004335CC">
        <w:rPr>
          <w:b w:val="0"/>
          <w:color w:val="363636"/>
          <w:sz w:val="20"/>
        </w:rPr>
        <w:t>1</w:t>
      </w:r>
      <w:r w:rsidRPr="004335CC">
        <w:rPr>
          <w:b w:val="0"/>
          <w:color w:val="4D4D4D"/>
          <w:sz w:val="20"/>
        </w:rPr>
        <w:t xml:space="preserve">, </w:t>
      </w:r>
      <w:r w:rsidRPr="004335CC">
        <w:rPr>
          <w:b w:val="0"/>
          <w:color w:val="363636"/>
          <w:sz w:val="20"/>
        </w:rPr>
        <w:t xml:space="preserve">2 </w:t>
      </w:r>
      <w:r w:rsidRPr="004335CC">
        <w:rPr>
          <w:b w:val="0"/>
          <w:color w:val="4D4D4D"/>
          <w:sz w:val="20"/>
        </w:rPr>
        <w:t xml:space="preserve">y </w:t>
      </w:r>
      <w:r w:rsidRPr="004335CC">
        <w:rPr>
          <w:b w:val="0"/>
          <w:color w:val="363636"/>
          <w:sz w:val="20"/>
        </w:rPr>
        <w:t xml:space="preserve">3 </w:t>
      </w:r>
      <w:r w:rsidRPr="004335CC">
        <w:rPr>
          <w:b w:val="0"/>
          <w:color w:val="4D4D4D"/>
          <w:sz w:val="20"/>
        </w:rPr>
        <w:t>anteriores.</w:t>
      </w:r>
    </w:p>
    <w:p w14:paraId="39868B34" w14:textId="77777777" w:rsidR="004335CC" w:rsidRPr="004335CC" w:rsidRDefault="004335CC" w:rsidP="004335CC">
      <w:pPr>
        <w:ind w:left="567"/>
        <w:jc w:val="both"/>
        <w:rPr>
          <w:rFonts w:eastAsia="Arial" w:cs="Arial"/>
          <w:sz w:val="20"/>
          <w:szCs w:val="19"/>
        </w:rPr>
      </w:pPr>
      <w:r w:rsidRPr="004335CC">
        <w:rPr>
          <w:color w:val="363636"/>
          <w:sz w:val="20"/>
        </w:rPr>
        <w:t xml:space="preserve">6)- Si </w:t>
      </w:r>
      <w:r w:rsidRPr="004335CC">
        <w:rPr>
          <w:color w:val="4D4D4D"/>
          <w:sz w:val="20"/>
        </w:rPr>
        <w:t>e</w:t>
      </w:r>
      <w:r w:rsidRPr="004335CC">
        <w:rPr>
          <w:color w:val="131313"/>
          <w:sz w:val="20"/>
        </w:rPr>
        <w:t xml:space="preserve">n </w:t>
      </w:r>
      <w:r w:rsidRPr="004335CC">
        <w:rPr>
          <w:color w:val="363636"/>
          <w:sz w:val="20"/>
        </w:rPr>
        <w:t>e</w:t>
      </w:r>
      <w:r w:rsidRPr="004335CC">
        <w:rPr>
          <w:color w:val="131313"/>
          <w:sz w:val="20"/>
        </w:rPr>
        <w:t xml:space="preserve">l </w:t>
      </w:r>
      <w:r w:rsidRPr="004335CC">
        <w:rPr>
          <w:color w:val="363636"/>
          <w:sz w:val="20"/>
        </w:rPr>
        <w:t>p</w:t>
      </w:r>
      <w:r w:rsidRPr="004335CC">
        <w:rPr>
          <w:color w:val="131313"/>
          <w:sz w:val="20"/>
        </w:rPr>
        <w:t>l</w:t>
      </w:r>
      <w:r w:rsidRPr="004335CC">
        <w:rPr>
          <w:color w:val="363636"/>
          <w:sz w:val="20"/>
        </w:rPr>
        <w:t>a</w:t>
      </w:r>
      <w:r w:rsidRPr="004335CC">
        <w:rPr>
          <w:color w:val="131313"/>
          <w:sz w:val="20"/>
        </w:rPr>
        <w:t>n</w:t>
      </w:r>
      <w:r w:rsidRPr="004335CC">
        <w:rPr>
          <w:color w:val="363636"/>
          <w:sz w:val="20"/>
        </w:rPr>
        <w:t>o 06. Zon</w:t>
      </w:r>
      <w:r w:rsidRPr="004335CC">
        <w:rPr>
          <w:color w:val="131313"/>
          <w:sz w:val="20"/>
        </w:rPr>
        <w:t>ifi</w:t>
      </w:r>
      <w:r w:rsidRPr="004335CC">
        <w:rPr>
          <w:color w:val="363636"/>
          <w:sz w:val="20"/>
        </w:rPr>
        <w:t xml:space="preserve">cación, </w:t>
      </w:r>
      <w:r w:rsidRPr="004335CC">
        <w:rPr>
          <w:color w:val="4D4D4D"/>
          <w:sz w:val="20"/>
        </w:rPr>
        <w:t xml:space="preserve">en </w:t>
      </w:r>
      <w:r w:rsidRPr="004335CC">
        <w:rPr>
          <w:color w:val="131313"/>
          <w:sz w:val="20"/>
        </w:rPr>
        <w:t>l</w:t>
      </w:r>
      <w:r w:rsidRPr="004335CC">
        <w:rPr>
          <w:color w:val="363636"/>
          <w:sz w:val="20"/>
        </w:rPr>
        <w:t xml:space="preserve">a </w:t>
      </w:r>
      <w:r w:rsidRPr="004335CC">
        <w:rPr>
          <w:color w:val="242426"/>
          <w:sz w:val="20"/>
        </w:rPr>
        <w:t>par</w:t>
      </w:r>
      <w:r w:rsidRPr="004335CC">
        <w:rPr>
          <w:color w:val="4D4D4D"/>
          <w:sz w:val="20"/>
        </w:rPr>
        <w:t>ce</w:t>
      </w:r>
      <w:r w:rsidRPr="004335CC">
        <w:rPr>
          <w:color w:val="131313"/>
          <w:sz w:val="20"/>
        </w:rPr>
        <w:t>l</w:t>
      </w:r>
      <w:r w:rsidRPr="004335CC">
        <w:rPr>
          <w:color w:val="363636"/>
          <w:sz w:val="20"/>
        </w:rPr>
        <w:t xml:space="preserve">a de </w:t>
      </w:r>
      <w:r w:rsidRPr="004335CC">
        <w:rPr>
          <w:color w:val="4D4D4D"/>
          <w:sz w:val="20"/>
        </w:rPr>
        <w:t>equ</w:t>
      </w:r>
      <w:r w:rsidRPr="004335CC">
        <w:rPr>
          <w:color w:val="131313"/>
          <w:sz w:val="20"/>
        </w:rPr>
        <w:t>i</w:t>
      </w:r>
      <w:r w:rsidRPr="004335CC">
        <w:rPr>
          <w:color w:val="363636"/>
          <w:sz w:val="20"/>
        </w:rPr>
        <w:t xml:space="preserve">pamiento apareciera una </w:t>
      </w:r>
      <w:r w:rsidRPr="004335CC">
        <w:rPr>
          <w:color w:val="4D4D4D"/>
          <w:sz w:val="20"/>
        </w:rPr>
        <w:t xml:space="preserve">cifra </w:t>
      </w:r>
      <w:r w:rsidRPr="004335CC">
        <w:rPr>
          <w:color w:val="363636"/>
          <w:sz w:val="20"/>
        </w:rPr>
        <w:t xml:space="preserve">entre paréntesis "(nº)", </w:t>
      </w:r>
      <w:r w:rsidRPr="004335CC">
        <w:rPr>
          <w:color w:val="4D4D4D"/>
          <w:sz w:val="20"/>
        </w:rPr>
        <w:t xml:space="preserve">esta se </w:t>
      </w:r>
      <w:r w:rsidRPr="004335CC">
        <w:rPr>
          <w:color w:val="363636"/>
          <w:sz w:val="20"/>
        </w:rPr>
        <w:t xml:space="preserve">refiere a la </w:t>
      </w:r>
      <w:r w:rsidRPr="004335CC">
        <w:rPr>
          <w:color w:val="4D4D4D"/>
          <w:sz w:val="20"/>
        </w:rPr>
        <w:t xml:space="preserve">altura máxima de </w:t>
      </w:r>
      <w:r w:rsidRPr="004335CC">
        <w:rPr>
          <w:color w:val="363636"/>
          <w:sz w:val="20"/>
        </w:rPr>
        <w:t>la ed</w:t>
      </w:r>
      <w:r w:rsidRPr="004335CC">
        <w:rPr>
          <w:color w:val="131313"/>
          <w:sz w:val="20"/>
        </w:rPr>
        <w:t>i</w:t>
      </w:r>
      <w:r w:rsidRPr="004335CC">
        <w:rPr>
          <w:color w:val="363636"/>
          <w:sz w:val="20"/>
        </w:rPr>
        <w:t>ficació</w:t>
      </w:r>
      <w:r w:rsidRPr="004335CC">
        <w:rPr>
          <w:color w:val="131313"/>
          <w:sz w:val="20"/>
        </w:rPr>
        <w:t xml:space="preserve">n </w:t>
      </w:r>
      <w:r w:rsidRPr="004335CC">
        <w:rPr>
          <w:color w:val="363636"/>
          <w:sz w:val="20"/>
        </w:rPr>
        <w:t xml:space="preserve">que se </w:t>
      </w:r>
      <w:r w:rsidRPr="004335CC">
        <w:rPr>
          <w:color w:val="242426"/>
          <w:sz w:val="20"/>
        </w:rPr>
        <w:t>pu</w:t>
      </w:r>
      <w:r w:rsidRPr="004335CC">
        <w:rPr>
          <w:color w:val="4D4D4D"/>
          <w:sz w:val="20"/>
        </w:rPr>
        <w:t xml:space="preserve">ede </w:t>
      </w:r>
      <w:r w:rsidRPr="004335CC">
        <w:rPr>
          <w:color w:val="242426"/>
          <w:sz w:val="20"/>
        </w:rPr>
        <w:t>al</w:t>
      </w:r>
      <w:r w:rsidRPr="004335CC">
        <w:rPr>
          <w:color w:val="4D4D4D"/>
          <w:sz w:val="20"/>
        </w:rPr>
        <w:t>canzar.</w:t>
      </w:r>
    </w:p>
    <w:p w14:paraId="5159DF0C" w14:textId="7FCEB82E" w:rsidR="004335CC" w:rsidRPr="004335CC" w:rsidRDefault="004335CC" w:rsidP="004335CC">
      <w:pPr>
        <w:spacing w:before="11"/>
        <w:ind w:left="567"/>
        <w:rPr>
          <w:rFonts w:eastAsia="Arial" w:cs="Arial"/>
          <w:sz w:val="20"/>
          <w:szCs w:val="16"/>
        </w:rPr>
      </w:pPr>
    </w:p>
    <w:p w14:paraId="37057806" w14:textId="77777777" w:rsidR="00D55C7B" w:rsidRPr="001707A5" w:rsidRDefault="00D55C7B" w:rsidP="00322069">
      <w:pPr>
        <w:pStyle w:val="Ttulo3"/>
        <w:keepNext w:val="0"/>
        <w:rPr>
          <w:rFonts w:ascii="Arial" w:hAnsi="Arial" w:cs="Arial"/>
          <w:bCs w:val="0"/>
          <w:sz w:val="20"/>
        </w:rPr>
      </w:pPr>
      <w:r w:rsidRPr="001707A5">
        <w:rPr>
          <w:rFonts w:ascii="Arial" w:hAnsi="Arial"/>
          <w:sz w:val="20"/>
        </w:rPr>
        <w:t>Parcela existente: 50.000 m2.</w:t>
      </w:r>
    </w:p>
    <w:p w14:paraId="67DA45BC" w14:textId="3EFF27C8" w:rsidR="00D55C7B" w:rsidRPr="001707A5" w:rsidRDefault="00D55C7B" w:rsidP="00322069">
      <w:pPr>
        <w:spacing w:before="196"/>
        <w:rPr>
          <w:rFonts w:eastAsia="Arial" w:cs="Arial"/>
          <w:b/>
          <w:sz w:val="20"/>
          <w:szCs w:val="20"/>
        </w:rPr>
      </w:pPr>
      <w:r w:rsidRPr="001707A5">
        <w:rPr>
          <w:b/>
          <w:sz w:val="20"/>
        </w:rPr>
        <w:t xml:space="preserve">Edificabilidad existente: </w:t>
      </w:r>
      <w:r w:rsidR="00826D49" w:rsidRPr="001707A5">
        <w:rPr>
          <w:b/>
          <w:sz w:val="20"/>
        </w:rPr>
        <w:t>17.787,24 m2. (0,355m2/m2)</w:t>
      </w:r>
    </w:p>
    <w:p w14:paraId="3BB2290B" w14:textId="0BD326F4" w:rsidR="00D55C7B" w:rsidRPr="00D55C7B" w:rsidRDefault="00D55C7B" w:rsidP="00322069">
      <w:pPr>
        <w:spacing w:before="195"/>
        <w:rPr>
          <w:rFonts w:eastAsia="Arial" w:cs="Arial"/>
          <w:sz w:val="20"/>
          <w:szCs w:val="20"/>
        </w:rPr>
      </w:pPr>
      <w:r w:rsidRPr="001707A5">
        <w:rPr>
          <w:b/>
          <w:sz w:val="20"/>
        </w:rPr>
        <w:t>Edificabilidad proyectada: 1</w:t>
      </w:r>
      <w:r w:rsidR="00826D49" w:rsidRPr="001707A5">
        <w:rPr>
          <w:b/>
          <w:sz w:val="20"/>
        </w:rPr>
        <w:t>8</w:t>
      </w:r>
      <w:r w:rsidRPr="001707A5">
        <w:rPr>
          <w:b/>
          <w:sz w:val="20"/>
        </w:rPr>
        <w:t>.</w:t>
      </w:r>
      <w:r w:rsidR="00826D49" w:rsidRPr="001707A5">
        <w:rPr>
          <w:b/>
          <w:sz w:val="20"/>
        </w:rPr>
        <w:t>833</w:t>
      </w:r>
      <w:r w:rsidRPr="001707A5">
        <w:rPr>
          <w:b/>
          <w:sz w:val="20"/>
        </w:rPr>
        <w:t>,</w:t>
      </w:r>
      <w:r w:rsidR="00826D49" w:rsidRPr="001707A5">
        <w:rPr>
          <w:b/>
          <w:sz w:val="20"/>
        </w:rPr>
        <w:t>46</w:t>
      </w:r>
      <w:r w:rsidRPr="001707A5">
        <w:rPr>
          <w:b/>
          <w:sz w:val="20"/>
        </w:rPr>
        <w:t xml:space="preserve"> m2.</w:t>
      </w:r>
      <w:r w:rsidR="00826D49" w:rsidRPr="001707A5">
        <w:rPr>
          <w:b/>
          <w:sz w:val="20"/>
        </w:rPr>
        <w:t xml:space="preserve"> </w:t>
      </w:r>
      <w:r w:rsidRPr="001707A5">
        <w:rPr>
          <w:b/>
          <w:sz w:val="20"/>
        </w:rPr>
        <w:t>(0,3</w:t>
      </w:r>
      <w:r w:rsidR="00826D49" w:rsidRPr="001707A5">
        <w:rPr>
          <w:b/>
          <w:sz w:val="20"/>
        </w:rPr>
        <w:t>77</w:t>
      </w:r>
      <w:r w:rsidRPr="001707A5">
        <w:rPr>
          <w:b/>
          <w:sz w:val="20"/>
        </w:rPr>
        <w:t>m2/m2)</w:t>
      </w:r>
    </w:p>
    <w:p w14:paraId="3CDD6C7A" w14:textId="77777777" w:rsidR="00D55C7B" w:rsidRPr="00D55C7B" w:rsidRDefault="00D55C7B" w:rsidP="00322069">
      <w:pPr>
        <w:rPr>
          <w:rFonts w:eastAsia="Arial" w:cs="Arial"/>
          <w:sz w:val="20"/>
          <w:szCs w:val="24"/>
        </w:rPr>
      </w:pPr>
    </w:p>
    <w:p w14:paraId="15976A3A" w14:textId="77777777" w:rsidR="00D55C7B" w:rsidRPr="00D55C7B" w:rsidRDefault="00D55C7B" w:rsidP="00FE32EE">
      <w:pPr>
        <w:pStyle w:val="Textoindependiente"/>
        <w:spacing w:before="184"/>
        <w:ind w:right="2"/>
        <w:jc w:val="both"/>
        <w:rPr>
          <w:rFonts w:ascii="Arial" w:hAnsi="Arial"/>
          <w:sz w:val="20"/>
        </w:rPr>
      </w:pPr>
      <w:r w:rsidRPr="00D55C7B">
        <w:rPr>
          <w:rFonts w:ascii="Arial" w:hAnsi="Arial"/>
          <w:sz w:val="20"/>
        </w:rPr>
        <w:lastRenderedPageBreak/>
        <w:t>La parcela sobre la que se concentra la edificación del colegio y que es objeto de este Estudio de Detalle tiene las superficies que se indican en la siguiente tabla.</w:t>
      </w:r>
    </w:p>
    <w:p w14:paraId="72115876" w14:textId="77777777" w:rsidR="00D55C7B" w:rsidRPr="001707A5" w:rsidRDefault="00D55C7B" w:rsidP="00322069">
      <w:pPr>
        <w:pStyle w:val="Ttulo3"/>
        <w:keepNext w:val="0"/>
        <w:rPr>
          <w:rFonts w:ascii="Arial" w:hAnsi="Arial"/>
          <w:bCs w:val="0"/>
          <w:sz w:val="20"/>
          <w:szCs w:val="22"/>
        </w:rPr>
      </w:pPr>
      <w:r w:rsidRPr="001707A5">
        <w:rPr>
          <w:rFonts w:ascii="Arial" w:hAnsi="Arial"/>
          <w:sz w:val="20"/>
        </w:rPr>
        <w:t>Superficies (m2)</w:t>
      </w:r>
    </w:p>
    <w:p w14:paraId="1E7B8B33" w14:textId="77777777" w:rsidR="00D55C7B" w:rsidRPr="00D55C7B" w:rsidRDefault="00D55C7B" w:rsidP="00D55C7B">
      <w:pPr>
        <w:spacing w:before="11"/>
        <w:rPr>
          <w:rFonts w:eastAsia="Arial" w:cs="Arial"/>
          <w:bCs/>
          <w:sz w:val="20"/>
          <w:szCs w:val="19"/>
        </w:rPr>
      </w:pPr>
    </w:p>
    <w:tbl>
      <w:tblPr>
        <w:tblW w:w="0" w:type="auto"/>
        <w:tblInd w:w="1304" w:type="dxa"/>
        <w:tblLayout w:type="fixed"/>
        <w:tblCellMar>
          <w:left w:w="0" w:type="dxa"/>
          <w:right w:w="0" w:type="dxa"/>
        </w:tblCellMar>
        <w:tblLook w:val="01E0" w:firstRow="1" w:lastRow="1" w:firstColumn="1" w:lastColumn="1" w:noHBand="0" w:noVBand="0"/>
      </w:tblPr>
      <w:tblGrid>
        <w:gridCol w:w="3085"/>
        <w:gridCol w:w="1843"/>
        <w:gridCol w:w="1843"/>
      </w:tblGrid>
      <w:tr w:rsidR="000D060F" w:rsidRPr="000D060F" w14:paraId="40534D54" w14:textId="77777777" w:rsidTr="000D060F">
        <w:trPr>
          <w:trHeight w:val="350"/>
        </w:trPr>
        <w:tc>
          <w:tcPr>
            <w:tcW w:w="3085" w:type="dxa"/>
            <w:tcBorders>
              <w:top w:val="single" w:sz="5" w:space="0" w:color="000000"/>
              <w:left w:val="single" w:sz="5" w:space="0" w:color="000000"/>
              <w:bottom w:val="single" w:sz="5" w:space="0" w:color="000000"/>
              <w:right w:val="single" w:sz="5" w:space="0" w:color="000000"/>
            </w:tcBorders>
            <w:shd w:val="clear" w:color="auto" w:fill="auto"/>
          </w:tcPr>
          <w:p w14:paraId="0497DF66" w14:textId="77777777" w:rsidR="00D55C7B" w:rsidRPr="000D060F" w:rsidRDefault="00D55C7B" w:rsidP="000D060F">
            <w:pPr>
              <w:pStyle w:val="TableParagraph"/>
              <w:suppressAutoHyphens/>
              <w:spacing w:before="51"/>
              <w:ind w:left="102"/>
              <w:rPr>
                <w:rFonts w:ascii="Arial" w:eastAsia="Arial" w:hAnsi="Arial" w:cs="Arial"/>
                <w:sz w:val="20"/>
                <w:szCs w:val="20"/>
              </w:rPr>
            </w:pPr>
            <w:r w:rsidRPr="000D060F">
              <w:rPr>
                <w:rFonts w:ascii="Arial" w:hAnsi="Arial"/>
                <w:sz w:val="20"/>
              </w:rPr>
              <w:t>Edificio</w:t>
            </w:r>
          </w:p>
        </w:tc>
        <w:tc>
          <w:tcPr>
            <w:tcW w:w="1843" w:type="dxa"/>
            <w:tcBorders>
              <w:top w:val="single" w:sz="5" w:space="0" w:color="000000"/>
              <w:left w:val="single" w:sz="5" w:space="0" w:color="000000"/>
              <w:bottom w:val="single" w:sz="5" w:space="0" w:color="000000"/>
              <w:right w:val="single" w:sz="5" w:space="0" w:color="000000"/>
            </w:tcBorders>
            <w:shd w:val="clear" w:color="auto" w:fill="auto"/>
          </w:tcPr>
          <w:p w14:paraId="5162048D" w14:textId="77777777" w:rsidR="00D55C7B" w:rsidRPr="000D060F" w:rsidRDefault="00D55C7B" w:rsidP="000D060F">
            <w:pPr>
              <w:pStyle w:val="TableParagraph"/>
              <w:suppressAutoHyphens/>
              <w:spacing w:before="17"/>
              <w:ind w:left="256"/>
              <w:rPr>
                <w:rFonts w:ascii="Arial" w:eastAsia="Arial" w:hAnsi="Arial" w:cs="Arial"/>
                <w:sz w:val="20"/>
                <w:szCs w:val="20"/>
              </w:rPr>
            </w:pPr>
            <w:r w:rsidRPr="000D060F">
              <w:rPr>
                <w:rFonts w:ascii="Arial" w:hAnsi="Arial"/>
                <w:sz w:val="20"/>
              </w:rPr>
              <w:t>Superficie (m2)</w:t>
            </w:r>
          </w:p>
        </w:tc>
        <w:tc>
          <w:tcPr>
            <w:tcW w:w="1843" w:type="dxa"/>
            <w:tcBorders>
              <w:top w:val="single" w:sz="5" w:space="0" w:color="000000"/>
              <w:left w:val="single" w:sz="5" w:space="0" w:color="000000"/>
              <w:bottom w:val="single" w:sz="5" w:space="0" w:color="000000"/>
              <w:right w:val="single" w:sz="5" w:space="0" w:color="000000"/>
            </w:tcBorders>
            <w:shd w:val="clear" w:color="auto" w:fill="auto"/>
          </w:tcPr>
          <w:p w14:paraId="38556D6A" w14:textId="77777777" w:rsidR="00D55C7B" w:rsidRPr="000D060F" w:rsidRDefault="00D55C7B" w:rsidP="000D060F">
            <w:pPr>
              <w:pStyle w:val="TableParagraph"/>
              <w:suppressAutoHyphens/>
              <w:spacing w:before="17"/>
              <w:ind w:left="305"/>
              <w:rPr>
                <w:rFonts w:ascii="Arial" w:eastAsia="Arial" w:hAnsi="Arial" w:cs="Arial"/>
                <w:sz w:val="20"/>
                <w:szCs w:val="20"/>
              </w:rPr>
            </w:pPr>
            <w:r w:rsidRPr="000D060F">
              <w:rPr>
                <w:rFonts w:ascii="Arial" w:hAnsi="Arial"/>
                <w:sz w:val="20"/>
              </w:rPr>
              <w:t>Volumen (m3)</w:t>
            </w:r>
          </w:p>
        </w:tc>
      </w:tr>
      <w:tr w:rsidR="000D060F" w:rsidRPr="000D060F" w14:paraId="1619C6E1" w14:textId="77777777" w:rsidTr="000D060F">
        <w:trPr>
          <w:trHeight w:hRule="exact" w:val="350"/>
        </w:trPr>
        <w:tc>
          <w:tcPr>
            <w:tcW w:w="3085" w:type="dxa"/>
            <w:tcBorders>
              <w:top w:val="single" w:sz="5" w:space="0" w:color="000000"/>
              <w:left w:val="single" w:sz="5" w:space="0" w:color="000000"/>
              <w:bottom w:val="single" w:sz="5" w:space="0" w:color="000000"/>
              <w:right w:val="single" w:sz="5" w:space="0" w:color="000000"/>
            </w:tcBorders>
            <w:shd w:val="clear" w:color="auto" w:fill="auto"/>
          </w:tcPr>
          <w:p w14:paraId="56CA76D7" w14:textId="77777777" w:rsidR="00D55C7B" w:rsidRPr="000D060F" w:rsidRDefault="00D55C7B" w:rsidP="000D060F">
            <w:pPr>
              <w:pStyle w:val="TableParagraph"/>
              <w:suppressAutoHyphens/>
              <w:spacing w:before="51"/>
              <w:ind w:left="102"/>
              <w:rPr>
                <w:rFonts w:ascii="Arial" w:eastAsia="Arial" w:hAnsi="Arial" w:cs="Arial"/>
                <w:sz w:val="20"/>
                <w:szCs w:val="20"/>
              </w:rPr>
            </w:pPr>
            <w:r w:rsidRPr="000D060F">
              <w:rPr>
                <w:rFonts w:ascii="Arial" w:hAnsi="Arial"/>
                <w:sz w:val="20"/>
              </w:rPr>
              <w:t>Edificio Principal</w:t>
            </w:r>
          </w:p>
        </w:tc>
        <w:tc>
          <w:tcPr>
            <w:tcW w:w="1843" w:type="dxa"/>
            <w:tcBorders>
              <w:top w:val="single" w:sz="5" w:space="0" w:color="000000"/>
              <w:left w:val="single" w:sz="5" w:space="0" w:color="000000"/>
              <w:bottom w:val="single" w:sz="5" w:space="0" w:color="000000"/>
              <w:right w:val="single" w:sz="5" w:space="0" w:color="000000"/>
            </w:tcBorders>
            <w:shd w:val="clear" w:color="auto" w:fill="auto"/>
          </w:tcPr>
          <w:p w14:paraId="303E0274" w14:textId="77777777" w:rsidR="00D55C7B" w:rsidRPr="000D060F" w:rsidRDefault="00D55C7B" w:rsidP="000D060F">
            <w:pPr>
              <w:pStyle w:val="TableParagraph"/>
              <w:suppressAutoHyphens/>
              <w:spacing w:before="51"/>
              <w:ind w:left="948"/>
              <w:rPr>
                <w:rFonts w:ascii="Arial" w:eastAsia="Arial" w:hAnsi="Arial" w:cs="Arial"/>
                <w:sz w:val="20"/>
                <w:szCs w:val="20"/>
              </w:rPr>
            </w:pPr>
            <w:r w:rsidRPr="000D060F">
              <w:rPr>
                <w:rFonts w:ascii="Arial" w:hAnsi="Arial"/>
                <w:sz w:val="20"/>
              </w:rPr>
              <w:t>9.246,70</w:t>
            </w:r>
          </w:p>
        </w:tc>
        <w:tc>
          <w:tcPr>
            <w:tcW w:w="1843" w:type="dxa"/>
            <w:tcBorders>
              <w:top w:val="single" w:sz="5" w:space="0" w:color="000000"/>
              <w:left w:val="single" w:sz="5" w:space="0" w:color="000000"/>
              <w:bottom w:val="single" w:sz="5" w:space="0" w:color="000000"/>
              <w:right w:val="single" w:sz="5" w:space="0" w:color="000000"/>
            </w:tcBorders>
            <w:shd w:val="clear" w:color="auto" w:fill="auto"/>
          </w:tcPr>
          <w:p w14:paraId="55F0E8A4" w14:textId="77777777" w:rsidR="00D55C7B" w:rsidRPr="000D060F" w:rsidRDefault="00D55C7B" w:rsidP="000D060F">
            <w:pPr>
              <w:pStyle w:val="TableParagraph"/>
              <w:suppressAutoHyphens/>
              <w:spacing w:before="51"/>
              <w:ind w:left="838"/>
              <w:rPr>
                <w:rFonts w:ascii="Arial" w:eastAsia="Arial" w:hAnsi="Arial" w:cs="Arial"/>
                <w:sz w:val="20"/>
                <w:szCs w:val="20"/>
              </w:rPr>
            </w:pPr>
            <w:r w:rsidRPr="000D060F">
              <w:rPr>
                <w:rFonts w:ascii="Arial" w:hAnsi="Arial"/>
                <w:sz w:val="20"/>
              </w:rPr>
              <w:t>31.751,57</w:t>
            </w:r>
          </w:p>
        </w:tc>
      </w:tr>
      <w:tr w:rsidR="00322069" w:rsidRPr="000D060F" w14:paraId="5E736C39" w14:textId="77777777" w:rsidTr="000D060F">
        <w:trPr>
          <w:trHeight w:hRule="exact" w:val="350"/>
        </w:trPr>
        <w:tc>
          <w:tcPr>
            <w:tcW w:w="3085" w:type="dxa"/>
            <w:tcBorders>
              <w:top w:val="single" w:sz="5" w:space="0" w:color="000000"/>
              <w:left w:val="single" w:sz="5" w:space="0" w:color="000000"/>
              <w:bottom w:val="single" w:sz="5" w:space="0" w:color="000000"/>
              <w:right w:val="single" w:sz="5" w:space="0" w:color="000000"/>
            </w:tcBorders>
            <w:shd w:val="clear" w:color="auto" w:fill="auto"/>
          </w:tcPr>
          <w:p w14:paraId="4376C653" w14:textId="295B51DD" w:rsidR="00322069" w:rsidRPr="000D060F" w:rsidRDefault="00322069" w:rsidP="00322069">
            <w:pPr>
              <w:pStyle w:val="TableParagraph"/>
              <w:suppressAutoHyphens/>
              <w:spacing w:before="51"/>
              <w:ind w:left="102"/>
              <w:rPr>
                <w:rFonts w:ascii="Arial" w:hAnsi="Arial"/>
                <w:sz w:val="20"/>
              </w:rPr>
            </w:pPr>
            <w:r w:rsidRPr="000D060F">
              <w:rPr>
                <w:rFonts w:ascii="Arial" w:hAnsi="Arial"/>
                <w:sz w:val="20"/>
              </w:rPr>
              <w:t>Comedor-Biblioteca</w:t>
            </w:r>
          </w:p>
        </w:tc>
        <w:tc>
          <w:tcPr>
            <w:tcW w:w="1843" w:type="dxa"/>
            <w:tcBorders>
              <w:top w:val="single" w:sz="5" w:space="0" w:color="000000"/>
              <w:left w:val="single" w:sz="5" w:space="0" w:color="000000"/>
              <w:bottom w:val="single" w:sz="5" w:space="0" w:color="000000"/>
              <w:right w:val="single" w:sz="5" w:space="0" w:color="000000"/>
            </w:tcBorders>
            <w:shd w:val="clear" w:color="auto" w:fill="auto"/>
          </w:tcPr>
          <w:p w14:paraId="3EA3349F" w14:textId="1C5159A0" w:rsidR="00322069" w:rsidRPr="000D060F" w:rsidRDefault="00322069" w:rsidP="00322069">
            <w:pPr>
              <w:pStyle w:val="TableParagraph"/>
              <w:suppressAutoHyphens/>
              <w:spacing w:before="51"/>
              <w:ind w:left="949"/>
              <w:rPr>
                <w:rFonts w:ascii="Arial" w:hAnsi="Arial"/>
                <w:sz w:val="20"/>
              </w:rPr>
            </w:pPr>
            <w:r w:rsidRPr="000D060F">
              <w:rPr>
                <w:rFonts w:ascii="Arial" w:hAnsi="Arial"/>
                <w:sz w:val="20"/>
              </w:rPr>
              <w:t>1.576,90</w:t>
            </w:r>
          </w:p>
        </w:tc>
        <w:tc>
          <w:tcPr>
            <w:tcW w:w="1843" w:type="dxa"/>
            <w:tcBorders>
              <w:top w:val="single" w:sz="5" w:space="0" w:color="000000"/>
              <w:left w:val="single" w:sz="5" w:space="0" w:color="000000"/>
              <w:bottom w:val="single" w:sz="5" w:space="0" w:color="000000"/>
              <w:right w:val="single" w:sz="5" w:space="0" w:color="000000"/>
            </w:tcBorders>
            <w:shd w:val="clear" w:color="auto" w:fill="auto"/>
          </w:tcPr>
          <w:p w14:paraId="162682C5" w14:textId="1A93414D" w:rsidR="00322069" w:rsidRPr="000D060F" w:rsidRDefault="00322069" w:rsidP="00322069">
            <w:pPr>
              <w:pStyle w:val="TableParagraph"/>
              <w:suppressAutoHyphens/>
              <w:spacing w:before="51"/>
              <w:ind w:left="838"/>
              <w:rPr>
                <w:rFonts w:ascii="Arial" w:hAnsi="Arial"/>
                <w:sz w:val="20"/>
              </w:rPr>
            </w:pPr>
            <w:r w:rsidRPr="000D060F">
              <w:rPr>
                <w:rFonts w:ascii="Arial" w:hAnsi="Arial"/>
                <w:sz w:val="20"/>
              </w:rPr>
              <w:t>10.817,46</w:t>
            </w:r>
          </w:p>
        </w:tc>
      </w:tr>
      <w:tr w:rsidR="00322069" w:rsidRPr="000D060F" w14:paraId="635AA0E1" w14:textId="77777777" w:rsidTr="000D060F">
        <w:trPr>
          <w:trHeight w:hRule="exact" w:val="350"/>
        </w:trPr>
        <w:tc>
          <w:tcPr>
            <w:tcW w:w="3085" w:type="dxa"/>
            <w:tcBorders>
              <w:top w:val="single" w:sz="5" w:space="0" w:color="000000"/>
              <w:left w:val="single" w:sz="5" w:space="0" w:color="000000"/>
              <w:bottom w:val="single" w:sz="5" w:space="0" w:color="000000"/>
              <w:right w:val="single" w:sz="5" w:space="0" w:color="000000"/>
            </w:tcBorders>
            <w:shd w:val="clear" w:color="auto" w:fill="auto"/>
          </w:tcPr>
          <w:p w14:paraId="0A592721" w14:textId="14236366" w:rsidR="00322069" w:rsidRPr="000D060F" w:rsidRDefault="00322069" w:rsidP="00322069">
            <w:pPr>
              <w:pStyle w:val="TableParagraph"/>
              <w:suppressAutoHyphens/>
              <w:spacing w:before="51"/>
              <w:ind w:left="102"/>
              <w:rPr>
                <w:rFonts w:ascii="Arial" w:hAnsi="Arial"/>
                <w:sz w:val="20"/>
              </w:rPr>
            </w:pPr>
            <w:r w:rsidRPr="000D060F">
              <w:rPr>
                <w:rFonts w:ascii="Arial" w:hAnsi="Arial"/>
                <w:sz w:val="20"/>
              </w:rPr>
              <w:t>Pabellón</w:t>
            </w:r>
          </w:p>
        </w:tc>
        <w:tc>
          <w:tcPr>
            <w:tcW w:w="1843" w:type="dxa"/>
            <w:tcBorders>
              <w:top w:val="single" w:sz="5" w:space="0" w:color="000000"/>
              <w:left w:val="single" w:sz="5" w:space="0" w:color="000000"/>
              <w:bottom w:val="single" w:sz="5" w:space="0" w:color="000000"/>
              <w:right w:val="single" w:sz="5" w:space="0" w:color="000000"/>
            </w:tcBorders>
            <w:shd w:val="clear" w:color="auto" w:fill="auto"/>
          </w:tcPr>
          <w:p w14:paraId="193EE3F3" w14:textId="2CA90E6E" w:rsidR="00322069" w:rsidRPr="000D060F" w:rsidRDefault="00322069" w:rsidP="00322069">
            <w:pPr>
              <w:pStyle w:val="TableParagraph"/>
              <w:suppressAutoHyphens/>
              <w:spacing w:before="51"/>
              <w:ind w:left="949"/>
              <w:rPr>
                <w:rFonts w:ascii="Arial" w:hAnsi="Arial"/>
                <w:sz w:val="20"/>
              </w:rPr>
            </w:pPr>
            <w:r w:rsidRPr="000D060F">
              <w:rPr>
                <w:rFonts w:ascii="Arial" w:hAnsi="Arial"/>
                <w:sz w:val="20"/>
              </w:rPr>
              <w:t>1.344,00</w:t>
            </w:r>
          </w:p>
        </w:tc>
        <w:tc>
          <w:tcPr>
            <w:tcW w:w="1843" w:type="dxa"/>
            <w:tcBorders>
              <w:top w:val="single" w:sz="5" w:space="0" w:color="000000"/>
              <w:left w:val="single" w:sz="5" w:space="0" w:color="000000"/>
              <w:bottom w:val="single" w:sz="5" w:space="0" w:color="000000"/>
              <w:right w:val="single" w:sz="5" w:space="0" w:color="000000"/>
            </w:tcBorders>
            <w:shd w:val="clear" w:color="auto" w:fill="auto"/>
          </w:tcPr>
          <w:p w14:paraId="1CBB9548" w14:textId="6C9B6BA6" w:rsidR="00322069" w:rsidRPr="000D060F" w:rsidRDefault="00322069" w:rsidP="00322069">
            <w:pPr>
              <w:pStyle w:val="TableParagraph"/>
              <w:suppressAutoHyphens/>
              <w:spacing w:before="51"/>
              <w:ind w:left="838"/>
              <w:rPr>
                <w:rFonts w:ascii="Arial" w:hAnsi="Arial"/>
                <w:sz w:val="20"/>
              </w:rPr>
            </w:pPr>
            <w:r w:rsidRPr="000D060F">
              <w:rPr>
                <w:rFonts w:ascii="Arial" w:hAnsi="Arial"/>
                <w:sz w:val="20"/>
              </w:rPr>
              <w:t>13.440,00</w:t>
            </w:r>
          </w:p>
        </w:tc>
      </w:tr>
      <w:tr w:rsidR="00322069" w:rsidRPr="000D060F" w14:paraId="65104BED" w14:textId="77777777" w:rsidTr="000D060F">
        <w:trPr>
          <w:trHeight w:hRule="exact" w:val="350"/>
        </w:trPr>
        <w:tc>
          <w:tcPr>
            <w:tcW w:w="3085" w:type="dxa"/>
            <w:tcBorders>
              <w:top w:val="single" w:sz="5" w:space="0" w:color="000000"/>
              <w:left w:val="single" w:sz="5" w:space="0" w:color="000000"/>
              <w:bottom w:val="single" w:sz="5" w:space="0" w:color="000000"/>
              <w:right w:val="single" w:sz="5" w:space="0" w:color="000000"/>
            </w:tcBorders>
            <w:shd w:val="clear" w:color="auto" w:fill="auto"/>
          </w:tcPr>
          <w:p w14:paraId="75D65FFE" w14:textId="2430E738" w:rsidR="00322069" w:rsidRPr="000D060F" w:rsidRDefault="00322069" w:rsidP="00322069">
            <w:pPr>
              <w:pStyle w:val="TableParagraph"/>
              <w:suppressAutoHyphens/>
              <w:spacing w:before="51"/>
              <w:ind w:left="102"/>
              <w:rPr>
                <w:rFonts w:ascii="Arial" w:hAnsi="Arial"/>
                <w:sz w:val="20"/>
              </w:rPr>
            </w:pPr>
            <w:r w:rsidRPr="000D060F">
              <w:rPr>
                <w:rFonts w:ascii="Arial" w:hAnsi="Arial"/>
                <w:sz w:val="20"/>
              </w:rPr>
              <w:t>Patio Cubierto</w:t>
            </w:r>
          </w:p>
        </w:tc>
        <w:tc>
          <w:tcPr>
            <w:tcW w:w="1843" w:type="dxa"/>
            <w:tcBorders>
              <w:top w:val="single" w:sz="5" w:space="0" w:color="000000"/>
              <w:left w:val="single" w:sz="5" w:space="0" w:color="000000"/>
              <w:bottom w:val="single" w:sz="5" w:space="0" w:color="000000"/>
              <w:right w:val="single" w:sz="5" w:space="0" w:color="000000"/>
            </w:tcBorders>
            <w:shd w:val="clear" w:color="auto" w:fill="auto"/>
          </w:tcPr>
          <w:p w14:paraId="3C2D7EA5" w14:textId="03230632" w:rsidR="00322069" w:rsidRPr="000D060F" w:rsidRDefault="00322069" w:rsidP="00322069">
            <w:pPr>
              <w:pStyle w:val="TableParagraph"/>
              <w:suppressAutoHyphens/>
              <w:spacing w:before="51"/>
              <w:ind w:left="949"/>
              <w:rPr>
                <w:rFonts w:ascii="Arial" w:hAnsi="Arial"/>
                <w:sz w:val="20"/>
              </w:rPr>
            </w:pPr>
            <w:r w:rsidRPr="000D060F">
              <w:rPr>
                <w:rFonts w:ascii="Arial" w:hAnsi="Arial"/>
                <w:sz w:val="20"/>
              </w:rPr>
              <w:t>1.568,57</w:t>
            </w:r>
          </w:p>
        </w:tc>
        <w:tc>
          <w:tcPr>
            <w:tcW w:w="1843" w:type="dxa"/>
            <w:tcBorders>
              <w:top w:val="single" w:sz="5" w:space="0" w:color="000000"/>
              <w:left w:val="single" w:sz="5" w:space="0" w:color="000000"/>
              <w:bottom w:val="single" w:sz="5" w:space="0" w:color="000000"/>
              <w:right w:val="single" w:sz="5" w:space="0" w:color="000000"/>
            </w:tcBorders>
            <w:shd w:val="clear" w:color="auto" w:fill="auto"/>
          </w:tcPr>
          <w:p w14:paraId="38606505" w14:textId="71B15E23" w:rsidR="00322069" w:rsidRPr="000D060F" w:rsidRDefault="00322069" w:rsidP="00322069">
            <w:pPr>
              <w:pStyle w:val="TableParagraph"/>
              <w:suppressAutoHyphens/>
              <w:spacing w:before="51"/>
              <w:ind w:left="838"/>
              <w:rPr>
                <w:rFonts w:ascii="Arial" w:hAnsi="Arial"/>
                <w:sz w:val="20"/>
              </w:rPr>
            </w:pPr>
            <w:r w:rsidRPr="000D060F">
              <w:rPr>
                <w:rFonts w:ascii="Arial" w:hAnsi="Arial"/>
                <w:sz w:val="20"/>
              </w:rPr>
              <w:t>16.622,42</w:t>
            </w:r>
          </w:p>
        </w:tc>
      </w:tr>
      <w:tr w:rsidR="00322069" w:rsidRPr="000D060F" w14:paraId="5603BA04" w14:textId="77777777" w:rsidTr="000D060F">
        <w:trPr>
          <w:trHeight w:hRule="exact" w:val="350"/>
        </w:trPr>
        <w:tc>
          <w:tcPr>
            <w:tcW w:w="3085" w:type="dxa"/>
            <w:tcBorders>
              <w:top w:val="single" w:sz="5" w:space="0" w:color="000000"/>
              <w:left w:val="single" w:sz="5" w:space="0" w:color="000000"/>
              <w:bottom w:val="single" w:sz="5" w:space="0" w:color="000000"/>
              <w:right w:val="single" w:sz="5" w:space="0" w:color="000000"/>
            </w:tcBorders>
            <w:shd w:val="clear" w:color="auto" w:fill="auto"/>
          </w:tcPr>
          <w:p w14:paraId="50D78773" w14:textId="1BC8AE4E" w:rsidR="00322069" w:rsidRPr="000D060F" w:rsidRDefault="00322069" w:rsidP="00322069">
            <w:pPr>
              <w:pStyle w:val="TableParagraph"/>
              <w:suppressAutoHyphens/>
              <w:spacing w:before="51"/>
              <w:ind w:left="102" w:right="130"/>
              <w:rPr>
                <w:rFonts w:ascii="Arial" w:hAnsi="Arial"/>
                <w:sz w:val="20"/>
              </w:rPr>
            </w:pPr>
            <w:r w:rsidRPr="000D060F">
              <w:rPr>
                <w:rFonts w:ascii="Arial" w:hAnsi="Arial"/>
                <w:sz w:val="20"/>
              </w:rPr>
              <w:t>Cubierta Pista de Hockey</w:t>
            </w:r>
          </w:p>
        </w:tc>
        <w:tc>
          <w:tcPr>
            <w:tcW w:w="1843" w:type="dxa"/>
            <w:tcBorders>
              <w:top w:val="single" w:sz="5" w:space="0" w:color="000000"/>
              <w:left w:val="single" w:sz="5" w:space="0" w:color="000000"/>
              <w:bottom w:val="single" w:sz="5" w:space="0" w:color="000000"/>
              <w:right w:val="single" w:sz="5" w:space="0" w:color="000000"/>
            </w:tcBorders>
            <w:shd w:val="clear" w:color="auto" w:fill="auto"/>
          </w:tcPr>
          <w:p w14:paraId="77741646" w14:textId="7CD3A3D9" w:rsidR="00322069" w:rsidRPr="000D060F" w:rsidRDefault="00322069" w:rsidP="00322069">
            <w:pPr>
              <w:pStyle w:val="TableParagraph"/>
              <w:suppressAutoHyphens/>
              <w:spacing w:before="51"/>
              <w:ind w:left="437" w:right="127"/>
              <w:jc w:val="right"/>
              <w:rPr>
                <w:rFonts w:ascii="Arial" w:hAnsi="Arial"/>
                <w:sz w:val="20"/>
              </w:rPr>
            </w:pPr>
            <w:r w:rsidRPr="000D060F">
              <w:rPr>
                <w:rFonts w:ascii="Arial" w:hAnsi="Arial"/>
                <w:sz w:val="20"/>
              </w:rPr>
              <w:t>1.046,22</w:t>
            </w:r>
          </w:p>
        </w:tc>
        <w:tc>
          <w:tcPr>
            <w:tcW w:w="1843" w:type="dxa"/>
            <w:tcBorders>
              <w:top w:val="single" w:sz="5" w:space="0" w:color="000000"/>
              <w:left w:val="single" w:sz="5" w:space="0" w:color="000000"/>
              <w:bottom w:val="single" w:sz="5" w:space="0" w:color="000000"/>
              <w:right w:val="single" w:sz="5" w:space="0" w:color="000000"/>
            </w:tcBorders>
            <w:shd w:val="clear" w:color="auto" w:fill="auto"/>
          </w:tcPr>
          <w:p w14:paraId="3B8770EB" w14:textId="5E41C0E7" w:rsidR="00322069" w:rsidRPr="000D060F" w:rsidRDefault="00322069" w:rsidP="00322069">
            <w:pPr>
              <w:pStyle w:val="TableParagraph"/>
              <w:suppressAutoHyphens/>
              <w:spacing w:before="51"/>
              <w:ind w:left="838" w:right="127"/>
              <w:jc w:val="right"/>
              <w:rPr>
                <w:rFonts w:ascii="Arial" w:hAnsi="Arial"/>
                <w:sz w:val="20"/>
              </w:rPr>
            </w:pPr>
            <w:r w:rsidRPr="000D060F">
              <w:rPr>
                <w:rFonts w:ascii="Arial" w:hAnsi="Arial"/>
                <w:sz w:val="20"/>
              </w:rPr>
              <w:t>7206,32</w:t>
            </w:r>
          </w:p>
        </w:tc>
      </w:tr>
      <w:tr w:rsidR="00322069" w:rsidRPr="000D060F" w14:paraId="4610753E" w14:textId="77777777" w:rsidTr="000D060F">
        <w:trPr>
          <w:trHeight w:hRule="exact" w:val="350"/>
        </w:trPr>
        <w:tc>
          <w:tcPr>
            <w:tcW w:w="3085" w:type="dxa"/>
            <w:tcBorders>
              <w:top w:val="single" w:sz="5" w:space="0" w:color="000000"/>
              <w:left w:val="single" w:sz="5" w:space="0" w:color="000000"/>
              <w:bottom w:val="single" w:sz="5" w:space="0" w:color="000000"/>
              <w:right w:val="single" w:sz="5" w:space="0" w:color="000000"/>
            </w:tcBorders>
            <w:shd w:val="clear" w:color="auto" w:fill="auto"/>
          </w:tcPr>
          <w:p w14:paraId="7A9990F0" w14:textId="214DB6B6" w:rsidR="00322069" w:rsidRPr="000D060F" w:rsidRDefault="00322069" w:rsidP="00322069">
            <w:pPr>
              <w:pStyle w:val="TableParagraph"/>
              <w:suppressAutoHyphens/>
              <w:spacing w:before="51"/>
              <w:ind w:left="102" w:right="130"/>
              <w:jc w:val="right"/>
              <w:rPr>
                <w:rFonts w:ascii="Arial" w:hAnsi="Arial"/>
                <w:sz w:val="20"/>
              </w:rPr>
            </w:pPr>
            <w:r w:rsidRPr="000D060F">
              <w:rPr>
                <w:rFonts w:ascii="Arial" w:hAnsi="Arial"/>
                <w:sz w:val="20"/>
              </w:rPr>
              <w:t>Total</w:t>
            </w:r>
          </w:p>
        </w:tc>
        <w:tc>
          <w:tcPr>
            <w:tcW w:w="1843" w:type="dxa"/>
            <w:tcBorders>
              <w:top w:val="single" w:sz="5" w:space="0" w:color="000000"/>
              <w:left w:val="single" w:sz="5" w:space="0" w:color="000000"/>
              <w:bottom w:val="single" w:sz="5" w:space="0" w:color="000000"/>
              <w:right w:val="single" w:sz="5" w:space="0" w:color="000000"/>
            </w:tcBorders>
            <w:shd w:val="clear" w:color="auto" w:fill="auto"/>
          </w:tcPr>
          <w:p w14:paraId="705A363B" w14:textId="089C6D85" w:rsidR="00322069" w:rsidRPr="000D060F" w:rsidRDefault="00322069" w:rsidP="00322069">
            <w:pPr>
              <w:pStyle w:val="TableParagraph"/>
              <w:suppressAutoHyphens/>
              <w:spacing w:before="51"/>
              <w:ind w:left="437" w:right="127"/>
              <w:jc w:val="right"/>
              <w:rPr>
                <w:rFonts w:ascii="Arial" w:hAnsi="Arial"/>
                <w:sz w:val="20"/>
              </w:rPr>
            </w:pPr>
            <w:r w:rsidRPr="000D060F">
              <w:rPr>
                <w:rFonts w:ascii="Arial" w:hAnsi="Arial"/>
                <w:sz w:val="20"/>
              </w:rPr>
              <w:t>1</w:t>
            </w:r>
            <w:r>
              <w:rPr>
                <w:rFonts w:ascii="Arial" w:hAnsi="Arial"/>
                <w:sz w:val="20"/>
              </w:rPr>
              <w:t>7</w:t>
            </w:r>
            <w:r w:rsidRPr="000D060F">
              <w:rPr>
                <w:rFonts w:ascii="Arial" w:hAnsi="Arial"/>
                <w:sz w:val="20"/>
              </w:rPr>
              <w:t>.7</w:t>
            </w:r>
            <w:r>
              <w:rPr>
                <w:rFonts w:ascii="Arial" w:hAnsi="Arial"/>
                <w:sz w:val="20"/>
              </w:rPr>
              <w:t>87</w:t>
            </w:r>
            <w:r w:rsidRPr="000D060F">
              <w:rPr>
                <w:rFonts w:ascii="Arial" w:hAnsi="Arial"/>
                <w:sz w:val="20"/>
              </w:rPr>
              <w:t>,</w:t>
            </w:r>
            <w:r>
              <w:rPr>
                <w:rFonts w:ascii="Arial" w:hAnsi="Arial"/>
                <w:sz w:val="20"/>
              </w:rPr>
              <w:t>24</w:t>
            </w:r>
          </w:p>
        </w:tc>
        <w:tc>
          <w:tcPr>
            <w:tcW w:w="1843" w:type="dxa"/>
            <w:tcBorders>
              <w:top w:val="single" w:sz="5" w:space="0" w:color="000000"/>
              <w:left w:val="single" w:sz="5" w:space="0" w:color="000000"/>
              <w:bottom w:val="single" w:sz="5" w:space="0" w:color="000000"/>
              <w:right w:val="single" w:sz="5" w:space="0" w:color="000000"/>
            </w:tcBorders>
            <w:shd w:val="clear" w:color="auto" w:fill="auto"/>
          </w:tcPr>
          <w:p w14:paraId="4FDF56C4" w14:textId="5F0AD9C0" w:rsidR="00322069" w:rsidRPr="000D060F" w:rsidRDefault="00322069" w:rsidP="00322069">
            <w:pPr>
              <w:pStyle w:val="TableParagraph"/>
              <w:suppressAutoHyphens/>
              <w:spacing w:before="51"/>
              <w:ind w:left="838"/>
              <w:rPr>
                <w:rFonts w:ascii="Arial" w:hAnsi="Arial"/>
                <w:sz w:val="20"/>
              </w:rPr>
            </w:pPr>
            <w:r>
              <w:rPr>
                <w:rFonts w:ascii="Arial" w:hAnsi="Arial"/>
                <w:sz w:val="20"/>
              </w:rPr>
              <w:t>85.514,61</w:t>
            </w:r>
          </w:p>
        </w:tc>
      </w:tr>
      <w:tr w:rsidR="00322069" w:rsidRPr="000D060F" w14:paraId="1701CABF" w14:textId="77777777" w:rsidTr="000D060F">
        <w:trPr>
          <w:trHeight w:hRule="exact" w:val="350"/>
        </w:trPr>
        <w:tc>
          <w:tcPr>
            <w:tcW w:w="3085" w:type="dxa"/>
            <w:tcBorders>
              <w:top w:val="single" w:sz="5" w:space="0" w:color="000000"/>
              <w:left w:val="single" w:sz="5" w:space="0" w:color="000000"/>
              <w:bottom w:val="single" w:sz="5" w:space="0" w:color="000000"/>
              <w:right w:val="single" w:sz="5" w:space="0" w:color="000000"/>
            </w:tcBorders>
            <w:shd w:val="clear" w:color="auto" w:fill="auto"/>
          </w:tcPr>
          <w:p w14:paraId="332D8B7C" w14:textId="41424CF7" w:rsidR="00322069" w:rsidRPr="000D060F" w:rsidRDefault="00322069" w:rsidP="00322069">
            <w:pPr>
              <w:pStyle w:val="TableParagraph"/>
              <w:suppressAutoHyphens/>
              <w:spacing w:before="51"/>
              <w:ind w:left="102" w:right="130"/>
              <w:jc w:val="right"/>
              <w:rPr>
                <w:rFonts w:ascii="Arial" w:hAnsi="Arial"/>
                <w:sz w:val="20"/>
              </w:rPr>
            </w:pPr>
            <w:r w:rsidRPr="000D060F">
              <w:rPr>
                <w:rFonts w:ascii="Arial" w:hAnsi="Arial"/>
                <w:sz w:val="20"/>
              </w:rPr>
              <w:t>Edificabilidad</w:t>
            </w:r>
          </w:p>
        </w:tc>
        <w:tc>
          <w:tcPr>
            <w:tcW w:w="1843" w:type="dxa"/>
            <w:tcBorders>
              <w:top w:val="single" w:sz="5" w:space="0" w:color="000000"/>
              <w:left w:val="single" w:sz="5" w:space="0" w:color="000000"/>
              <w:bottom w:val="single" w:sz="5" w:space="0" w:color="000000"/>
              <w:right w:val="single" w:sz="5" w:space="0" w:color="000000"/>
            </w:tcBorders>
            <w:shd w:val="clear" w:color="auto" w:fill="auto"/>
          </w:tcPr>
          <w:p w14:paraId="754CD84E" w14:textId="4849F7E2" w:rsidR="00322069" w:rsidRPr="000D060F" w:rsidRDefault="00322069" w:rsidP="00322069">
            <w:pPr>
              <w:pStyle w:val="TableParagraph"/>
              <w:suppressAutoHyphens/>
              <w:spacing w:before="51"/>
              <w:ind w:left="579"/>
              <w:rPr>
                <w:rFonts w:ascii="Arial" w:hAnsi="Arial"/>
                <w:sz w:val="20"/>
              </w:rPr>
            </w:pPr>
            <w:r>
              <w:rPr>
                <w:rFonts w:ascii="Arial" w:hAnsi="Arial"/>
                <w:sz w:val="20"/>
              </w:rPr>
              <w:t>0,35</w:t>
            </w:r>
            <w:r w:rsidRPr="000D060F">
              <w:rPr>
                <w:rFonts w:ascii="Arial" w:hAnsi="Arial"/>
                <w:sz w:val="20"/>
              </w:rPr>
              <w:t>5 m2/m2</w:t>
            </w:r>
          </w:p>
        </w:tc>
        <w:tc>
          <w:tcPr>
            <w:tcW w:w="1843" w:type="dxa"/>
            <w:tcBorders>
              <w:top w:val="single" w:sz="5" w:space="0" w:color="000000"/>
              <w:left w:val="single" w:sz="5" w:space="0" w:color="000000"/>
              <w:bottom w:val="single" w:sz="5" w:space="0" w:color="000000"/>
              <w:right w:val="single" w:sz="5" w:space="0" w:color="000000"/>
            </w:tcBorders>
            <w:shd w:val="clear" w:color="auto" w:fill="auto"/>
          </w:tcPr>
          <w:p w14:paraId="20131463" w14:textId="222E4B60" w:rsidR="00322069" w:rsidRPr="000D060F" w:rsidRDefault="00322069" w:rsidP="00322069">
            <w:pPr>
              <w:pStyle w:val="TableParagraph"/>
              <w:suppressAutoHyphens/>
              <w:spacing w:before="51"/>
              <w:ind w:left="581"/>
              <w:rPr>
                <w:rFonts w:ascii="Arial" w:hAnsi="Arial"/>
                <w:sz w:val="20"/>
              </w:rPr>
            </w:pPr>
          </w:p>
        </w:tc>
      </w:tr>
      <w:tr w:rsidR="00322069" w:rsidRPr="000D060F" w14:paraId="73778EED" w14:textId="77777777" w:rsidTr="000D060F">
        <w:trPr>
          <w:trHeight w:hRule="exact" w:val="350"/>
        </w:trPr>
        <w:tc>
          <w:tcPr>
            <w:tcW w:w="3085" w:type="dxa"/>
            <w:tcBorders>
              <w:top w:val="single" w:sz="5" w:space="0" w:color="000000"/>
              <w:left w:val="single" w:sz="5" w:space="0" w:color="000000"/>
              <w:bottom w:val="single" w:sz="5" w:space="0" w:color="000000"/>
              <w:right w:val="single" w:sz="5" w:space="0" w:color="000000"/>
            </w:tcBorders>
            <w:shd w:val="clear" w:color="auto" w:fill="auto"/>
          </w:tcPr>
          <w:p w14:paraId="62D64925" w14:textId="669BC700" w:rsidR="00322069" w:rsidRPr="000D060F" w:rsidRDefault="00322069" w:rsidP="00322069">
            <w:pPr>
              <w:pStyle w:val="TableParagraph"/>
              <w:suppressAutoHyphens/>
              <w:spacing w:before="51"/>
              <w:ind w:left="102"/>
              <w:rPr>
                <w:rFonts w:ascii="Arial" w:hAnsi="Arial"/>
                <w:sz w:val="20"/>
              </w:rPr>
            </w:pPr>
            <w:r w:rsidRPr="000D060F">
              <w:rPr>
                <w:rFonts w:ascii="Arial" w:hAnsi="Arial"/>
                <w:sz w:val="20"/>
              </w:rPr>
              <w:t xml:space="preserve">Cubierta </w:t>
            </w:r>
            <w:r>
              <w:rPr>
                <w:rFonts w:ascii="Arial" w:hAnsi="Arial"/>
                <w:sz w:val="20"/>
              </w:rPr>
              <w:t>Patio Nuevo</w:t>
            </w:r>
          </w:p>
        </w:tc>
        <w:tc>
          <w:tcPr>
            <w:tcW w:w="1843" w:type="dxa"/>
            <w:tcBorders>
              <w:top w:val="single" w:sz="5" w:space="0" w:color="000000"/>
              <w:left w:val="single" w:sz="5" w:space="0" w:color="000000"/>
              <w:bottom w:val="single" w:sz="5" w:space="0" w:color="000000"/>
              <w:right w:val="single" w:sz="5" w:space="0" w:color="000000"/>
            </w:tcBorders>
            <w:shd w:val="clear" w:color="auto" w:fill="auto"/>
          </w:tcPr>
          <w:p w14:paraId="51C0F6F1" w14:textId="550A9839" w:rsidR="00322069" w:rsidRPr="000D060F" w:rsidRDefault="00322069" w:rsidP="00322069">
            <w:pPr>
              <w:pStyle w:val="TableParagraph"/>
              <w:suppressAutoHyphens/>
              <w:spacing w:before="51"/>
              <w:ind w:left="949"/>
              <w:rPr>
                <w:rFonts w:ascii="Arial" w:hAnsi="Arial"/>
                <w:sz w:val="20"/>
              </w:rPr>
            </w:pPr>
            <w:r w:rsidRPr="000D060F">
              <w:rPr>
                <w:rFonts w:ascii="Arial" w:hAnsi="Arial"/>
                <w:sz w:val="20"/>
              </w:rPr>
              <w:t>1.046,22</w:t>
            </w:r>
          </w:p>
        </w:tc>
        <w:tc>
          <w:tcPr>
            <w:tcW w:w="1843" w:type="dxa"/>
            <w:tcBorders>
              <w:top w:val="single" w:sz="5" w:space="0" w:color="000000"/>
              <w:left w:val="single" w:sz="5" w:space="0" w:color="000000"/>
              <w:bottom w:val="single" w:sz="5" w:space="0" w:color="000000"/>
              <w:right w:val="single" w:sz="5" w:space="0" w:color="000000"/>
            </w:tcBorders>
            <w:shd w:val="clear" w:color="auto" w:fill="auto"/>
          </w:tcPr>
          <w:p w14:paraId="72CE67F8" w14:textId="127EA8D6" w:rsidR="00322069" w:rsidRPr="000D060F" w:rsidRDefault="00322069" w:rsidP="00322069">
            <w:pPr>
              <w:pStyle w:val="TableParagraph"/>
              <w:suppressAutoHyphens/>
              <w:spacing w:before="51"/>
              <w:ind w:left="838" w:right="127"/>
              <w:jc w:val="right"/>
              <w:rPr>
                <w:rFonts w:ascii="Arial" w:hAnsi="Arial"/>
                <w:sz w:val="20"/>
              </w:rPr>
            </w:pPr>
            <w:r w:rsidRPr="000D060F">
              <w:rPr>
                <w:rFonts w:ascii="Arial" w:hAnsi="Arial"/>
                <w:sz w:val="20"/>
              </w:rPr>
              <w:t>7206,32</w:t>
            </w:r>
          </w:p>
        </w:tc>
      </w:tr>
      <w:tr w:rsidR="00322069" w:rsidRPr="000D060F" w14:paraId="02F06BA3" w14:textId="77777777" w:rsidTr="000D060F">
        <w:trPr>
          <w:trHeight w:hRule="exact" w:val="350"/>
        </w:trPr>
        <w:tc>
          <w:tcPr>
            <w:tcW w:w="3085" w:type="dxa"/>
            <w:tcBorders>
              <w:top w:val="single" w:sz="5" w:space="0" w:color="000000"/>
              <w:left w:val="single" w:sz="5" w:space="0" w:color="000000"/>
              <w:bottom w:val="single" w:sz="5" w:space="0" w:color="000000"/>
              <w:right w:val="single" w:sz="5" w:space="0" w:color="000000"/>
            </w:tcBorders>
            <w:shd w:val="clear" w:color="auto" w:fill="auto"/>
          </w:tcPr>
          <w:p w14:paraId="6C96E897" w14:textId="201FE353" w:rsidR="00322069" w:rsidRPr="000D060F" w:rsidRDefault="00322069" w:rsidP="001707A5">
            <w:pPr>
              <w:pStyle w:val="TableParagraph"/>
              <w:suppressAutoHyphens/>
              <w:spacing w:before="51"/>
              <w:ind w:left="102"/>
              <w:jc w:val="right"/>
              <w:rPr>
                <w:rFonts w:ascii="Arial" w:hAnsi="Arial"/>
                <w:sz w:val="20"/>
              </w:rPr>
            </w:pPr>
            <w:r w:rsidRPr="000D060F">
              <w:rPr>
                <w:rFonts w:ascii="Arial" w:hAnsi="Arial"/>
                <w:sz w:val="20"/>
              </w:rPr>
              <w:t>Total con Ampliación</w:t>
            </w:r>
          </w:p>
        </w:tc>
        <w:tc>
          <w:tcPr>
            <w:tcW w:w="1843" w:type="dxa"/>
            <w:tcBorders>
              <w:top w:val="single" w:sz="5" w:space="0" w:color="000000"/>
              <w:left w:val="single" w:sz="5" w:space="0" w:color="000000"/>
              <w:bottom w:val="single" w:sz="5" w:space="0" w:color="000000"/>
              <w:right w:val="single" w:sz="5" w:space="0" w:color="000000"/>
            </w:tcBorders>
            <w:shd w:val="clear" w:color="auto" w:fill="auto"/>
          </w:tcPr>
          <w:p w14:paraId="7465DD4B" w14:textId="75766D28" w:rsidR="00322069" w:rsidRPr="000D060F" w:rsidRDefault="00322069" w:rsidP="00826D49">
            <w:pPr>
              <w:pStyle w:val="TableParagraph"/>
              <w:suppressAutoHyphens/>
              <w:spacing w:before="51"/>
              <w:ind w:left="295" w:right="127"/>
              <w:jc w:val="right"/>
              <w:rPr>
                <w:rFonts w:ascii="Arial" w:hAnsi="Arial"/>
                <w:sz w:val="20"/>
              </w:rPr>
            </w:pPr>
            <w:r w:rsidRPr="000D060F">
              <w:rPr>
                <w:rFonts w:ascii="Arial" w:hAnsi="Arial"/>
                <w:sz w:val="20"/>
              </w:rPr>
              <w:t>1</w:t>
            </w:r>
            <w:r w:rsidR="00826D49">
              <w:rPr>
                <w:rFonts w:ascii="Arial" w:hAnsi="Arial"/>
                <w:sz w:val="20"/>
              </w:rPr>
              <w:t>8</w:t>
            </w:r>
            <w:r w:rsidRPr="000D060F">
              <w:rPr>
                <w:rFonts w:ascii="Arial" w:hAnsi="Arial"/>
                <w:sz w:val="20"/>
              </w:rPr>
              <w:t>.</w:t>
            </w:r>
            <w:r w:rsidR="00826D49">
              <w:rPr>
                <w:rFonts w:ascii="Arial" w:hAnsi="Arial"/>
                <w:sz w:val="20"/>
              </w:rPr>
              <w:t>833</w:t>
            </w:r>
            <w:r w:rsidRPr="000D060F">
              <w:rPr>
                <w:rFonts w:ascii="Arial" w:hAnsi="Arial"/>
                <w:sz w:val="20"/>
              </w:rPr>
              <w:t>,</w:t>
            </w:r>
            <w:r w:rsidR="00826D49">
              <w:rPr>
                <w:rFonts w:ascii="Arial" w:hAnsi="Arial"/>
                <w:sz w:val="20"/>
              </w:rPr>
              <w:t>46</w:t>
            </w:r>
          </w:p>
        </w:tc>
        <w:tc>
          <w:tcPr>
            <w:tcW w:w="1843" w:type="dxa"/>
            <w:tcBorders>
              <w:top w:val="single" w:sz="5" w:space="0" w:color="000000"/>
              <w:left w:val="single" w:sz="5" w:space="0" w:color="000000"/>
              <w:bottom w:val="single" w:sz="5" w:space="0" w:color="000000"/>
              <w:right w:val="single" w:sz="5" w:space="0" w:color="000000"/>
            </w:tcBorders>
            <w:shd w:val="clear" w:color="auto" w:fill="auto"/>
          </w:tcPr>
          <w:p w14:paraId="02E76A94" w14:textId="7A8605A7" w:rsidR="00322069" w:rsidRPr="000D060F" w:rsidRDefault="00826D49" w:rsidP="00322069">
            <w:pPr>
              <w:pStyle w:val="TableParagraph"/>
              <w:suppressAutoHyphens/>
              <w:spacing w:before="51"/>
              <w:ind w:left="838"/>
              <w:rPr>
                <w:rFonts w:ascii="Arial" w:hAnsi="Arial"/>
                <w:sz w:val="20"/>
              </w:rPr>
            </w:pPr>
            <w:r>
              <w:rPr>
                <w:rFonts w:ascii="Arial" w:hAnsi="Arial"/>
                <w:sz w:val="20"/>
              </w:rPr>
              <w:t>92.420,93</w:t>
            </w:r>
          </w:p>
        </w:tc>
      </w:tr>
      <w:tr w:rsidR="00322069" w:rsidRPr="000D060F" w14:paraId="76993CD8" w14:textId="77777777" w:rsidTr="000D060F">
        <w:trPr>
          <w:trHeight w:hRule="exact" w:val="350"/>
        </w:trPr>
        <w:tc>
          <w:tcPr>
            <w:tcW w:w="3085" w:type="dxa"/>
            <w:tcBorders>
              <w:top w:val="single" w:sz="5" w:space="0" w:color="000000"/>
              <w:left w:val="single" w:sz="5" w:space="0" w:color="000000"/>
              <w:bottom w:val="single" w:sz="5" w:space="0" w:color="000000"/>
              <w:right w:val="single" w:sz="5" w:space="0" w:color="000000"/>
            </w:tcBorders>
            <w:shd w:val="clear" w:color="auto" w:fill="auto"/>
          </w:tcPr>
          <w:p w14:paraId="75EF5D68" w14:textId="4C34A646" w:rsidR="00322069" w:rsidRPr="000D060F" w:rsidRDefault="00322069" w:rsidP="001707A5">
            <w:pPr>
              <w:pStyle w:val="TableParagraph"/>
              <w:suppressAutoHyphens/>
              <w:spacing w:before="51"/>
              <w:ind w:left="102"/>
              <w:jc w:val="right"/>
              <w:rPr>
                <w:rFonts w:ascii="Arial" w:eastAsia="Arial" w:hAnsi="Arial" w:cs="Arial"/>
                <w:sz w:val="20"/>
                <w:szCs w:val="20"/>
              </w:rPr>
            </w:pPr>
            <w:r w:rsidRPr="000D060F">
              <w:rPr>
                <w:rFonts w:ascii="Arial" w:hAnsi="Arial"/>
                <w:sz w:val="20"/>
              </w:rPr>
              <w:t>Edificabilidad con Ampliación</w:t>
            </w:r>
          </w:p>
        </w:tc>
        <w:tc>
          <w:tcPr>
            <w:tcW w:w="1843" w:type="dxa"/>
            <w:tcBorders>
              <w:top w:val="single" w:sz="5" w:space="0" w:color="000000"/>
              <w:left w:val="single" w:sz="5" w:space="0" w:color="000000"/>
              <w:bottom w:val="single" w:sz="5" w:space="0" w:color="000000"/>
              <w:right w:val="single" w:sz="5" w:space="0" w:color="000000"/>
            </w:tcBorders>
            <w:shd w:val="clear" w:color="auto" w:fill="auto"/>
          </w:tcPr>
          <w:p w14:paraId="7ADF5D68" w14:textId="64F79954" w:rsidR="00322069" w:rsidRPr="000D060F" w:rsidRDefault="00322069" w:rsidP="00826D49">
            <w:pPr>
              <w:pStyle w:val="TableParagraph"/>
              <w:suppressAutoHyphens/>
              <w:spacing w:before="51"/>
              <w:ind w:left="295" w:right="127"/>
              <w:jc w:val="right"/>
              <w:rPr>
                <w:rFonts w:ascii="Arial" w:eastAsia="Arial" w:hAnsi="Arial" w:cs="Arial"/>
                <w:sz w:val="20"/>
                <w:szCs w:val="20"/>
              </w:rPr>
            </w:pPr>
            <w:r w:rsidRPr="000D060F">
              <w:rPr>
                <w:rFonts w:ascii="Arial" w:hAnsi="Arial"/>
                <w:sz w:val="20"/>
              </w:rPr>
              <w:t>0,3</w:t>
            </w:r>
            <w:r w:rsidR="00826D49">
              <w:rPr>
                <w:rFonts w:ascii="Arial" w:hAnsi="Arial"/>
                <w:sz w:val="20"/>
              </w:rPr>
              <w:t>77</w:t>
            </w:r>
            <w:r w:rsidRPr="000D060F">
              <w:rPr>
                <w:rFonts w:ascii="Arial" w:hAnsi="Arial"/>
                <w:sz w:val="20"/>
              </w:rPr>
              <w:t xml:space="preserve"> m2/m2</w:t>
            </w:r>
          </w:p>
        </w:tc>
        <w:tc>
          <w:tcPr>
            <w:tcW w:w="1843" w:type="dxa"/>
            <w:tcBorders>
              <w:top w:val="single" w:sz="5" w:space="0" w:color="000000"/>
              <w:left w:val="single" w:sz="5" w:space="0" w:color="000000"/>
              <w:bottom w:val="single" w:sz="5" w:space="0" w:color="000000"/>
              <w:right w:val="single" w:sz="5" w:space="0" w:color="000000"/>
            </w:tcBorders>
            <w:shd w:val="clear" w:color="auto" w:fill="auto"/>
          </w:tcPr>
          <w:p w14:paraId="660F5E15" w14:textId="650E574C" w:rsidR="00322069" w:rsidRPr="000D060F" w:rsidRDefault="00322069" w:rsidP="00826D49">
            <w:pPr>
              <w:pStyle w:val="TableParagraph"/>
              <w:suppressAutoHyphens/>
              <w:spacing w:before="51"/>
              <w:ind w:left="298" w:right="127"/>
              <w:jc w:val="right"/>
              <w:rPr>
                <w:rFonts w:ascii="Arial" w:eastAsia="Arial" w:hAnsi="Arial" w:cs="Arial"/>
                <w:sz w:val="20"/>
                <w:szCs w:val="20"/>
              </w:rPr>
            </w:pPr>
          </w:p>
        </w:tc>
      </w:tr>
    </w:tbl>
    <w:p w14:paraId="6FC015EA" w14:textId="77777777" w:rsidR="00D55C7B" w:rsidRPr="00D55C7B" w:rsidRDefault="00D55C7B" w:rsidP="00D55C7B">
      <w:pPr>
        <w:rPr>
          <w:rFonts w:eastAsia="Arial" w:cs="Arial"/>
          <w:sz w:val="20"/>
          <w:szCs w:val="20"/>
        </w:rPr>
        <w:sectPr w:rsidR="00D55C7B" w:rsidRPr="00D55C7B" w:rsidSect="00C270C7">
          <w:type w:val="continuous"/>
          <w:pgSz w:w="11910" w:h="16840" w:code="9"/>
          <w:pgMar w:top="1701" w:right="1418" w:bottom="1418" w:left="1418" w:header="567" w:footer="567" w:gutter="0"/>
          <w:cols w:space="720"/>
        </w:sectPr>
      </w:pPr>
    </w:p>
    <w:p w14:paraId="297E2C07" w14:textId="77777777" w:rsidR="00C270C7" w:rsidRDefault="00C270C7" w:rsidP="00D55C7B">
      <w:pPr>
        <w:ind w:left="218"/>
        <w:rPr>
          <w:sz w:val="20"/>
        </w:rPr>
      </w:pPr>
    </w:p>
    <w:p w14:paraId="44FDF9FB" w14:textId="77777777" w:rsidR="00322069" w:rsidRDefault="00322069" w:rsidP="00D55C7B">
      <w:pPr>
        <w:ind w:left="218"/>
        <w:rPr>
          <w:sz w:val="20"/>
        </w:rPr>
      </w:pPr>
    </w:p>
    <w:p w14:paraId="4466BA8E" w14:textId="135BD4C3" w:rsidR="00D55C7B" w:rsidRPr="00D55C7B" w:rsidRDefault="00D55C7B" w:rsidP="00322069">
      <w:pPr>
        <w:rPr>
          <w:rFonts w:eastAsia="Arial" w:cs="Arial"/>
          <w:sz w:val="20"/>
          <w:szCs w:val="20"/>
        </w:rPr>
      </w:pPr>
      <w:r w:rsidRPr="00D55C7B">
        <w:rPr>
          <w:sz w:val="20"/>
        </w:rPr>
        <w:t>En base a estos datos, la edificabilidad total está muy por debajo de 1,5 m2/m2.</w:t>
      </w:r>
    </w:p>
    <w:p w14:paraId="340FB54D" w14:textId="77777777" w:rsidR="00D55C7B" w:rsidRPr="00D55C7B" w:rsidRDefault="00D55C7B" w:rsidP="00322069">
      <w:pPr>
        <w:spacing w:before="11"/>
        <w:rPr>
          <w:rFonts w:eastAsia="Arial" w:cs="Arial"/>
          <w:bCs/>
          <w:sz w:val="20"/>
          <w:szCs w:val="19"/>
        </w:rPr>
      </w:pPr>
    </w:p>
    <w:p w14:paraId="59AB0B09" w14:textId="77777777" w:rsidR="00D55C7B" w:rsidRPr="00D55C7B" w:rsidRDefault="00D55C7B" w:rsidP="00322069">
      <w:pPr>
        <w:jc w:val="both"/>
        <w:rPr>
          <w:rFonts w:eastAsia="Arial" w:cs="Arial"/>
          <w:sz w:val="20"/>
          <w:szCs w:val="20"/>
        </w:rPr>
      </w:pPr>
      <w:r w:rsidRPr="00D55C7B">
        <w:rPr>
          <w:sz w:val="20"/>
        </w:rPr>
        <w:t>En cuanto a la volumetría, el aumento de volumen en el conjunto de la parcela es de un 9,15%, muy por debajo del 20% máximo que indica la norma.</w:t>
      </w:r>
    </w:p>
    <w:p w14:paraId="11D33DBA" w14:textId="77777777" w:rsidR="00D55C7B" w:rsidRPr="00D55C7B" w:rsidRDefault="00D55C7B" w:rsidP="00322069">
      <w:pPr>
        <w:spacing w:before="11"/>
        <w:rPr>
          <w:rFonts w:eastAsia="Arial" w:cs="Arial"/>
          <w:bCs/>
          <w:sz w:val="20"/>
          <w:szCs w:val="19"/>
        </w:rPr>
      </w:pPr>
    </w:p>
    <w:p w14:paraId="6FF3B9CC" w14:textId="77777777" w:rsidR="00D55C7B" w:rsidRPr="00D55C7B" w:rsidRDefault="00D55C7B" w:rsidP="00322069">
      <w:pPr>
        <w:jc w:val="both"/>
        <w:rPr>
          <w:rFonts w:eastAsia="Arial" w:cs="Arial"/>
          <w:sz w:val="20"/>
          <w:szCs w:val="20"/>
        </w:rPr>
      </w:pPr>
      <w:r w:rsidRPr="00D55C7B">
        <w:rPr>
          <w:sz w:val="20"/>
        </w:rPr>
        <w:t>Por todo ello, la edificación proyectada cumpliría con las condiciones que se indican en este Estudio de Detalle.</w:t>
      </w:r>
    </w:p>
    <w:p w14:paraId="742BADE8" w14:textId="57A05655" w:rsidR="00D55C7B" w:rsidRDefault="00D55C7B" w:rsidP="00322069">
      <w:pPr>
        <w:rPr>
          <w:rFonts w:eastAsia="Arial" w:cs="Arial"/>
          <w:bCs/>
          <w:sz w:val="20"/>
        </w:rPr>
      </w:pPr>
    </w:p>
    <w:p w14:paraId="3D1CE2A8" w14:textId="18301077" w:rsidR="00322069" w:rsidRDefault="00322069" w:rsidP="00322069">
      <w:pPr>
        <w:rPr>
          <w:rFonts w:eastAsia="Arial" w:cs="Arial"/>
          <w:bCs/>
          <w:sz w:val="20"/>
        </w:rPr>
      </w:pPr>
    </w:p>
    <w:p w14:paraId="7D14CDE1" w14:textId="120BD72E" w:rsidR="00C270C7" w:rsidRPr="00574C09" w:rsidRDefault="001707A5" w:rsidP="00C270C7">
      <w:pPr>
        <w:pStyle w:val="Standard"/>
        <w:widowControl w:val="0"/>
        <w:spacing w:line="276" w:lineRule="auto"/>
        <w:rPr>
          <w:rFonts w:cs="Arial"/>
          <w:b/>
          <w:sz w:val="28"/>
          <w:szCs w:val="28"/>
        </w:rPr>
      </w:pPr>
      <w:r>
        <w:rPr>
          <w:rFonts w:cs="Arial"/>
          <w:b/>
          <w:sz w:val="28"/>
          <w:szCs w:val="28"/>
        </w:rPr>
        <w:t>6</w:t>
      </w:r>
      <w:r w:rsidR="00C270C7" w:rsidRPr="00574C09">
        <w:rPr>
          <w:rFonts w:cs="Arial"/>
          <w:b/>
          <w:sz w:val="28"/>
          <w:szCs w:val="28"/>
        </w:rPr>
        <w:t xml:space="preserve">. </w:t>
      </w:r>
      <w:r w:rsidR="00C270C7">
        <w:rPr>
          <w:rFonts w:cs="Arial"/>
          <w:b/>
          <w:sz w:val="28"/>
          <w:szCs w:val="28"/>
        </w:rPr>
        <w:t>C</w:t>
      </w:r>
      <w:r>
        <w:rPr>
          <w:rFonts w:cs="Arial"/>
          <w:b/>
          <w:sz w:val="28"/>
          <w:szCs w:val="28"/>
        </w:rPr>
        <w:t>ONDICIONES ESTÉTICA</w:t>
      </w:r>
      <w:r w:rsidR="00C270C7">
        <w:rPr>
          <w:rFonts w:cs="Arial"/>
          <w:b/>
          <w:sz w:val="28"/>
          <w:szCs w:val="28"/>
        </w:rPr>
        <w:t>S</w:t>
      </w:r>
      <w:r w:rsidR="00C270C7" w:rsidRPr="00574C09">
        <w:rPr>
          <w:rFonts w:cs="Arial"/>
          <w:b/>
          <w:sz w:val="28"/>
          <w:szCs w:val="28"/>
        </w:rPr>
        <w:t>.</w:t>
      </w:r>
    </w:p>
    <w:p w14:paraId="3720AEB4" w14:textId="6CDB6A6A" w:rsidR="00C270C7" w:rsidRDefault="00C270C7" w:rsidP="00D55C7B">
      <w:pPr>
        <w:spacing w:before="4"/>
        <w:rPr>
          <w:rFonts w:eastAsia="Arial" w:cs="Arial"/>
          <w:bCs/>
          <w:sz w:val="20"/>
          <w:szCs w:val="15"/>
        </w:rPr>
      </w:pPr>
    </w:p>
    <w:p w14:paraId="388E5008" w14:textId="021AE299" w:rsidR="008A3B37" w:rsidRDefault="00DA7AD9" w:rsidP="00DA7AD9">
      <w:pPr>
        <w:spacing w:before="4"/>
        <w:jc w:val="both"/>
        <w:rPr>
          <w:rFonts w:eastAsia="Arial" w:cs="Arial"/>
          <w:bCs/>
          <w:sz w:val="20"/>
          <w:szCs w:val="15"/>
        </w:rPr>
      </w:pPr>
      <w:r>
        <w:rPr>
          <w:rFonts w:eastAsia="Arial" w:cs="Arial"/>
          <w:bCs/>
          <w:sz w:val="20"/>
          <w:szCs w:val="15"/>
        </w:rPr>
        <w:t>Teniendo en cuenta que, según la cartografía incluida en el Estudio de Detalle, las cotas del terreno en el área de intervención se encuentran aproximadamente por debajo de 20 metros y las cotas de las servidumbres</w:t>
      </w:r>
      <w:r w:rsidR="00FE32EE">
        <w:rPr>
          <w:rFonts w:eastAsia="Arial" w:cs="Arial"/>
          <w:bCs/>
          <w:sz w:val="20"/>
          <w:szCs w:val="15"/>
        </w:rPr>
        <w:t xml:space="preserve"> aeronáticas se encuentran aproximadamente por encima de 137 metros, ambas sobre el nivel del mar, y que no se modifica mediante el presente Estudio de Detalle, hay cota, en principio, suficiente para que las servidumbres aeronáuticas no sean sobrepasadas por las construcciones e instalaciones previstas, las cuales, en cualquier caso, deberán quedar por debajo de dichas servidumbres, incluidos todos sus elementos (como: antenas, pararrayos, chimeneas, equipos de aire acondicionado, cajas de ascensores, carteles, remates decorativos, etc), incluidas las grúas de construcción o similares.</w:t>
      </w:r>
    </w:p>
    <w:p w14:paraId="7300FB9A" w14:textId="07C145A0" w:rsidR="00C25D36" w:rsidRPr="00D55C7B" w:rsidRDefault="00C25D36" w:rsidP="00D55C7B">
      <w:pPr>
        <w:pStyle w:val="Standard"/>
        <w:widowControl w:val="0"/>
        <w:jc w:val="both"/>
      </w:pPr>
    </w:p>
    <w:p w14:paraId="481F6166" w14:textId="77777777" w:rsidR="00E54870" w:rsidRDefault="00E54870" w:rsidP="00DD038F">
      <w:pPr>
        <w:pStyle w:val="Standard"/>
        <w:widowControl w:val="0"/>
        <w:jc w:val="center"/>
      </w:pPr>
    </w:p>
    <w:p w14:paraId="76E87432" w14:textId="77777777" w:rsidR="00E54870" w:rsidRDefault="00E54870" w:rsidP="00DD038F">
      <w:pPr>
        <w:pStyle w:val="Standard"/>
        <w:widowControl w:val="0"/>
        <w:jc w:val="center"/>
      </w:pPr>
    </w:p>
    <w:p w14:paraId="4EBEA2D1" w14:textId="4E3A0834" w:rsidR="00993128" w:rsidRDefault="00993128" w:rsidP="00DD038F">
      <w:pPr>
        <w:pStyle w:val="Standard"/>
        <w:widowControl w:val="0"/>
        <w:jc w:val="center"/>
      </w:pPr>
      <w:r>
        <w:t xml:space="preserve">A Coruña, </w:t>
      </w:r>
      <w:r w:rsidR="00B11F3D">
        <w:t>diciembre</w:t>
      </w:r>
      <w:r>
        <w:t xml:space="preserve"> de 20</w:t>
      </w:r>
      <w:r w:rsidR="002C5C6A">
        <w:t>2</w:t>
      </w:r>
      <w:r w:rsidR="00CA7856">
        <w:t>1</w:t>
      </w:r>
    </w:p>
    <w:p w14:paraId="02790120" w14:textId="77777777" w:rsidR="00993128" w:rsidRDefault="00F726B9" w:rsidP="00DD038F">
      <w:pPr>
        <w:pStyle w:val="Standard"/>
        <w:widowControl w:val="0"/>
        <w:jc w:val="center"/>
      </w:pPr>
      <w:r>
        <w:rPr>
          <w:noProof/>
          <w:lang w:eastAsia="es-ES" w:bidi="ar-SA"/>
        </w:rPr>
        <w:pict w14:anchorId="203E8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87.75pt">
            <v:imagedata r:id="rId11" o:title="FIRMA FER"/>
          </v:shape>
        </w:pict>
      </w:r>
    </w:p>
    <w:p w14:paraId="772CC9E4" w14:textId="77777777" w:rsidR="00993128" w:rsidRDefault="00993128" w:rsidP="00DD038F">
      <w:pPr>
        <w:pStyle w:val="Textbody"/>
        <w:widowControl w:val="0"/>
        <w:spacing w:after="0" w:line="276" w:lineRule="auto"/>
        <w:jc w:val="center"/>
      </w:pPr>
      <w:r>
        <w:t>Fdo. El Arquitecto:</w:t>
      </w:r>
    </w:p>
    <w:p w14:paraId="0C4A228D" w14:textId="77777777" w:rsidR="00501AE5" w:rsidRPr="00993128" w:rsidRDefault="00CC484D" w:rsidP="00DD038F">
      <w:pPr>
        <w:pStyle w:val="WW-Textodebloque"/>
        <w:widowControl w:val="0"/>
        <w:spacing w:line="276" w:lineRule="auto"/>
        <w:ind w:left="0" w:firstLine="0"/>
        <w:jc w:val="center"/>
        <w:outlineLvl w:val="0"/>
        <w:rPr>
          <w:rFonts w:cs="Arial"/>
          <w:b w:val="0"/>
          <w:color w:val="99CCFF"/>
          <w:sz w:val="50"/>
        </w:rPr>
      </w:pPr>
      <w:r>
        <w:rPr>
          <w:b w:val="0"/>
          <w:sz w:val="20"/>
          <w:szCs w:val="20"/>
        </w:rPr>
        <w:t>Fernando Pousada Porteiro</w:t>
      </w:r>
      <w:r w:rsidR="00993128" w:rsidRPr="00993128">
        <w:rPr>
          <w:rFonts w:cs="Arial"/>
          <w:b w:val="0"/>
        </w:rPr>
        <w:t xml:space="preserve"> </w:t>
      </w:r>
      <w:r w:rsidR="00FD4877" w:rsidRPr="00993128">
        <w:rPr>
          <w:rFonts w:cs="Arial"/>
          <w:b w:val="0"/>
        </w:rPr>
        <w:br w:type="page"/>
      </w:r>
    </w:p>
    <w:p w14:paraId="131C22DD" w14:textId="1BEFDD73" w:rsidR="00501AE5" w:rsidRDefault="00501AE5" w:rsidP="00DD038F">
      <w:pPr>
        <w:pStyle w:val="WW-Textodebloque"/>
        <w:widowControl w:val="0"/>
        <w:spacing w:line="360" w:lineRule="auto"/>
        <w:ind w:left="0" w:firstLine="0"/>
        <w:jc w:val="right"/>
        <w:outlineLvl w:val="0"/>
        <w:rPr>
          <w:rFonts w:cs="Arial"/>
          <w:b w:val="0"/>
          <w:color w:val="99CCFF"/>
          <w:sz w:val="50"/>
        </w:rPr>
      </w:pPr>
    </w:p>
    <w:p w14:paraId="5C0F4EF4" w14:textId="77777777" w:rsidR="00322069" w:rsidRPr="0009788A" w:rsidRDefault="00322069" w:rsidP="00DD038F">
      <w:pPr>
        <w:pStyle w:val="WW-Textodebloque"/>
        <w:widowControl w:val="0"/>
        <w:spacing w:line="360" w:lineRule="auto"/>
        <w:ind w:left="0" w:firstLine="0"/>
        <w:jc w:val="right"/>
        <w:outlineLvl w:val="0"/>
        <w:rPr>
          <w:rFonts w:cs="Arial"/>
          <w:b w:val="0"/>
          <w:color w:val="99CCFF"/>
          <w:sz w:val="50"/>
        </w:rPr>
      </w:pPr>
    </w:p>
    <w:p w14:paraId="39722F22" w14:textId="786E6F4D" w:rsidR="003225BF" w:rsidRPr="00B11F3D" w:rsidRDefault="005B0D0C" w:rsidP="00B11F3D">
      <w:pPr>
        <w:pStyle w:val="WW-Textodebloque"/>
        <w:widowControl w:val="0"/>
        <w:spacing w:line="360" w:lineRule="auto"/>
        <w:ind w:left="0" w:firstLine="0"/>
        <w:jc w:val="left"/>
        <w:outlineLvl w:val="0"/>
        <w:rPr>
          <w:rFonts w:cs="Arial"/>
          <w:color w:val="auto"/>
          <w:sz w:val="28"/>
          <w:szCs w:val="28"/>
        </w:rPr>
      </w:pPr>
      <w:bookmarkStart w:id="6" w:name="_Toc420162476"/>
      <w:r>
        <w:rPr>
          <w:rFonts w:cs="Arial"/>
          <w:color w:val="auto"/>
          <w:sz w:val="28"/>
          <w:szCs w:val="28"/>
        </w:rPr>
        <w:t>7</w:t>
      </w:r>
      <w:r w:rsidR="00FD4877" w:rsidRPr="00B11F3D">
        <w:rPr>
          <w:rFonts w:cs="Arial"/>
          <w:color w:val="auto"/>
          <w:sz w:val="28"/>
          <w:szCs w:val="28"/>
        </w:rPr>
        <w:t>. ÍNDICE DE PLANOS</w:t>
      </w:r>
      <w:bookmarkEnd w:id="6"/>
    </w:p>
    <w:p w14:paraId="6C8703B1" w14:textId="2359896F" w:rsidR="00712467" w:rsidRDefault="00712467" w:rsidP="00DD038F">
      <w:pPr>
        <w:pStyle w:val="Standard"/>
        <w:widowControl w:val="0"/>
        <w:spacing w:line="360" w:lineRule="auto"/>
        <w:jc w:val="both"/>
        <w:rPr>
          <w:rFonts w:cs="Arial"/>
          <w:b/>
          <w:szCs w:val="20"/>
        </w:rPr>
      </w:pPr>
    </w:p>
    <w:p w14:paraId="3CFA394C" w14:textId="6674E782" w:rsidR="00B11F3D" w:rsidRDefault="00B11F3D" w:rsidP="00DD038F">
      <w:pPr>
        <w:pStyle w:val="Standard"/>
        <w:widowControl w:val="0"/>
        <w:spacing w:line="360" w:lineRule="auto"/>
        <w:jc w:val="both"/>
        <w:rPr>
          <w:rFonts w:cs="Arial"/>
          <w:b/>
          <w:szCs w:val="20"/>
        </w:rPr>
      </w:pPr>
    </w:p>
    <w:p w14:paraId="2DE24A55" w14:textId="77777777" w:rsidR="00B11F3D" w:rsidRDefault="00B11F3D" w:rsidP="00DD038F">
      <w:pPr>
        <w:pStyle w:val="Standard"/>
        <w:widowControl w:val="0"/>
        <w:spacing w:line="360" w:lineRule="auto"/>
        <w:jc w:val="both"/>
        <w:rPr>
          <w:rFonts w:cs="Arial"/>
          <w:b/>
          <w:szCs w:val="20"/>
        </w:rPr>
      </w:pPr>
    </w:p>
    <w:p w14:paraId="12A57D10" w14:textId="767C39EF" w:rsidR="0025256C" w:rsidRPr="00B11F3D" w:rsidRDefault="0037518A" w:rsidP="00DD038F">
      <w:pPr>
        <w:pStyle w:val="Standard"/>
        <w:widowControl w:val="0"/>
        <w:spacing w:line="360" w:lineRule="auto"/>
        <w:jc w:val="both"/>
        <w:rPr>
          <w:rFonts w:cs="Arial"/>
          <w:szCs w:val="20"/>
        </w:rPr>
      </w:pPr>
      <w:r>
        <w:rPr>
          <w:rFonts w:cs="Arial"/>
          <w:szCs w:val="20"/>
        </w:rPr>
        <w:t>0</w:t>
      </w:r>
      <w:r w:rsidR="000304FB" w:rsidRPr="00B11F3D">
        <w:rPr>
          <w:rFonts w:cs="Arial"/>
          <w:szCs w:val="20"/>
        </w:rPr>
        <w:t>0</w:t>
      </w:r>
      <w:r w:rsidR="0025256C" w:rsidRPr="00B11F3D">
        <w:rPr>
          <w:rFonts w:cs="Arial"/>
          <w:szCs w:val="20"/>
        </w:rPr>
        <w:t>1. SITUACIÓN</w:t>
      </w:r>
      <w:r>
        <w:rPr>
          <w:rFonts w:cs="Arial"/>
          <w:szCs w:val="20"/>
        </w:rPr>
        <w:t>. AMBITO DEL ESTUDIO DE DETALLE</w:t>
      </w:r>
    </w:p>
    <w:p w14:paraId="71BB87AE" w14:textId="28A4FEAC" w:rsidR="0025256C" w:rsidRPr="00B11F3D" w:rsidRDefault="0037518A" w:rsidP="00DD038F">
      <w:pPr>
        <w:pStyle w:val="Standard"/>
        <w:widowControl w:val="0"/>
        <w:spacing w:line="360" w:lineRule="auto"/>
        <w:jc w:val="both"/>
        <w:rPr>
          <w:rFonts w:cs="Arial"/>
          <w:szCs w:val="20"/>
        </w:rPr>
      </w:pPr>
      <w:r>
        <w:rPr>
          <w:rFonts w:cs="Arial"/>
          <w:szCs w:val="20"/>
        </w:rPr>
        <w:t>0</w:t>
      </w:r>
      <w:r w:rsidR="009119EB">
        <w:rPr>
          <w:rFonts w:cs="Arial"/>
          <w:szCs w:val="20"/>
        </w:rPr>
        <w:t>02</w:t>
      </w:r>
      <w:r w:rsidR="0025256C" w:rsidRPr="00B11F3D">
        <w:rPr>
          <w:rFonts w:cs="Arial"/>
          <w:szCs w:val="20"/>
        </w:rPr>
        <w:t xml:space="preserve">. </w:t>
      </w:r>
      <w:r>
        <w:rPr>
          <w:rFonts w:cs="Arial"/>
          <w:szCs w:val="20"/>
        </w:rPr>
        <w:t>IMAGEN DEL AMBITO</w:t>
      </w:r>
    </w:p>
    <w:p w14:paraId="43314249" w14:textId="2425B87C" w:rsidR="0037518A" w:rsidRPr="00B11F3D" w:rsidRDefault="0037518A" w:rsidP="0037518A">
      <w:pPr>
        <w:pStyle w:val="Standard"/>
        <w:widowControl w:val="0"/>
        <w:spacing w:line="360" w:lineRule="auto"/>
        <w:jc w:val="both"/>
        <w:rPr>
          <w:rFonts w:cs="Arial"/>
          <w:szCs w:val="20"/>
        </w:rPr>
      </w:pPr>
      <w:r>
        <w:rPr>
          <w:rFonts w:cs="Arial"/>
          <w:szCs w:val="20"/>
        </w:rPr>
        <w:t>003</w:t>
      </w:r>
      <w:r w:rsidRPr="00B11F3D">
        <w:rPr>
          <w:rFonts w:cs="Arial"/>
          <w:szCs w:val="20"/>
        </w:rPr>
        <w:t xml:space="preserve">. </w:t>
      </w:r>
      <w:r>
        <w:rPr>
          <w:rFonts w:cs="Arial"/>
          <w:szCs w:val="20"/>
        </w:rPr>
        <w:t>AMBITO DEL ESTUDIO DE DETALLE. PLANO GEORREFERENCIADO</w:t>
      </w:r>
    </w:p>
    <w:p w14:paraId="4251193E" w14:textId="78D21373" w:rsidR="0025256C" w:rsidRPr="00B11F3D" w:rsidRDefault="0037518A" w:rsidP="00DD038F">
      <w:pPr>
        <w:pStyle w:val="Standard"/>
        <w:widowControl w:val="0"/>
        <w:spacing w:line="360" w:lineRule="auto"/>
        <w:jc w:val="both"/>
        <w:rPr>
          <w:rFonts w:cs="Arial"/>
          <w:szCs w:val="20"/>
        </w:rPr>
      </w:pPr>
      <w:r>
        <w:rPr>
          <w:rFonts w:cs="Arial"/>
          <w:szCs w:val="20"/>
        </w:rPr>
        <w:t>004</w:t>
      </w:r>
      <w:r w:rsidR="004E36F5" w:rsidRPr="00B11F3D">
        <w:rPr>
          <w:rFonts w:cs="Arial"/>
          <w:szCs w:val="20"/>
        </w:rPr>
        <w:t xml:space="preserve">. </w:t>
      </w:r>
      <w:r>
        <w:rPr>
          <w:rFonts w:cs="Arial"/>
          <w:szCs w:val="20"/>
        </w:rPr>
        <w:t xml:space="preserve">SERVIDUMBRES </w:t>
      </w:r>
    </w:p>
    <w:p w14:paraId="494E0946" w14:textId="2C7F417A" w:rsidR="009119EB" w:rsidRPr="00B11F3D" w:rsidRDefault="0037518A" w:rsidP="009119EB">
      <w:pPr>
        <w:pStyle w:val="Standard"/>
        <w:widowControl w:val="0"/>
        <w:spacing w:line="360" w:lineRule="auto"/>
        <w:jc w:val="both"/>
        <w:rPr>
          <w:rFonts w:cs="Arial"/>
          <w:szCs w:val="20"/>
        </w:rPr>
      </w:pPr>
      <w:r>
        <w:rPr>
          <w:rFonts w:cs="Arial"/>
          <w:szCs w:val="20"/>
        </w:rPr>
        <w:t>0</w:t>
      </w:r>
      <w:r w:rsidR="009119EB">
        <w:rPr>
          <w:rFonts w:cs="Arial"/>
          <w:szCs w:val="20"/>
        </w:rPr>
        <w:t>0</w:t>
      </w:r>
      <w:r>
        <w:rPr>
          <w:rFonts w:cs="Arial"/>
          <w:szCs w:val="20"/>
        </w:rPr>
        <w:t>5</w:t>
      </w:r>
      <w:r w:rsidR="009119EB" w:rsidRPr="00B11F3D">
        <w:rPr>
          <w:rFonts w:cs="Arial"/>
          <w:szCs w:val="20"/>
        </w:rPr>
        <w:t xml:space="preserve">. </w:t>
      </w:r>
      <w:r>
        <w:rPr>
          <w:rFonts w:cs="Arial"/>
          <w:szCs w:val="20"/>
        </w:rPr>
        <w:t xml:space="preserve">SERVIDUMBRES AERONÁUTICAS </w:t>
      </w:r>
    </w:p>
    <w:p w14:paraId="685F5BC3" w14:textId="5790C630" w:rsidR="009119EB" w:rsidRPr="00B11F3D" w:rsidRDefault="0037518A" w:rsidP="009119EB">
      <w:pPr>
        <w:pStyle w:val="Standard"/>
        <w:widowControl w:val="0"/>
        <w:spacing w:line="360" w:lineRule="auto"/>
        <w:jc w:val="both"/>
        <w:rPr>
          <w:rFonts w:cs="Arial"/>
          <w:szCs w:val="20"/>
        </w:rPr>
      </w:pPr>
      <w:r>
        <w:rPr>
          <w:rFonts w:cs="Arial"/>
          <w:szCs w:val="20"/>
        </w:rPr>
        <w:t>0</w:t>
      </w:r>
      <w:r w:rsidR="009119EB">
        <w:rPr>
          <w:rFonts w:cs="Arial"/>
          <w:szCs w:val="20"/>
        </w:rPr>
        <w:t>0</w:t>
      </w:r>
      <w:r>
        <w:rPr>
          <w:rFonts w:cs="Arial"/>
          <w:szCs w:val="20"/>
        </w:rPr>
        <w:t>6</w:t>
      </w:r>
      <w:r w:rsidR="009119EB" w:rsidRPr="00B11F3D">
        <w:rPr>
          <w:rFonts w:cs="Arial"/>
          <w:szCs w:val="20"/>
        </w:rPr>
        <w:t xml:space="preserve">. </w:t>
      </w:r>
      <w:r>
        <w:rPr>
          <w:rFonts w:cs="Arial"/>
          <w:szCs w:val="20"/>
        </w:rPr>
        <w:t>PLANOS DEL VOLUMEN PROPUESTO</w:t>
      </w:r>
    </w:p>
    <w:p w14:paraId="0DB59EE5" w14:textId="77777777" w:rsidR="00B36EFF" w:rsidRDefault="00B36EFF" w:rsidP="00712467">
      <w:pPr>
        <w:pStyle w:val="Standard"/>
        <w:widowControl w:val="0"/>
        <w:jc w:val="both"/>
      </w:pPr>
    </w:p>
    <w:p w14:paraId="0B9D65F3" w14:textId="77777777" w:rsidR="00B36EFF" w:rsidRDefault="00B36EFF" w:rsidP="00DD038F">
      <w:pPr>
        <w:pStyle w:val="Standard"/>
        <w:widowControl w:val="0"/>
        <w:jc w:val="center"/>
      </w:pPr>
    </w:p>
    <w:p w14:paraId="305CDBF1" w14:textId="77777777" w:rsidR="006654A7" w:rsidRPr="0009788A" w:rsidRDefault="006654A7" w:rsidP="00DD038F">
      <w:pPr>
        <w:pStyle w:val="Textbody"/>
        <w:widowControl w:val="0"/>
        <w:jc w:val="center"/>
        <w:rPr>
          <w:rFonts w:cs="Arial"/>
          <w:sz w:val="50"/>
        </w:rPr>
      </w:pPr>
    </w:p>
    <w:sectPr w:rsidR="006654A7" w:rsidRPr="0009788A" w:rsidSect="00C270C7">
      <w:headerReference w:type="even" r:id="rId12"/>
      <w:headerReference w:type="default" r:id="rId13"/>
      <w:footerReference w:type="even" r:id="rId14"/>
      <w:endnotePr>
        <w:numFmt w:val="decimal"/>
      </w:endnotePr>
      <w:type w:val="continuous"/>
      <w:pgSz w:w="11910" w:h="16840" w:code="9"/>
      <w:pgMar w:top="1701" w:right="1418" w:bottom="1418" w:left="1418" w:header="567"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6DF462" w14:textId="77777777" w:rsidR="0097790E" w:rsidRDefault="0097790E" w:rsidP="003225BF">
      <w:r>
        <w:separator/>
      </w:r>
    </w:p>
  </w:endnote>
  <w:endnote w:type="continuationSeparator" w:id="0">
    <w:p w14:paraId="47C3D679" w14:textId="77777777" w:rsidR="0097790E" w:rsidRDefault="0097790E" w:rsidP="00322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tarSymbol">
    <w:altName w:val="Segoe UI Symbol"/>
    <w:charset w:val="02"/>
    <w:family w:val="auto"/>
    <w:pitch w:val="default"/>
  </w:font>
  <w:font w:name="Courier New">
    <w:panose1 w:val="02070309020205020404"/>
    <w:charset w:val="00"/>
    <w:family w:val="modern"/>
    <w:pitch w:val="fixed"/>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urier 10cpi">
    <w:altName w:val="Times New Roman"/>
    <w:charset w:val="00"/>
    <w:family w:val="auto"/>
    <w:pitch w:val="variable"/>
  </w:font>
  <w:font w:name="MS Mincho">
    <w:altName w:val="ＭＳ 明朝"/>
    <w:panose1 w:val="02020609040205080304"/>
    <w:charset w:val="80"/>
    <w:family w:val="modern"/>
    <w:pitch w:val="fixed"/>
    <w:sig w:usb0="E00002FF" w:usb1="6AC7FDFB" w:usb2="00000012" w:usb3="00000000" w:csb0="0002009F" w:csb1="00000000"/>
  </w:font>
  <w:font w:name="5486">
    <w:altName w:val="5486"/>
    <w:panose1 w:val="00000000000000000000"/>
    <w:charset w:val="00"/>
    <w:family w:val="auto"/>
    <w:notTrueType/>
    <w:pitch w:val="default"/>
    <w:sig w:usb0="00000003" w:usb1="00000000" w:usb2="00000000" w:usb3="00000000" w:csb0="00000001" w:csb1="00000000"/>
  </w:font>
  <w:font w:name="Novarese Bk BT">
    <w:altName w:val="Candara"/>
    <w:charset w:val="00"/>
    <w:family w:val="swiss"/>
    <w:pitch w:val="variable"/>
    <w:sig w:usb0="00000087" w:usb1="00000000" w:usb2="00000000" w:usb3="00000000" w:csb0="0000001B" w:csb1="00000000"/>
  </w:font>
  <w:font w:name="Arial Narrow">
    <w:panose1 w:val="020B0606020202030204"/>
    <w:charset w:val="00"/>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HDFPCC+Arial,Bold">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AE88B" w14:textId="1D3FCA75" w:rsidR="00FE32EE" w:rsidRDefault="00FE32EE" w:rsidP="00FE32EE">
    <w:pPr>
      <w:pStyle w:val="Piedepgina"/>
      <w:jc w:val="right"/>
    </w:pPr>
    <w:r>
      <w:fldChar w:fldCharType="begin"/>
    </w:r>
    <w:r>
      <w:instrText>PAGE   \* MERGEFORMAT</w:instrText>
    </w:r>
    <w:r>
      <w:fldChar w:fldCharType="separate"/>
    </w:r>
    <w:r w:rsidR="00F726B9">
      <w:rPr>
        <w:noProof/>
      </w:rPr>
      <w:t>1</w:t>
    </w:r>
    <w:r>
      <w:fldChar w:fldCharType="end"/>
    </w:r>
  </w:p>
  <w:p w14:paraId="5E9D4B37" w14:textId="77777777" w:rsidR="00FE32EE" w:rsidRDefault="00FE32EE">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5972CB" w14:textId="77777777" w:rsidR="00C07BBA" w:rsidRDefault="00C07BBA">
    <w:pPr>
      <w:spacing w:after="10" w:line="10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4726CA" w14:textId="77777777" w:rsidR="0097790E" w:rsidRDefault="0097790E" w:rsidP="003225BF">
      <w:r w:rsidRPr="003225BF">
        <w:separator/>
      </w:r>
    </w:p>
  </w:footnote>
  <w:footnote w:type="continuationSeparator" w:id="0">
    <w:p w14:paraId="159FC334" w14:textId="77777777" w:rsidR="0097790E" w:rsidRDefault="0097790E" w:rsidP="003225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33" w:type="dxa"/>
      <w:tblBorders>
        <w:bottom w:val="single" w:sz="12" w:space="0" w:color="auto"/>
      </w:tblBorders>
      <w:tblCellMar>
        <w:top w:w="57" w:type="dxa"/>
        <w:left w:w="85" w:type="dxa"/>
        <w:right w:w="85" w:type="dxa"/>
      </w:tblCellMar>
      <w:tblLook w:val="01E0" w:firstRow="1" w:lastRow="1" w:firstColumn="1" w:lastColumn="1" w:noHBand="0" w:noVBand="0"/>
    </w:tblPr>
    <w:tblGrid>
      <w:gridCol w:w="229"/>
      <w:gridCol w:w="9004"/>
    </w:tblGrid>
    <w:tr w:rsidR="00FE32EE" w:rsidRPr="004219BF" w14:paraId="64D4E564" w14:textId="77777777" w:rsidTr="00D45039">
      <w:trPr>
        <w:trHeight w:val="929"/>
      </w:trPr>
      <w:tc>
        <w:tcPr>
          <w:tcW w:w="229" w:type="dxa"/>
        </w:tcPr>
        <w:p w14:paraId="09EFFBA6" w14:textId="77777777" w:rsidR="00FE32EE" w:rsidRDefault="00FE32EE" w:rsidP="00FE32EE">
          <w:pPr>
            <w:ind w:right="91"/>
            <w:jc w:val="center"/>
          </w:pPr>
        </w:p>
      </w:tc>
      <w:tc>
        <w:tcPr>
          <w:tcW w:w="9004" w:type="dxa"/>
        </w:tcPr>
        <w:p w14:paraId="5695D68F" w14:textId="77777777" w:rsidR="00FE32EE" w:rsidRPr="00796888" w:rsidRDefault="00FE32EE" w:rsidP="00FE32EE">
          <w:pPr>
            <w:autoSpaceDE w:val="0"/>
            <w:adjustRightInd w:val="0"/>
            <w:jc w:val="both"/>
            <w:rPr>
              <w:rFonts w:cs="Arial"/>
              <w:color w:val="auto"/>
              <w:sz w:val="16"/>
            </w:rPr>
          </w:pPr>
          <w:r>
            <w:rPr>
              <w:rFonts w:cs="Arial"/>
              <w:color w:val="auto"/>
              <w:sz w:val="16"/>
            </w:rPr>
            <w:t>ESTUDIO DE DETALLE DE ORDENACIÓN DE VOLÚMENES</w:t>
          </w:r>
        </w:p>
        <w:p w14:paraId="4D552230" w14:textId="77777777" w:rsidR="00FE32EE" w:rsidRPr="00796888" w:rsidRDefault="00FE32EE" w:rsidP="00FE32EE">
          <w:pPr>
            <w:autoSpaceDE w:val="0"/>
            <w:adjustRightInd w:val="0"/>
            <w:jc w:val="both"/>
            <w:rPr>
              <w:rFonts w:cs="Arial"/>
              <w:bCs/>
              <w:color w:val="auto"/>
              <w:kern w:val="0"/>
              <w:sz w:val="16"/>
              <w:szCs w:val="16"/>
            </w:rPr>
          </w:pPr>
          <w:r w:rsidRPr="00796888">
            <w:rPr>
              <w:rFonts w:cs="Arial"/>
              <w:bCs/>
              <w:color w:val="auto"/>
              <w:kern w:val="0"/>
              <w:sz w:val="16"/>
              <w:szCs w:val="16"/>
            </w:rPr>
            <w:t xml:space="preserve">PROMOTOR: </w:t>
          </w:r>
          <w:r>
            <w:rPr>
              <w:rFonts w:cs="Arial"/>
              <w:bCs/>
              <w:color w:val="auto"/>
              <w:kern w:val="0"/>
              <w:sz w:val="16"/>
              <w:szCs w:val="16"/>
            </w:rPr>
            <w:t>COLEGIO SANTA MARÍA DEL MAR</w:t>
          </w:r>
        </w:p>
        <w:p w14:paraId="560D570A" w14:textId="77777777" w:rsidR="00FE32EE" w:rsidRPr="00796888" w:rsidRDefault="00FE32EE" w:rsidP="00FE32EE">
          <w:pPr>
            <w:autoSpaceDE w:val="0"/>
            <w:adjustRightInd w:val="0"/>
            <w:jc w:val="both"/>
            <w:rPr>
              <w:rFonts w:cs="Arial"/>
              <w:bCs/>
              <w:color w:val="auto"/>
              <w:kern w:val="0"/>
              <w:sz w:val="16"/>
              <w:szCs w:val="16"/>
            </w:rPr>
          </w:pPr>
          <w:r w:rsidRPr="00796888">
            <w:rPr>
              <w:rFonts w:cs="Arial"/>
              <w:bCs/>
              <w:color w:val="auto"/>
              <w:kern w:val="0"/>
              <w:sz w:val="16"/>
              <w:szCs w:val="16"/>
            </w:rPr>
            <w:t xml:space="preserve">SITUACIÓN: </w:t>
          </w:r>
          <w:r>
            <w:rPr>
              <w:rFonts w:cs="Arial"/>
              <w:bCs/>
              <w:color w:val="auto"/>
              <w:kern w:val="0"/>
              <w:sz w:val="16"/>
              <w:szCs w:val="16"/>
            </w:rPr>
            <w:t>AVDA. DEL PASAJE</w:t>
          </w:r>
          <w:r w:rsidRPr="00796888">
            <w:rPr>
              <w:rFonts w:cs="Arial"/>
              <w:bCs/>
              <w:color w:val="auto"/>
              <w:kern w:val="0"/>
              <w:sz w:val="16"/>
              <w:szCs w:val="16"/>
            </w:rPr>
            <w:t xml:space="preserve">, Nº </w:t>
          </w:r>
          <w:r>
            <w:rPr>
              <w:rFonts w:cs="Arial"/>
              <w:bCs/>
              <w:color w:val="auto"/>
              <w:kern w:val="0"/>
              <w:sz w:val="16"/>
              <w:szCs w:val="16"/>
            </w:rPr>
            <w:t>69</w:t>
          </w:r>
          <w:r w:rsidRPr="00796888">
            <w:rPr>
              <w:rFonts w:cs="Arial"/>
              <w:bCs/>
              <w:color w:val="auto"/>
              <w:kern w:val="0"/>
              <w:sz w:val="16"/>
              <w:szCs w:val="16"/>
            </w:rPr>
            <w:t xml:space="preserve"> </w:t>
          </w:r>
          <w:r>
            <w:rPr>
              <w:rFonts w:cs="Arial"/>
              <w:bCs/>
              <w:color w:val="auto"/>
              <w:kern w:val="0"/>
              <w:sz w:val="16"/>
              <w:szCs w:val="16"/>
            </w:rPr>
            <w:t>–</w:t>
          </w:r>
          <w:r w:rsidRPr="00796888">
            <w:rPr>
              <w:rFonts w:cs="Arial"/>
              <w:bCs/>
              <w:color w:val="auto"/>
              <w:kern w:val="0"/>
              <w:sz w:val="16"/>
              <w:szCs w:val="16"/>
            </w:rPr>
            <w:t xml:space="preserve"> </w:t>
          </w:r>
          <w:r>
            <w:rPr>
              <w:rFonts w:cs="Arial"/>
              <w:bCs/>
              <w:color w:val="auto"/>
              <w:kern w:val="0"/>
              <w:sz w:val="16"/>
              <w:szCs w:val="16"/>
            </w:rPr>
            <w:t>15006 A CORUÑA</w:t>
          </w:r>
          <w:r w:rsidRPr="00796888">
            <w:rPr>
              <w:rFonts w:cs="Arial"/>
              <w:bCs/>
              <w:color w:val="auto"/>
              <w:kern w:val="0"/>
              <w:sz w:val="16"/>
              <w:szCs w:val="16"/>
            </w:rPr>
            <w:tab/>
          </w:r>
        </w:p>
        <w:p w14:paraId="58D0FF09" w14:textId="77777777" w:rsidR="00FE32EE" w:rsidRPr="00796888" w:rsidRDefault="00FE32EE" w:rsidP="00FE32EE">
          <w:pPr>
            <w:jc w:val="both"/>
            <w:rPr>
              <w:color w:val="auto"/>
            </w:rPr>
          </w:pPr>
          <w:r w:rsidRPr="00796888">
            <w:rPr>
              <w:rFonts w:cs="Arial"/>
              <w:color w:val="auto"/>
              <w:kern w:val="0"/>
              <w:sz w:val="16"/>
              <w:szCs w:val="16"/>
            </w:rPr>
            <w:t xml:space="preserve">ARQUITECTO: </w:t>
          </w:r>
          <w:r>
            <w:rPr>
              <w:rFonts w:cs="Arial"/>
              <w:color w:val="auto"/>
              <w:kern w:val="0"/>
              <w:sz w:val="16"/>
              <w:szCs w:val="16"/>
            </w:rPr>
            <w:t>FERNANDO POUSADA PORTEIRO</w:t>
          </w:r>
          <w:r w:rsidRPr="00796888">
            <w:rPr>
              <w:rFonts w:cs="Arial"/>
              <w:color w:val="auto"/>
              <w:kern w:val="0"/>
              <w:sz w:val="16"/>
              <w:szCs w:val="16"/>
            </w:rPr>
            <w:t xml:space="preserve"> </w:t>
          </w:r>
          <w:r>
            <w:rPr>
              <w:rFonts w:cs="Arial"/>
              <w:color w:val="auto"/>
              <w:kern w:val="0"/>
              <w:sz w:val="16"/>
              <w:szCs w:val="16"/>
            </w:rPr>
            <w:t xml:space="preserve">- </w:t>
          </w:r>
          <w:r w:rsidRPr="00796888">
            <w:rPr>
              <w:rFonts w:cs="Arial"/>
              <w:color w:val="auto"/>
              <w:kern w:val="0"/>
              <w:sz w:val="16"/>
              <w:szCs w:val="16"/>
            </w:rPr>
            <w:t xml:space="preserve">COL. </w:t>
          </w:r>
          <w:r>
            <w:rPr>
              <w:rFonts w:cs="Arial"/>
              <w:color w:val="auto"/>
              <w:kern w:val="0"/>
              <w:sz w:val="16"/>
              <w:szCs w:val="16"/>
            </w:rPr>
            <w:t>2291</w:t>
          </w:r>
          <w:r w:rsidRPr="00796888">
            <w:rPr>
              <w:rFonts w:cs="Arial"/>
              <w:color w:val="auto"/>
              <w:kern w:val="0"/>
              <w:sz w:val="16"/>
              <w:szCs w:val="16"/>
            </w:rPr>
            <w:t xml:space="preserve"> COAG</w:t>
          </w:r>
        </w:p>
      </w:tc>
    </w:tr>
  </w:tbl>
  <w:p w14:paraId="3450C777" w14:textId="4E03B68E" w:rsidR="00FE32EE" w:rsidRDefault="00FE32EE">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33" w:type="dxa"/>
      <w:tblBorders>
        <w:bottom w:val="single" w:sz="12" w:space="0" w:color="auto"/>
      </w:tblBorders>
      <w:tblCellMar>
        <w:top w:w="57" w:type="dxa"/>
        <w:left w:w="85" w:type="dxa"/>
        <w:right w:w="85" w:type="dxa"/>
      </w:tblCellMar>
      <w:tblLook w:val="01E0" w:firstRow="1" w:lastRow="1" w:firstColumn="1" w:lastColumn="1" w:noHBand="0" w:noVBand="0"/>
    </w:tblPr>
    <w:tblGrid>
      <w:gridCol w:w="229"/>
      <w:gridCol w:w="9004"/>
    </w:tblGrid>
    <w:tr w:rsidR="00C07BBA" w:rsidRPr="004219BF" w14:paraId="07D7B1D0" w14:textId="77777777" w:rsidTr="00C07BBA">
      <w:trPr>
        <w:trHeight w:val="929"/>
      </w:trPr>
      <w:tc>
        <w:tcPr>
          <w:tcW w:w="229" w:type="dxa"/>
        </w:tcPr>
        <w:p w14:paraId="42C5DF06" w14:textId="77777777" w:rsidR="00C07BBA" w:rsidRDefault="00C07BBA" w:rsidP="00C25D36">
          <w:pPr>
            <w:ind w:right="91"/>
            <w:jc w:val="center"/>
          </w:pPr>
        </w:p>
      </w:tc>
      <w:tc>
        <w:tcPr>
          <w:tcW w:w="9004" w:type="dxa"/>
        </w:tcPr>
        <w:p w14:paraId="3C09C7AA" w14:textId="77777777" w:rsidR="00C07BBA" w:rsidRPr="00796888" w:rsidRDefault="00C07BBA" w:rsidP="00C25D36">
          <w:pPr>
            <w:autoSpaceDE w:val="0"/>
            <w:adjustRightInd w:val="0"/>
            <w:jc w:val="both"/>
            <w:rPr>
              <w:rFonts w:cs="Arial"/>
              <w:color w:val="auto"/>
              <w:sz w:val="16"/>
            </w:rPr>
          </w:pPr>
          <w:r>
            <w:rPr>
              <w:rFonts w:cs="Arial"/>
              <w:color w:val="auto"/>
              <w:sz w:val="16"/>
            </w:rPr>
            <w:t>ESTUDIO DE DETALLE DE ORDENACIÓN DE VOLÚMENES</w:t>
          </w:r>
        </w:p>
        <w:p w14:paraId="5E3DA078" w14:textId="77777777" w:rsidR="00C07BBA" w:rsidRPr="00796888" w:rsidRDefault="00C07BBA" w:rsidP="00C25D36">
          <w:pPr>
            <w:autoSpaceDE w:val="0"/>
            <w:adjustRightInd w:val="0"/>
            <w:jc w:val="both"/>
            <w:rPr>
              <w:rFonts w:cs="Arial"/>
              <w:bCs/>
              <w:color w:val="auto"/>
              <w:kern w:val="0"/>
              <w:sz w:val="16"/>
              <w:szCs w:val="16"/>
            </w:rPr>
          </w:pPr>
          <w:r w:rsidRPr="00796888">
            <w:rPr>
              <w:rFonts w:cs="Arial"/>
              <w:bCs/>
              <w:color w:val="auto"/>
              <w:kern w:val="0"/>
              <w:sz w:val="16"/>
              <w:szCs w:val="16"/>
            </w:rPr>
            <w:t xml:space="preserve">PROMOTOR: </w:t>
          </w:r>
          <w:r>
            <w:rPr>
              <w:rFonts w:cs="Arial"/>
              <w:bCs/>
              <w:color w:val="auto"/>
              <w:kern w:val="0"/>
              <w:sz w:val="16"/>
              <w:szCs w:val="16"/>
            </w:rPr>
            <w:t>COLEGIO SANTA MARÍA DEL MAR</w:t>
          </w:r>
        </w:p>
        <w:p w14:paraId="7D420204" w14:textId="77777777" w:rsidR="00C07BBA" w:rsidRPr="00796888" w:rsidRDefault="00C07BBA" w:rsidP="00C25D36">
          <w:pPr>
            <w:autoSpaceDE w:val="0"/>
            <w:adjustRightInd w:val="0"/>
            <w:jc w:val="both"/>
            <w:rPr>
              <w:rFonts w:cs="Arial"/>
              <w:bCs/>
              <w:color w:val="auto"/>
              <w:kern w:val="0"/>
              <w:sz w:val="16"/>
              <w:szCs w:val="16"/>
            </w:rPr>
          </w:pPr>
          <w:r w:rsidRPr="00796888">
            <w:rPr>
              <w:rFonts w:cs="Arial"/>
              <w:bCs/>
              <w:color w:val="auto"/>
              <w:kern w:val="0"/>
              <w:sz w:val="16"/>
              <w:szCs w:val="16"/>
            </w:rPr>
            <w:t xml:space="preserve">SITUACIÓN: </w:t>
          </w:r>
          <w:r>
            <w:rPr>
              <w:rFonts w:cs="Arial"/>
              <w:bCs/>
              <w:color w:val="auto"/>
              <w:kern w:val="0"/>
              <w:sz w:val="16"/>
              <w:szCs w:val="16"/>
            </w:rPr>
            <w:t>AVDA. DEL PASAJE</w:t>
          </w:r>
          <w:r w:rsidRPr="00796888">
            <w:rPr>
              <w:rFonts w:cs="Arial"/>
              <w:bCs/>
              <w:color w:val="auto"/>
              <w:kern w:val="0"/>
              <w:sz w:val="16"/>
              <w:szCs w:val="16"/>
            </w:rPr>
            <w:t xml:space="preserve">, Nº </w:t>
          </w:r>
          <w:r>
            <w:rPr>
              <w:rFonts w:cs="Arial"/>
              <w:bCs/>
              <w:color w:val="auto"/>
              <w:kern w:val="0"/>
              <w:sz w:val="16"/>
              <w:szCs w:val="16"/>
            </w:rPr>
            <w:t>69</w:t>
          </w:r>
          <w:r w:rsidRPr="00796888">
            <w:rPr>
              <w:rFonts w:cs="Arial"/>
              <w:bCs/>
              <w:color w:val="auto"/>
              <w:kern w:val="0"/>
              <w:sz w:val="16"/>
              <w:szCs w:val="16"/>
            </w:rPr>
            <w:t xml:space="preserve"> </w:t>
          </w:r>
          <w:r>
            <w:rPr>
              <w:rFonts w:cs="Arial"/>
              <w:bCs/>
              <w:color w:val="auto"/>
              <w:kern w:val="0"/>
              <w:sz w:val="16"/>
              <w:szCs w:val="16"/>
            </w:rPr>
            <w:t>–</w:t>
          </w:r>
          <w:r w:rsidRPr="00796888">
            <w:rPr>
              <w:rFonts w:cs="Arial"/>
              <w:bCs/>
              <w:color w:val="auto"/>
              <w:kern w:val="0"/>
              <w:sz w:val="16"/>
              <w:szCs w:val="16"/>
            </w:rPr>
            <w:t xml:space="preserve"> </w:t>
          </w:r>
          <w:r>
            <w:rPr>
              <w:rFonts w:cs="Arial"/>
              <w:bCs/>
              <w:color w:val="auto"/>
              <w:kern w:val="0"/>
              <w:sz w:val="16"/>
              <w:szCs w:val="16"/>
            </w:rPr>
            <w:t>15006 A CORUÑA</w:t>
          </w:r>
          <w:r w:rsidRPr="00796888">
            <w:rPr>
              <w:rFonts w:cs="Arial"/>
              <w:bCs/>
              <w:color w:val="auto"/>
              <w:kern w:val="0"/>
              <w:sz w:val="16"/>
              <w:szCs w:val="16"/>
            </w:rPr>
            <w:tab/>
          </w:r>
        </w:p>
        <w:p w14:paraId="68545F44" w14:textId="77777777" w:rsidR="00C07BBA" w:rsidRPr="00796888" w:rsidRDefault="00C07BBA" w:rsidP="00C25D36">
          <w:pPr>
            <w:jc w:val="both"/>
            <w:rPr>
              <w:color w:val="auto"/>
            </w:rPr>
          </w:pPr>
          <w:r w:rsidRPr="00796888">
            <w:rPr>
              <w:rFonts w:cs="Arial"/>
              <w:color w:val="auto"/>
              <w:kern w:val="0"/>
              <w:sz w:val="16"/>
              <w:szCs w:val="16"/>
            </w:rPr>
            <w:t xml:space="preserve">ARQUITECTO: </w:t>
          </w:r>
          <w:r>
            <w:rPr>
              <w:rFonts w:cs="Arial"/>
              <w:color w:val="auto"/>
              <w:kern w:val="0"/>
              <w:sz w:val="16"/>
              <w:szCs w:val="16"/>
            </w:rPr>
            <w:t>FERNANDO POUSADA PORTEIRO</w:t>
          </w:r>
          <w:r w:rsidRPr="00796888">
            <w:rPr>
              <w:rFonts w:cs="Arial"/>
              <w:color w:val="auto"/>
              <w:kern w:val="0"/>
              <w:sz w:val="16"/>
              <w:szCs w:val="16"/>
            </w:rPr>
            <w:t xml:space="preserve"> </w:t>
          </w:r>
          <w:r>
            <w:rPr>
              <w:rFonts w:cs="Arial"/>
              <w:color w:val="auto"/>
              <w:kern w:val="0"/>
              <w:sz w:val="16"/>
              <w:szCs w:val="16"/>
            </w:rPr>
            <w:t xml:space="preserve">- </w:t>
          </w:r>
          <w:r w:rsidRPr="00796888">
            <w:rPr>
              <w:rFonts w:cs="Arial"/>
              <w:color w:val="auto"/>
              <w:kern w:val="0"/>
              <w:sz w:val="16"/>
              <w:szCs w:val="16"/>
            </w:rPr>
            <w:t xml:space="preserve">COL. </w:t>
          </w:r>
          <w:r>
            <w:rPr>
              <w:rFonts w:cs="Arial"/>
              <w:color w:val="auto"/>
              <w:kern w:val="0"/>
              <w:sz w:val="16"/>
              <w:szCs w:val="16"/>
            </w:rPr>
            <w:t>2291</w:t>
          </w:r>
          <w:r w:rsidRPr="00796888">
            <w:rPr>
              <w:rFonts w:cs="Arial"/>
              <w:color w:val="auto"/>
              <w:kern w:val="0"/>
              <w:sz w:val="16"/>
              <w:szCs w:val="16"/>
            </w:rPr>
            <w:t xml:space="preserve"> COAG</w:t>
          </w:r>
        </w:p>
      </w:tc>
    </w:tr>
  </w:tbl>
  <w:p w14:paraId="0B2B3C94" w14:textId="70678117" w:rsidR="00C07BBA" w:rsidRDefault="00C07BBA">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F38673" w14:textId="77777777" w:rsidR="00C07BBA" w:rsidRDefault="00C07BBA">
    <w:pPr>
      <w:spacing w:line="2" w:lineRule="auto"/>
    </w:pPr>
  </w:p>
  <w:p w14:paraId="7D79B141" w14:textId="77777777" w:rsidR="00C07BBA" w:rsidRDefault="0097790E">
    <w:pPr>
      <w:spacing w:after="10" w:line="100" w:lineRule="auto"/>
    </w:pPr>
    <w:r>
      <w:pict w14:anchorId="3F905E67">
        <v:rect id="_x0000_i1026" style="width:50pt;height:.3pt" o:hrstd="t" o:hrnoshade="t" o:hr="t" fillcolor="black" stroked="f"/>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33" w:type="dxa"/>
      <w:tblBorders>
        <w:bottom w:val="single" w:sz="12" w:space="0" w:color="auto"/>
      </w:tblBorders>
      <w:tblCellMar>
        <w:top w:w="57" w:type="dxa"/>
        <w:left w:w="85" w:type="dxa"/>
        <w:right w:w="85" w:type="dxa"/>
      </w:tblCellMar>
      <w:tblLook w:val="01E0" w:firstRow="1" w:lastRow="1" w:firstColumn="1" w:lastColumn="1" w:noHBand="0" w:noVBand="0"/>
    </w:tblPr>
    <w:tblGrid>
      <w:gridCol w:w="229"/>
      <w:gridCol w:w="9004"/>
    </w:tblGrid>
    <w:tr w:rsidR="00C07BBA" w:rsidRPr="004219BF" w14:paraId="62A3711A" w14:textId="77777777" w:rsidTr="00C07BBA">
      <w:trPr>
        <w:trHeight w:val="929"/>
      </w:trPr>
      <w:tc>
        <w:tcPr>
          <w:tcW w:w="229" w:type="dxa"/>
        </w:tcPr>
        <w:p w14:paraId="2B31978B" w14:textId="77777777" w:rsidR="00C07BBA" w:rsidRDefault="00C07BBA" w:rsidP="00CA386D">
          <w:pPr>
            <w:ind w:right="91"/>
            <w:jc w:val="center"/>
          </w:pPr>
        </w:p>
      </w:tc>
      <w:tc>
        <w:tcPr>
          <w:tcW w:w="9004" w:type="dxa"/>
        </w:tcPr>
        <w:p w14:paraId="288F80A5" w14:textId="77777777" w:rsidR="00C07BBA" w:rsidRPr="00796888" w:rsidRDefault="00C07BBA" w:rsidP="00CA386D">
          <w:pPr>
            <w:autoSpaceDE w:val="0"/>
            <w:adjustRightInd w:val="0"/>
            <w:jc w:val="both"/>
            <w:rPr>
              <w:rFonts w:cs="Arial"/>
              <w:color w:val="auto"/>
              <w:sz w:val="16"/>
            </w:rPr>
          </w:pPr>
          <w:r>
            <w:rPr>
              <w:rFonts w:cs="Arial"/>
              <w:color w:val="auto"/>
              <w:sz w:val="16"/>
            </w:rPr>
            <w:t>ESTUDIO DE DETALLE DE ORDENACIÓN DE VOLÚMENES</w:t>
          </w:r>
        </w:p>
        <w:p w14:paraId="244708EB" w14:textId="77777777" w:rsidR="00C07BBA" w:rsidRPr="00796888" w:rsidRDefault="00C07BBA" w:rsidP="00CA386D">
          <w:pPr>
            <w:autoSpaceDE w:val="0"/>
            <w:adjustRightInd w:val="0"/>
            <w:jc w:val="both"/>
            <w:rPr>
              <w:rFonts w:cs="Arial"/>
              <w:bCs/>
              <w:color w:val="auto"/>
              <w:kern w:val="0"/>
              <w:sz w:val="16"/>
              <w:szCs w:val="16"/>
            </w:rPr>
          </w:pPr>
          <w:r w:rsidRPr="00796888">
            <w:rPr>
              <w:rFonts w:cs="Arial"/>
              <w:bCs/>
              <w:color w:val="auto"/>
              <w:kern w:val="0"/>
              <w:sz w:val="16"/>
              <w:szCs w:val="16"/>
            </w:rPr>
            <w:t xml:space="preserve">PROMOTOR: </w:t>
          </w:r>
          <w:r>
            <w:rPr>
              <w:rFonts w:cs="Arial"/>
              <w:bCs/>
              <w:color w:val="auto"/>
              <w:kern w:val="0"/>
              <w:sz w:val="16"/>
              <w:szCs w:val="16"/>
            </w:rPr>
            <w:t>COLEGIO SANTA MARÍA DEL MAR</w:t>
          </w:r>
        </w:p>
        <w:p w14:paraId="542DE414" w14:textId="77777777" w:rsidR="00C07BBA" w:rsidRPr="00796888" w:rsidRDefault="00C07BBA" w:rsidP="00CA386D">
          <w:pPr>
            <w:autoSpaceDE w:val="0"/>
            <w:adjustRightInd w:val="0"/>
            <w:jc w:val="both"/>
            <w:rPr>
              <w:rFonts w:cs="Arial"/>
              <w:bCs/>
              <w:color w:val="auto"/>
              <w:kern w:val="0"/>
              <w:sz w:val="16"/>
              <w:szCs w:val="16"/>
            </w:rPr>
          </w:pPr>
          <w:r w:rsidRPr="00796888">
            <w:rPr>
              <w:rFonts w:cs="Arial"/>
              <w:bCs/>
              <w:color w:val="auto"/>
              <w:kern w:val="0"/>
              <w:sz w:val="16"/>
              <w:szCs w:val="16"/>
            </w:rPr>
            <w:t xml:space="preserve">SITUACIÓN: </w:t>
          </w:r>
          <w:r>
            <w:rPr>
              <w:rFonts w:cs="Arial"/>
              <w:bCs/>
              <w:color w:val="auto"/>
              <w:kern w:val="0"/>
              <w:sz w:val="16"/>
              <w:szCs w:val="16"/>
            </w:rPr>
            <w:t>AVDA. DEL PASAJE</w:t>
          </w:r>
          <w:r w:rsidRPr="00796888">
            <w:rPr>
              <w:rFonts w:cs="Arial"/>
              <w:bCs/>
              <w:color w:val="auto"/>
              <w:kern w:val="0"/>
              <w:sz w:val="16"/>
              <w:szCs w:val="16"/>
            </w:rPr>
            <w:t xml:space="preserve">, Nº </w:t>
          </w:r>
          <w:r>
            <w:rPr>
              <w:rFonts w:cs="Arial"/>
              <w:bCs/>
              <w:color w:val="auto"/>
              <w:kern w:val="0"/>
              <w:sz w:val="16"/>
              <w:szCs w:val="16"/>
            </w:rPr>
            <w:t>69</w:t>
          </w:r>
          <w:r w:rsidRPr="00796888">
            <w:rPr>
              <w:rFonts w:cs="Arial"/>
              <w:bCs/>
              <w:color w:val="auto"/>
              <w:kern w:val="0"/>
              <w:sz w:val="16"/>
              <w:szCs w:val="16"/>
            </w:rPr>
            <w:t xml:space="preserve"> </w:t>
          </w:r>
          <w:r>
            <w:rPr>
              <w:rFonts w:cs="Arial"/>
              <w:bCs/>
              <w:color w:val="auto"/>
              <w:kern w:val="0"/>
              <w:sz w:val="16"/>
              <w:szCs w:val="16"/>
            </w:rPr>
            <w:t>–</w:t>
          </w:r>
          <w:r w:rsidRPr="00796888">
            <w:rPr>
              <w:rFonts w:cs="Arial"/>
              <w:bCs/>
              <w:color w:val="auto"/>
              <w:kern w:val="0"/>
              <w:sz w:val="16"/>
              <w:szCs w:val="16"/>
            </w:rPr>
            <w:t xml:space="preserve"> </w:t>
          </w:r>
          <w:r>
            <w:rPr>
              <w:rFonts w:cs="Arial"/>
              <w:bCs/>
              <w:color w:val="auto"/>
              <w:kern w:val="0"/>
              <w:sz w:val="16"/>
              <w:szCs w:val="16"/>
            </w:rPr>
            <w:t>15006 A CORUÑA</w:t>
          </w:r>
          <w:r w:rsidRPr="00796888">
            <w:rPr>
              <w:rFonts w:cs="Arial"/>
              <w:bCs/>
              <w:color w:val="auto"/>
              <w:kern w:val="0"/>
              <w:sz w:val="16"/>
              <w:szCs w:val="16"/>
            </w:rPr>
            <w:tab/>
          </w:r>
        </w:p>
        <w:p w14:paraId="7F93C2C1" w14:textId="77777777" w:rsidR="00C07BBA" w:rsidRPr="00796888" w:rsidRDefault="00C07BBA" w:rsidP="00CA386D">
          <w:pPr>
            <w:jc w:val="both"/>
            <w:rPr>
              <w:color w:val="auto"/>
            </w:rPr>
          </w:pPr>
          <w:r w:rsidRPr="00796888">
            <w:rPr>
              <w:rFonts w:cs="Arial"/>
              <w:color w:val="auto"/>
              <w:kern w:val="0"/>
              <w:sz w:val="16"/>
              <w:szCs w:val="16"/>
            </w:rPr>
            <w:t xml:space="preserve">ARQUITECTO: </w:t>
          </w:r>
          <w:r>
            <w:rPr>
              <w:rFonts w:cs="Arial"/>
              <w:color w:val="auto"/>
              <w:kern w:val="0"/>
              <w:sz w:val="16"/>
              <w:szCs w:val="16"/>
            </w:rPr>
            <w:t>FERNANDO POUSADA PORTEIRO</w:t>
          </w:r>
          <w:r w:rsidRPr="00796888">
            <w:rPr>
              <w:rFonts w:cs="Arial"/>
              <w:color w:val="auto"/>
              <w:kern w:val="0"/>
              <w:sz w:val="16"/>
              <w:szCs w:val="16"/>
            </w:rPr>
            <w:t xml:space="preserve"> </w:t>
          </w:r>
          <w:r>
            <w:rPr>
              <w:rFonts w:cs="Arial"/>
              <w:color w:val="auto"/>
              <w:kern w:val="0"/>
              <w:sz w:val="16"/>
              <w:szCs w:val="16"/>
            </w:rPr>
            <w:t xml:space="preserve">- </w:t>
          </w:r>
          <w:r w:rsidRPr="00796888">
            <w:rPr>
              <w:rFonts w:cs="Arial"/>
              <w:color w:val="auto"/>
              <w:kern w:val="0"/>
              <w:sz w:val="16"/>
              <w:szCs w:val="16"/>
            </w:rPr>
            <w:t xml:space="preserve">COL. </w:t>
          </w:r>
          <w:r>
            <w:rPr>
              <w:rFonts w:cs="Arial"/>
              <w:color w:val="auto"/>
              <w:kern w:val="0"/>
              <w:sz w:val="16"/>
              <w:szCs w:val="16"/>
            </w:rPr>
            <w:t>2291</w:t>
          </w:r>
          <w:r w:rsidRPr="00796888">
            <w:rPr>
              <w:rFonts w:cs="Arial"/>
              <w:color w:val="auto"/>
              <w:kern w:val="0"/>
              <w:sz w:val="16"/>
              <w:szCs w:val="16"/>
            </w:rPr>
            <w:t xml:space="preserve"> COAG</w:t>
          </w:r>
        </w:p>
      </w:tc>
    </w:tr>
  </w:tbl>
  <w:p w14:paraId="00A6230B" w14:textId="5DB71F99" w:rsidR="00C07BBA" w:rsidRDefault="00C07BBA">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F196904E"/>
    <w:lvl w:ilvl="0">
      <w:start w:val="1"/>
      <w:numFmt w:val="bullet"/>
      <w:pStyle w:val="Listaconvietas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75C81B90"/>
    <w:lvl w:ilvl="0">
      <w:start w:val="1"/>
      <w:numFmt w:val="bullet"/>
      <w:pStyle w:val="Listaconvietas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00E48618"/>
    <w:lvl w:ilvl="0">
      <w:start w:val="1"/>
      <w:numFmt w:val="bullet"/>
      <w:pStyle w:val="Listaconvietas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5F70DF7A"/>
    <w:lvl w:ilvl="0">
      <w:start w:val="1"/>
      <w:numFmt w:val="bullet"/>
      <w:pStyle w:val="Listaconvietas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4790ACCA"/>
    <w:lvl w:ilvl="0">
      <w:start w:val="1"/>
      <w:numFmt w:val="bullet"/>
      <w:pStyle w:val="Listaconvietas"/>
      <w:lvlText w:val=""/>
      <w:lvlJc w:val="left"/>
      <w:pPr>
        <w:tabs>
          <w:tab w:val="num" w:pos="360"/>
        </w:tabs>
        <w:ind w:left="360" w:hanging="360"/>
      </w:pPr>
      <w:rPr>
        <w:rFonts w:ascii="Symbol" w:hAnsi="Symbol" w:hint="default"/>
      </w:rPr>
    </w:lvl>
  </w:abstractNum>
  <w:abstractNum w:abstractNumId="5" w15:restartNumberingAfterBreak="0">
    <w:nsid w:val="000003E8"/>
    <w:multiLevelType w:val="multilevel"/>
    <w:tmpl w:val="000003E8"/>
    <w:name w:val="a_1000"/>
    <w:lvl w:ilvl="0">
      <w:start w:val="1"/>
      <w:numFmt w:val="bullet"/>
      <w:lvlText w:val=""/>
      <w:lvlJc w:val="left"/>
      <w:pPr>
        <w:tabs>
          <w:tab w:val="num" w:pos="360"/>
        </w:tabs>
      </w:pPr>
      <w:rPr>
        <w:rFonts w:ascii="Wingdings" w:hAnsi="Wingdings" w:cs="Wingding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89851E8"/>
    <w:multiLevelType w:val="multilevel"/>
    <w:tmpl w:val="0646FA8E"/>
    <w:styleLink w:val="WW8Num28"/>
    <w:lvl w:ilvl="0">
      <w:start w:val="1"/>
      <w:numFmt w:val="decimal"/>
      <w:lvlText w:val="(%1)"/>
      <w:lvlJc w:val="left"/>
      <w:pPr>
        <w:ind w:left="705" w:hanging="705"/>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7" w15:restartNumberingAfterBreak="0">
    <w:nsid w:val="0BF15795"/>
    <w:multiLevelType w:val="hybridMultilevel"/>
    <w:tmpl w:val="4AFAEF8C"/>
    <w:lvl w:ilvl="0" w:tplc="E568558C">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8" w15:restartNumberingAfterBreak="0">
    <w:nsid w:val="0D1E5FB9"/>
    <w:multiLevelType w:val="multilevel"/>
    <w:tmpl w:val="0038DF1C"/>
    <w:styleLink w:val="WW8Num120"/>
    <w:lvl w:ilvl="0">
      <w:start w:val="1"/>
      <w:numFmt w:val="upperRoman"/>
      <w:lvlText w:val="%1."/>
      <w:lvlJc w:val="left"/>
      <w:pPr>
        <w:ind w:left="720" w:hanging="720"/>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9" w15:restartNumberingAfterBreak="0">
    <w:nsid w:val="103742AD"/>
    <w:multiLevelType w:val="hybridMultilevel"/>
    <w:tmpl w:val="5448E588"/>
    <w:lvl w:ilvl="0" w:tplc="12FCCC1E">
      <w:start w:val="1"/>
      <w:numFmt w:val="bullet"/>
      <w:lvlText w:val="-"/>
      <w:lvlJc w:val="left"/>
      <w:pPr>
        <w:ind w:left="247" w:hanging="216"/>
      </w:pPr>
      <w:rPr>
        <w:rFonts w:ascii="Arial" w:eastAsia="Arial" w:hAnsi="Arial" w:hint="default"/>
        <w:color w:val="111111"/>
        <w:w w:val="114"/>
        <w:sz w:val="16"/>
        <w:szCs w:val="16"/>
      </w:rPr>
    </w:lvl>
    <w:lvl w:ilvl="1" w:tplc="49687CBC">
      <w:start w:val="1"/>
      <w:numFmt w:val="bullet"/>
      <w:lvlText w:val="•"/>
      <w:lvlJc w:val="left"/>
      <w:pPr>
        <w:ind w:left="7621" w:hanging="533"/>
      </w:pPr>
      <w:rPr>
        <w:rFonts w:ascii="Arial" w:eastAsia="Arial" w:hAnsi="Arial" w:hint="default"/>
        <w:color w:val="0C69CF"/>
        <w:spacing w:val="-91"/>
        <w:w w:val="600"/>
        <w:sz w:val="19"/>
        <w:szCs w:val="19"/>
      </w:rPr>
    </w:lvl>
    <w:lvl w:ilvl="2" w:tplc="CB56390A">
      <w:start w:val="1"/>
      <w:numFmt w:val="bullet"/>
      <w:lvlText w:val="•"/>
      <w:lvlJc w:val="left"/>
      <w:pPr>
        <w:ind w:left="1505" w:hanging="533"/>
      </w:pPr>
      <w:rPr>
        <w:rFonts w:hint="default"/>
      </w:rPr>
    </w:lvl>
    <w:lvl w:ilvl="3" w:tplc="874CE418">
      <w:start w:val="1"/>
      <w:numFmt w:val="bullet"/>
      <w:lvlText w:val="•"/>
      <w:lvlJc w:val="left"/>
      <w:pPr>
        <w:ind w:left="1916" w:hanging="533"/>
      </w:pPr>
      <w:rPr>
        <w:rFonts w:hint="default"/>
      </w:rPr>
    </w:lvl>
    <w:lvl w:ilvl="4" w:tplc="F524E9BC">
      <w:start w:val="1"/>
      <w:numFmt w:val="bullet"/>
      <w:lvlText w:val="•"/>
      <w:lvlJc w:val="left"/>
      <w:pPr>
        <w:ind w:left="2328" w:hanging="533"/>
      </w:pPr>
      <w:rPr>
        <w:rFonts w:hint="default"/>
      </w:rPr>
    </w:lvl>
    <w:lvl w:ilvl="5" w:tplc="4EC8D572">
      <w:start w:val="1"/>
      <w:numFmt w:val="bullet"/>
      <w:lvlText w:val="•"/>
      <w:lvlJc w:val="left"/>
      <w:pPr>
        <w:ind w:left="2740" w:hanging="533"/>
      </w:pPr>
      <w:rPr>
        <w:rFonts w:hint="default"/>
      </w:rPr>
    </w:lvl>
    <w:lvl w:ilvl="6" w:tplc="EFEE018E">
      <w:start w:val="1"/>
      <w:numFmt w:val="bullet"/>
      <w:lvlText w:val="•"/>
      <w:lvlJc w:val="left"/>
      <w:pPr>
        <w:ind w:left="3151" w:hanging="533"/>
      </w:pPr>
      <w:rPr>
        <w:rFonts w:hint="default"/>
      </w:rPr>
    </w:lvl>
    <w:lvl w:ilvl="7" w:tplc="1D6AB4D8">
      <w:start w:val="1"/>
      <w:numFmt w:val="bullet"/>
      <w:lvlText w:val="•"/>
      <w:lvlJc w:val="left"/>
      <w:pPr>
        <w:ind w:left="3563" w:hanging="533"/>
      </w:pPr>
      <w:rPr>
        <w:rFonts w:hint="default"/>
      </w:rPr>
    </w:lvl>
    <w:lvl w:ilvl="8" w:tplc="7B4CA41E">
      <w:start w:val="1"/>
      <w:numFmt w:val="bullet"/>
      <w:lvlText w:val="•"/>
      <w:lvlJc w:val="left"/>
      <w:pPr>
        <w:ind w:left="3974" w:hanging="533"/>
      </w:pPr>
      <w:rPr>
        <w:rFonts w:hint="default"/>
      </w:rPr>
    </w:lvl>
  </w:abstractNum>
  <w:abstractNum w:abstractNumId="10" w15:restartNumberingAfterBreak="0">
    <w:nsid w:val="10E43EFB"/>
    <w:multiLevelType w:val="multilevel"/>
    <w:tmpl w:val="B18CB732"/>
    <w:styleLink w:val="WW8Num3"/>
    <w:lvl w:ilvl="0">
      <w:start w:val="1"/>
      <w:numFmt w:val="upperRoman"/>
      <w:pStyle w:val="titulo1"/>
      <w:lvlText w:val="%1."/>
      <w:lvlJc w:val="left"/>
      <w:pPr>
        <w:ind w:left="720" w:hanging="720"/>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11" w15:restartNumberingAfterBreak="0">
    <w:nsid w:val="184B1909"/>
    <w:multiLevelType w:val="hybridMultilevel"/>
    <w:tmpl w:val="3CB0AE04"/>
    <w:lvl w:ilvl="0" w:tplc="59B4ADF2">
      <w:start w:val="5"/>
      <w:numFmt w:val="decimal"/>
      <w:lvlText w:val="%1-"/>
      <w:lvlJc w:val="left"/>
      <w:pPr>
        <w:ind w:left="522" w:hanging="405"/>
      </w:pPr>
      <w:rPr>
        <w:rFonts w:hint="default"/>
        <w:u w:val="thick" w:color="000000"/>
      </w:rPr>
    </w:lvl>
    <w:lvl w:ilvl="1" w:tplc="B1BC0D72">
      <w:start w:val="1"/>
      <w:numFmt w:val="decimal"/>
      <w:lvlText w:val="%2."/>
      <w:lvlJc w:val="left"/>
      <w:pPr>
        <w:ind w:left="2031" w:hanging="237"/>
        <w:jc w:val="right"/>
      </w:pPr>
      <w:rPr>
        <w:rFonts w:ascii="Arial" w:eastAsia="Arial" w:hAnsi="Arial" w:hint="default"/>
        <w:color w:val="121212"/>
        <w:spacing w:val="-1"/>
        <w:sz w:val="20"/>
        <w:szCs w:val="20"/>
      </w:rPr>
    </w:lvl>
    <w:lvl w:ilvl="2" w:tplc="2D2C63D0">
      <w:start w:val="1"/>
      <w:numFmt w:val="lowerLetter"/>
      <w:lvlText w:val="%3)"/>
      <w:lvlJc w:val="left"/>
      <w:pPr>
        <w:ind w:left="2757" w:hanging="234"/>
      </w:pPr>
      <w:rPr>
        <w:rFonts w:ascii="Arial" w:eastAsia="Arial" w:hAnsi="Arial" w:hint="default"/>
        <w:i/>
        <w:color w:val="121212"/>
        <w:sz w:val="20"/>
        <w:szCs w:val="20"/>
      </w:rPr>
    </w:lvl>
    <w:lvl w:ilvl="3" w:tplc="9F04F1F4">
      <w:start w:val="1"/>
      <w:numFmt w:val="bullet"/>
      <w:lvlText w:val="•"/>
      <w:lvlJc w:val="left"/>
      <w:pPr>
        <w:ind w:left="3575" w:hanging="234"/>
      </w:pPr>
      <w:rPr>
        <w:rFonts w:hint="default"/>
      </w:rPr>
    </w:lvl>
    <w:lvl w:ilvl="4" w:tplc="BD865218">
      <w:start w:val="1"/>
      <w:numFmt w:val="bullet"/>
      <w:lvlText w:val="•"/>
      <w:lvlJc w:val="left"/>
      <w:pPr>
        <w:ind w:left="4394" w:hanging="234"/>
      </w:pPr>
      <w:rPr>
        <w:rFonts w:hint="default"/>
      </w:rPr>
    </w:lvl>
    <w:lvl w:ilvl="5" w:tplc="D3804B12">
      <w:start w:val="1"/>
      <w:numFmt w:val="bullet"/>
      <w:lvlText w:val="•"/>
      <w:lvlJc w:val="left"/>
      <w:pPr>
        <w:ind w:left="5212" w:hanging="234"/>
      </w:pPr>
      <w:rPr>
        <w:rFonts w:hint="default"/>
      </w:rPr>
    </w:lvl>
    <w:lvl w:ilvl="6" w:tplc="5660297C">
      <w:start w:val="1"/>
      <w:numFmt w:val="bullet"/>
      <w:lvlText w:val="•"/>
      <w:lvlJc w:val="left"/>
      <w:pPr>
        <w:ind w:left="6030" w:hanging="234"/>
      </w:pPr>
      <w:rPr>
        <w:rFonts w:hint="default"/>
      </w:rPr>
    </w:lvl>
    <w:lvl w:ilvl="7" w:tplc="FB26ABA8">
      <w:start w:val="1"/>
      <w:numFmt w:val="bullet"/>
      <w:lvlText w:val="•"/>
      <w:lvlJc w:val="left"/>
      <w:pPr>
        <w:ind w:left="6849" w:hanging="234"/>
      </w:pPr>
      <w:rPr>
        <w:rFonts w:hint="default"/>
      </w:rPr>
    </w:lvl>
    <w:lvl w:ilvl="8" w:tplc="FBD60A7C">
      <w:start w:val="1"/>
      <w:numFmt w:val="bullet"/>
      <w:lvlText w:val="•"/>
      <w:lvlJc w:val="left"/>
      <w:pPr>
        <w:ind w:left="7667" w:hanging="234"/>
      </w:pPr>
      <w:rPr>
        <w:rFonts w:hint="default"/>
      </w:rPr>
    </w:lvl>
  </w:abstractNum>
  <w:abstractNum w:abstractNumId="12" w15:restartNumberingAfterBreak="0">
    <w:nsid w:val="1B040F48"/>
    <w:multiLevelType w:val="multilevel"/>
    <w:tmpl w:val="E4BEE79A"/>
    <w:styleLink w:val="WW8Num12"/>
    <w:lvl w:ilvl="0">
      <w:start w:val="3"/>
      <w:numFmt w:val="decimal"/>
      <w:lvlText w:val="%1."/>
      <w:lvlJc w:val="left"/>
      <w:pPr>
        <w:ind w:left="735" w:hanging="735"/>
      </w:pPr>
    </w:lvl>
    <w:lvl w:ilvl="1">
      <w:start w:val="1"/>
      <w:numFmt w:val="decimal"/>
      <w:lvlText w:val="%1.%2."/>
      <w:lvlJc w:val="left"/>
      <w:pPr>
        <w:ind w:left="735" w:hanging="735"/>
      </w:pPr>
    </w:lvl>
    <w:lvl w:ilvl="2">
      <w:start w:val="4"/>
      <w:numFmt w:val="decimal"/>
      <w:lvlText w:val="%1.%2.%3."/>
      <w:lvlJc w:val="left"/>
      <w:pPr>
        <w:ind w:left="735" w:hanging="735"/>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15:restartNumberingAfterBreak="0">
    <w:nsid w:val="1C164161"/>
    <w:multiLevelType w:val="multilevel"/>
    <w:tmpl w:val="B5203372"/>
    <w:styleLink w:val="WW8Num55"/>
    <w:lvl w:ilvl="0">
      <w:start w:val="1"/>
      <w:numFmt w:val="none"/>
      <w:pStyle w:val="Ttulo3CTE"/>
      <w:lvlText w:val="%1"/>
      <w:lvlJc w:val="left"/>
      <w:rPr>
        <w:rFonts w:ascii="Arial" w:hAnsi="Arial"/>
        <w:b/>
        <w:i w:val="0"/>
        <w:sz w:val="28"/>
      </w:rPr>
    </w:lvl>
    <w:lvl w:ilvl="1">
      <w:start w:val="1"/>
      <w:numFmt w:val="none"/>
      <w:lvlText w:val="%2"/>
      <w:lvlJc w:val="left"/>
      <w:rPr>
        <w:rFonts w:ascii="Arial" w:hAnsi="Arial"/>
        <w:b/>
        <w:i w:val="0"/>
        <w:sz w:val="28"/>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360" w:hanging="360"/>
      </w:pPr>
    </w:lvl>
    <w:lvl w:ilvl="6">
      <w:start w:val="1"/>
      <w:numFmt w:val="lowerLetter"/>
      <w:lvlText w:val=")%7"/>
      <w:lvlJc w:val="left"/>
      <w:pPr>
        <w:ind w:left="720" w:hanging="363"/>
      </w:pPr>
    </w:lvl>
    <w:lvl w:ilvl="7">
      <w:start w:val="1"/>
      <w:numFmt w:val="lowerRoman"/>
      <w:lvlText w:val=")%8"/>
      <w:lvlJc w:val="center"/>
      <w:pPr>
        <w:ind w:left="1080" w:hanging="360"/>
      </w:pPr>
    </w:lvl>
    <w:lvl w:ilvl="8">
      <w:numFmt w:val="bullet"/>
      <w:lvlText w:val=""/>
      <w:lvlJc w:val="left"/>
      <w:pPr>
        <w:ind w:left="1440" w:hanging="363"/>
      </w:pPr>
      <w:rPr>
        <w:rFonts w:ascii="Symbol" w:hAnsi="Symbol"/>
        <w:color w:val="000000"/>
      </w:rPr>
    </w:lvl>
  </w:abstractNum>
  <w:abstractNum w:abstractNumId="14" w15:restartNumberingAfterBreak="0">
    <w:nsid w:val="1F5B180B"/>
    <w:multiLevelType w:val="multilevel"/>
    <w:tmpl w:val="2312B800"/>
    <w:styleLink w:val="WW8Num41"/>
    <w:lvl w:ilvl="0">
      <w:numFmt w:val="bullet"/>
      <w:lvlText w:val=""/>
      <w:lvlJc w:val="left"/>
      <w:pPr>
        <w:ind w:left="360" w:hanging="360"/>
      </w:pPr>
      <w:rPr>
        <w:rFonts w:ascii="Symbol" w:hAnsi="Symbol"/>
      </w:r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15" w15:restartNumberingAfterBreak="0">
    <w:nsid w:val="1FED039D"/>
    <w:multiLevelType w:val="multilevel"/>
    <w:tmpl w:val="BC4E864E"/>
    <w:styleLink w:val="WW8Num27"/>
    <w:lvl w:ilvl="0">
      <w:start w:val="1"/>
      <w:numFmt w:val="decimal"/>
      <w:lvlText w:val="%1."/>
      <w:lvlJc w:val="left"/>
      <w:pPr>
        <w:ind w:left="3240" w:hanging="360"/>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16" w15:restartNumberingAfterBreak="0">
    <w:nsid w:val="2469093B"/>
    <w:multiLevelType w:val="multilevel"/>
    <w:tmpl w:val="B9C2B74C"/>
    <w:styleLink w:val="WW8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21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6480"/>
      </w:pPr>
    </w:lvl>
  </w:abstractNum>
  <w:abstractNum w:abstractNumId="17" w15:restartNumberingAfterBreak="0">
    <w:nsid w:val="2486700E"/>
    <w:multiLevelType w:val="multilevel"/>
    <w:tmpl w:val="1FBA9440"/>
    <w:styleLink w:val="WW8Num47"/>
    <w:lvl w:ilvl="0">
      <w:start w:val="1"/>
      <w:numFmt w:val="decimal"/>
      <w:lvlText w:val="%1."/>
      <w:lvlJc w:val="left"/>
      <w:pPr>
        <w:ind w:left="360" w:hanging="360"/>
      </w:pPr>
      <w:rPr>
        <w:i w:val="0"/>
      </w:r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18" w15:restartNumberingAfterBreak="0">
    <w:nsid w:val="28B32744"/>
    <w:multiLevelType w:val="multilevel"/>
    <w:tmpl w:val="0D48EC46"/>
    <w:styleLink w:val="WW8Num43"/>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080" w:hanging="1080"/>
      </w:pPr>
    </w:lvl>
    <w:lvl w:ilvl="8">
      <w:start w:val="1"/>
      <w:numFmt w:val="decimal"/>
      <w:lvlText w:val="%1.%2.%3.%4.%5.%6.%7.%8.%9."/>
      <w:lvlJc w:val="left"/>
      <w:pPr>
        <w:ind w:left="1440" w:hanging="1440"/>
      </w:pPr>
    </w:lvl>
  </w:abstractNum>
  <w:abstractNum w:abstractNumId="19" w15:restartNumberingAfterBreak="0">
    <w:nsid w:val="2A6801BD"/>
    <w:multiLevelType w:val="multilevel"/>
    <w:tmpl w:val="9EEE9356"/>
    <w:styleLink w:val="WW8Num60"/>
    <w:lvl w:ilvl="0">
      <w:start w:val="1"/>
      <w:numFmt w:val="decimal"/>
      <w:lvlText w:val="%1."/>
      <w:lvlJc w:val="left"/>
      <w:pPr>
        <w:ind w:left="360" w:hanging="360"/>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20" w15:restartNumberingAfterBreak="0">
    <w:nsid w:val="2A7E5736"/>
    <w:multiLevelType w:val="multilevel"/>
    <w:tmpl w:val="F76462AA"/>
    <w:styleLink w:val="WW8Num15"/>
    <w:lvl w:ilvl="0">
      <w:numFmt w:val="bullet"/>
      <w:lvlText w:val=""/>
      <w:lvlJc w:val="left"/>
      <w:pPr>
        <w:ind w:left="360" w:hanging="360"/>
      </w:pPr>
      <w:rPr>
        <w:rFonts w:ascii="Symbol" w:hAnsi="Symbol"/>
      </w:r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21" w15:restartNumberingAfterBreak="0">
    <w:nsid w:val="2C6E23D3"/>
    <w:multiLevelType w:val="multilevel"/>
    <w:tmpl w:val="27706B46"/>
    <w:styleLink w:val="WW8Num4"/>
    <w:lvl w:ilvl="0">
      <w:numFmt w:val="bullet"/>
      <w:lvlText w:val=""/>
      <w:lvlJc w:val="left"/>
      <w:pPr>
        <w:ind w:left="574" w:hanging="360"/>
      </w:pPr>
      <w:rPr>
        <w:rFonts w:ascii="StarSymbol" w:hAnsi="StarSymbol"/>
      </w:r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22" w15:restartNumberingAfterBreak="0">
    <w:nsid w:val="2E2A3257"/>
    <w:multiLevelType w:val="multilevel"/>
    <w:tmpl w:val="DFE2640C"/>
    <w:styleLink w:val="WW8Num58"/>
    <w:lvl w:ilvl="0">
      <w:numFmt w:val="bullet"/>
      <w:lvlText w:val=""/>
      <w:lvlJc w:val="left"/>
      <w:pPr>
        <w:ind w:left="360" w:hanging="360"/>
      </w:pPr>
      <w:rPr>
        <w:rFonts w:ascii="Symbol" w:hAnsi="Symbol"/>
      </w:r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23" w15:restartNumberingAfterBreak="0">
    <w:nsid w:val="2F551223"/>
    <w:multiLevelType w:val="multilevel"/>
    <w:tmpl w:val="E512A086"/>
    <w:styleLink w:val="WW8Num37"/>
    <w:lvl w:ilvl="0">
      <w:numFmt w:val="bullet"/>
      <w:lvlText w:val=""/>
      <w:lvlJc w:val="left"/>
      <w:pPr>
        <w:ind w:left="360" w:hanging="360"/>
      </w:pPr>
      <w:rPr>
        <w:rFonts w:ascii="Symbol" w:hAnsi="Symbol"/>
      </w:r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24" w15:restartNumberingAfterBreak="0">
    <w:nsid w:val="2F9A68B0"/>
    <w:multiLevelType w:val="multilevel"/>
    <w:tmpl w:val="0896CD9C"/>
    <w:styleLink w:val="WW8Num34"/>
    <w:lvl w:ilvl="0">
      <w:start w:val="3"/>
      <w:numFmt w:val="decimal"/>
      <w:lvlText w:val="%1"/>
      <w:lvlJc w:val="left"/>
      <w:pPr>
        <w:ind w:left="495" w:hanging="495"/>
      </w:pPr>
    </w:lvl>
    <w:lvl w:ilvl="1">
      <w:start w:val="5"/>
      <w:numFmt w:val="decimal"/>
      <w:lvlText w:val="%1.%2"/>
      <w:lvlJc w:val="left"/>
      <w:pPr>
        <w:ind w:left="967" w:hanging="495"/>
      </w:pPr>
    </w:lvl>
    <w:lvl w:ilvl="2">
      <w:start w:val="4"/>
      <w:numFmt w:val="decimal"/>
      <w:lvlText w:val="%1.%2.%3"/>
      <w:lvlJc w:val="left"/>
      <w:pPr>
        <w:ind w:left="1439" w:hanging="495"/>
      </w:pPr>
    </w:lvl>
    <w:lvl w:ilvl="3">
      <w:start w:val="2"/>
      <w:numFmt w:val="decimal"/>
      <w:lvlText w:val="%1.%2.%3.%4"/>
      <w:lvlJc w:val="left"/>
      <w:pPr>
        <w:ind w:left="2136" w:hanging="720"/>
      </w:pPr>
    </w:lvl>
    <w:lvl w:ilvl="4">
      <w:start w:val="1"/>
      <w:numFmt w:val="decimal"/>
      <w:lvlText w:val="%1.%2.%3.%4.%5"/>
      <w:lvlJc w:val="left"/>
      <w:pPr>
        <w:ind w:left="2608" w:hanging="720"/>
      </w:pPr>
    </w:lvl>
    <w:lvl w:ilvl="5">
      <w:start w:val="1"/>
      <w:numFmt w:val="decimal"/>
      <w:lvlText w:val="%1.%2.%3.%4.%5.%6"/>
      <w:lvlJc w:val="left"/>
      <w:pPr>
        <w:ind w:left="3440" w:hanging="1080"/>
      </w:pPr>
    </w:lvl>
    <w:lvl w:ilvl="6">
      <w:start w:val="1"/>
      <w:numFmt w:val="decimal"/>
      <w:lvlText w:val="%1.%2.%3.%4.%5.%6.%7"/>
      <w:lvlJc w:val="left"/>
      <w:pPr>
        <w:ind w:left="3912" w:hanging="1080"/>
      </w:pPr>
    </w:lvl>
    <w:lvl w:ilvl="7">
      <w:start w:val="1"/>
      <w:numFmt w:val="decimal"/>
      <w:lvlText w:val="%1.%2.%3.%4.%5.%6.%7.%8"/>
      <w:lvlJc w:val="left"/>
      <w:pPr>
        <w:ind w:left="4384" w:hanging="1080"/>
      </w:pPr>
    </w:lvl>
    <w:lvl w:ilvl="8">
      <w:start w:val="1"/>
      <w:numFmt w:val="decimal"/>
      <w:lvlText w:val="%1.%2.%3.%4.%5.%6.%7.%8.%9"/>
      <w:lvlJc w:val="left"/>
      <w:pPr>
        <w:ind w:left="5216" w:hanging="1440"/>
      </w:pPr>
    </w:lvl>
  </w:abstractNum>
  <w:abstractNum w:abstractNumId="25" w15:restartNumberingAfterBreak="0">
    <w:nsid w:val="302F3CC5"/>
    <w:multiLevelType w:val="multilevel"/>
    <w:tmpl w:val="0FBE514E"/>
    <w:styleLink w:val="WW8Num40"/>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21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6480"/>
      </w:pPr>
    </w:lvl>
  </w:abstractNum>
  <w:abstractNum w:abstractNumId="26" w15:restartNumberingAfterBreak="0">
    <w:nsid w:val="32064176"/>
    <w:multiLevelType w:val="multilevel"/>
    <w:tmpl w:val="F9BA1972"/>
    <w:styleLink w:val="WW8Num81"/>
    <w:lvl w:ilvl="0">
      <w:start w:val="3"/>
      <w:numFmt w:val="decimal"/>
      <w:lvlText w:val="%1."/>
      <w:lvlJc w:val="left"/>
      <w:pPr>
        <w:ind w:left="360" w:hanging="360"/>
      </w:pPr>
    </w:lvl>
    <w:lvl w:ilvl="1">
      <w:start w:val="1"/>
      <w:numFmt w:val="decimal"/>
      <w:lvlText w:val="%1.%2."/>
      <w:lvlJc w:val="left"/>
      <w:pPr>
        <w:ind w:left="454" w:hanging="454"/>
      </w:pPr>
    </w:lvl>
    <w:lvl w:ilvl="2">
      <w:start w:val="1"/>
      <w:numFmt w:val="decimal"/>
      <w:lvlText w:val="%1.%2.%3."/>
      <w:lvlJc w:val="left"/>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22A24FA"/>
    <w:multiLevelType w:val="multilevel"/>
    <w:tmpl w:val="88B04ACC"/>
    <w:styleLink w:val="WW8Num33"/>
    <w:lvl w:ilvl="0">
      <w:numFmt w:val="bullet"/>
      <w:lvlText w:val="-"/>
      <w:lvlJc w:val="left"/>
      <w:pPr>
        <w:ind w:left="1422" w:hanging="567"/>
      </w:pPr>
      <w:rPr>
        <w:rFonts w:ascii="Times New Roman" w:hAnsi="Times New Roman"/>
      </w:r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28" w15:restartNumberingAfterBreak="0">
    <w:nsid w:val="35DD11C6"/>
    <w:multiLevelType w:val="multilevel"/>
    <w:tmpl w:val="1E18C21A"/>
    <w:styleLink w:val="WW8Num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lvl>
  </w:abstractNum>
  <w:abstractNum w:abstractNumId="29" w15:restartNumberingAfterBreak="0">
    <w:nsid w:val="3653564E"/>
    <w:multiLevelType w:val="multilevel"/>
    <w:tmpl w:val="7732334C"/>
    <w:styleLink w:val="WW8Num44"/>
    <w:lvl w:ilvl="0">
      <w:start w:val="1"/>
      <w:numFmt w:val="lowerLetter"/>
      <w:lvlText w:val="%1)"/>
      <w:lvlJc w:val="left"/>
      <w:pPr>
        <w:ind w:left="2340" w:hanging="360"/>
      </w:pPr>
    </w:lvl>
    <w:lvl w:ilvl="1">
      <w:start w:val="1"/>
      <w:numFmt w:val="decimal"/>
      <w:lvlText w:val="%2"/>
      <w:lvlJc w:val="left"/>
      <w:pPr>
        <w:ind w:left="1785" w:hanging="705"/>
      </w:pPr>
    </w:lvl>
    <w:lvl w:ilvl="2">
      <w:start w:val="1"/>
      <w:numFmt w:val="lowerRoman"/>
      <w:lvlText w:val="%3."/>
      <w:lvlJc w:val="right"/>
      <w:pPr>
        <w:ind w:left="2160" w:hanging="21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6480"/>
      </w:pPr>
    </w:lvl>
  </w:abstractNum>
  <w:abstractNum w:abstractNumId="30" w15:restartNumberingAfterBreak="0">
    <w:nsid w:val="37A610DC"/>
    <w:multiLevelType w:val="multilevel"/>
    <w:tmpl w:val="E18A1D0A"/>
    <w:styleLink w:val="WW8Num14"/>
    <w:lvl w:ilvl="0">
      <w:numFmt w:val="bullet"/>
      <w:lvlText w:val=""/>
      <w:lvlJc w:val="left"/>
      <w:pPr>
        <w:ind w:left="386" w:hanging="386"/>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1" w15:restartNumberingAfterBreak="0">
    <w:nsid w:val="395654D5"/>
    <w:multiLevelType w:val="multilevel"/>
    <w:tmpl w:val="8410C6CC"/>
    <w:styleLink w:val="WW8Num36"/>
    <w:lvl w:ilvl="0">
      <w:start w:val="1"/>
      <w:numFmt w:val="decimal"/>
      <w:lvlText w:val="%1.-"/>
      <w:lvlJc w:val="left"/>
      <w:pPr>
        <w:ind w:left="720" w:hanging="360"/>
      </w:pPr>
      <w:rPr>
        <w:rFonts w:ascii="Arial" w:hAnsi="Arial"/>
        <w:b w:val="0"/>
        <w:i w:val="0"/>
        <w:color w:val="000000"/>
        <w:sz w:val="16"/>
      </w:rPr>
    </w:lvl>
    <w:lvl w:ilvl="1">
      <w:start w:val="1"/>
      <w:numFmt w:val="lowerLetter"/>
      <w:lvlText w:val="%2."/>
      <w:lvlJc w:val="left"/>
      <w:pPr>
        <w:ind w:left="1440" w:hanging="360"/>
      </w:pPr>
    </w:lvl>
    <w:lvl w:ilvl="2">
      <w:start w:val="1"/>
      <w:numFmt w:val="lowerRoman"/>
      <w:lvlText w:val="%3."/>
      <w:lvlJc w:val="right"/>
      <w:pPr>
        <w:ind w:left="2160" w:hanging="21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6480"/>
      </w:pPr>
    </w:lvl>
  </w:abstractNum>
  <w:abstractNum w:abstractNumId="32" w15:restartNumberingAfterBreak="0">
    <w:nsid w:val="3B544472"/>
    <w:multiLevelType w:val="multilevel"/>
    <w:tmpl w:val="0986ADE8"/>
    <w:styleLink w:val="WW8Num17"/>
    <w:lvl w:ilvl="0">
      <w:start w:val="1"/>
      <w:numFmt w:val="decimal"/>
      <w:lvlText w:val="%1."/>
      <w:lvlJc w:val="left"/>
      <w:pPr>
        <w:ind w:left="1996" w:hanging="360"/>
      </w:pPr>
    </w:lvl>
    <w:lvl w:ilvl="1">
      <w:start w:val="1"/>
      <w:numFmt w:val="lowerLetter"/>
      <w:lvlText w:val="%2."/>
      <w:lvlJc w:val="left"/>
      <w:pPr>
        <w:ind w:left="2716" w:hanging="360"/>
      </w:pPr>
    </w:lvl>
    <w:lvl w:ilvl="2">
      <w:start w:val="1"/>
      <w:numFmt w:val="lowerRoman"/>
      <w:lvlText w:val="%3."/>
      <w:lvlJc w:val="right"/>
      <w:pPr>
        <w:ind w:left="3436" w:hanging="3436"/>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5596"/>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7756"/>
      </w:pPr>
    </w:lvl>
  </w:abstractNum>
  <w:abstractNum w:abstractNumId="33" w15:restartNumberingAfterBreak="0">
    <w:nsid w:val="3BA606DA"/>
    <w:multiLevelType w:val="multilevel"/>
    <w:tmpl w:val="2B98B698"/>
    <w:styleLink w:val="WW8Num5"/>
    <w:lvl w:ilvl="0">
      <w:numFmt w:val="bullet"/>
      <w:lvlText w:val="–"/>
      <w:lvlJc w:val="left"/>
      <w:pPr>
        <w:ind w:left="720" w:hanging="363"/>
      </w:pPr>
      <w:rPr>
        <w:rFonts w:ascii="StarSymbol" w:hAnsi="Star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4" w15:restartNumberingAfterBreak="0">
    <w:nsid w:val="3C0725AE"/>
    <w:multiLevelType w:val="multilevel"/>
    <w:tmpl w:val="637CE43C"/>
    <w:styleLink w:val="WW8Num42"/>
    <w:lvl w:ilvl="0">
      <w:start w:val="1"/>
      <w:numFmt w:val="decimal"/>
      <w:lvlText w:val="%1"/>
      <w:lvlJc w:val="left"/>
      <w:pPr>
        <w:ind w:left="1065" w:hanging="705"/>
      </w:pPr>
    </w:lvl>
    <w:lvl w:ilvl="1">
      <w:start w:val="1"/>
      <w:numFmt w:val="lowerLetter"/>
      <w:lvlText w:val="%2."/>
      <w:lvlJc w:val="left"/>
      <w:pPr>
        <w:ind w:left="1440" w:hanging="360"/>
      </w:pPr>
    </w:lvl>
    <w:lvl w:ilvl="2">
      <w:start w:val="1"/>
      <w:numFmt w:val="lowerRoman"/>
      <w:lvlText w:val="%3."/>
      <w:lvlJc w:val="right"/>
      <w:pPr>
        <w:ind w:left="2160" w:hanging="21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6480"/>
      </w:pPr>
    </w:lvl>
  </w:abstractNum>
  <w:abstractNum w:abstractNumId="35" w15:restartNumberingAfterBreak="0">
    <w:nsid w:val="3CE60CB2"/>
    <w:multiLevelType w:val="multilevel"/>
    <w:tmpl w:val="9B0EF1A4"/>
    <w:styleLink w:val="WW8Num1"/>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1"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1" w:hanging="180"/>
      </w:pPr>
    </w:lvl>
  </w:abstractNum>
  <w:abstractNum w:abstractNumId="36" w15:restartNumberingAfterBreak="0">
    <w:nsid w:val="3D3D1BC9"/>
    <w:multiLevelType w:val="multilevel"/>
    <w:tmpl w:val="982C7B22"/>
    <w:lvl w:ilvl="0">
      <w:start w:val="1"/>
      <w:numFmt w:val="lowerLetter"/>
      <w:lvlText w:val="%1)"/>
      <w:lvlJc w:val="left"/>
      <w:pPr>
        <w:ind w:left="969" w:hanging="395"/>
        <w:jc w:val="right"/>
      </w:pPr>
      <w:rPr>
        <w:rFonts w:ascii="Arial" w:eastAsia="Arial" w:hAnsi="Arial" w:hint="default"/>
        <w:sz w:val="20"/>
        <w:szCs w:val="20"/>
      </w:rPr>
    </w:lvl>
    <w:lvl w:ilvl="1">
      <w:start w:val="1"/>
      <w:numFmt w:val="decimal"/>
      <w:lvlText w:val="%1.%2)"/>
      <w:lvlJc w:val="left"/>
      <w:pPr>
        <w:ind w:left="1794" w:hanging="401"/>
        <w:jc w:val="right"/>
      </w:pPr>
      <w:rPr>
        <w:rFonts w:ascii="Arial" w:eastAsia="Arial" w:hAnsi="Arial" w:hint="default"/>
        <w:spacing w:val="-1"/>
        <w:sz w:val="20"/>
        <w:szCs w:val="20"/>
      </w:rPr>
    </w:lvl>
    <w:lvl w:ilvl="2">
      <w:start w:val="1"/>
      <w:numFmt w:val="bullet"/>
      <w:lvlText w:val="-"/>
      <w:lvlJc w:val="left"/>
      <w:pPr>
        <w:ind w:left="2694" w:hanging="159"/>
      </w:pPr>
      <w:rPr>
        <w:rFonts w:ascii="Arial" w:eastAsia="Arial" w:hAnsi="Arial" w:hint="default"/>
        <w:sz w:val="20"/>
        <w:szCs w:val="20"/>
      </w:rPr>
    </w:lvl>
    <w:lvl w:ilvl="3">
      <w:start w:val="1"/>
      <w:numFmt w:val="bullet"/>
      <w:lvlText w:val="•"/>
      <w:lvlJc w:val="left"/>
      <w:pPr>
        <w:ind w:left="3520" w:hanging="159"/>
      </w:pPr>
      <w:rPr>
        <w:rFonts w:hint="default"/>
      </w:rPr>
    </w:lvl>
    <w:lvl w:ilvl="4">
      <w:start w:val="1"/>
      <w:numFmt w:val="bullet"/>
      <w:lvlText w:val="•"/>
      <w:lvlJc w:val="left"/>
      <w:pPr>
        <w:ind w:left="4346" w:hanging="159"/>
      </w:pPr>
      <w:rPr>
        <w:rFonts w:hint="default"/>
      </w:rPr>
    </w:lvl>
    <w:lvl w:ilvl="5">
      <w:start w:val="1"/>
      <w:numFmt w:val="bullet"/>
      <w:lvlText w:val="•"/>
      <w:lvlJc w:val="left"/>
      <w:pPr>
        <w:ind w:left="5172" w:hanging="159"/>
      </w:pPr>
      <w:rPr>
        <w:rFonts w:hint="default"/>
      </w:rPr>
    </w:lvl>
    <w:lvl w:ilvl="6">
      <w:start w:val="1"/>
      <w:numFmt w:val="bullet"/>
      <w:lvlText w:val="•"/>
      <w:lvlJc w:val="left"/>
      <w:pPr>
        <w:ind w:left="5999" w:hanging="159"/>
      </w:pPr>
      <w:rPr>
        <w:rFonts w:hint="default"/>
      </w:rPr>
    </w:lvl>
    <w:lvl w:ilvl="7">
      <w:start w:val="1"/>
      <w:numFmt w:val="bullet"/>
      <w:lvlText w:val="•"/>
      <w:lvlJc w:val="left"/>
      <w:pPr>
        <w:ind w:left="6825" w:hanging="159"/>
      </w:pPr>
      <w:rPr>
        <w:rFonts w:hint="default"/>
      </w:rPr>
    </w:lvl>
    <w:lvl w:ilvl="8">
      <w:start w:val="1"/>
      <w:numFmt w:val="bullet"/>
      <w:lvlText w:val="•"/>
      <w:lvlJc w:val="left"/>
      <w:pPr>
        <w:ind w:left="7651" w:hanging="159"/>
      </w:pPr>
      <w:rPr>
        <w:rFonts w:hint="default"/>
      </w:rPr>
    </w:lvl>
  </w:abstractNum>
  <w:abstractNum w:abstractNumId="37" w15:restartNumberingAfterBreak="0">
    <w:nsid w:val="3EFE6A4C"/>
    <w:multiLevelType w:val="multilevel"/>
    <w:tmpl w:val="83D88E24"/>
    <w:styleLink w:val="WW8Num29"/>
    <w:lvl w:ilvl="0">
      <w:start w:val="1"/>
      <w:numFmt w:val="decimal"/>
      <w:lvlText w:val="%1"/>
      <w:lvlJc w:val="left"/>
      <w:pPr>
        <w:ind w:left="454" w:hanging="454"/>
      </w:pPr>
      <w:rPr>
        <w:rFonts w:ascii="Arial" w:hAnsi="Arial"/>
        <w:sz w:val="20"/>
      </w:rPr>
    </w:lvl>
    <w:lvl w:ilvl="1">
      <w:start w:val="1"/>
      <w:numFmt w:val="lowerLetter"/>
      <w:lvlText w:val="%2)"/>
      <w:lvlJc w:val="left"/>
      <w:pPr>
        <w:ind w:left="907" w:hanging="453"/>
      </w:pPr>
    </w:lvl>
    <w:lvl w:ilvl="2">
      <w:start w:val="1"/>
      <w:numFmt w:val="lowerRoman"/>
      <w:lvlText w:val="%3)"/>
      <w:lvlJc w:val="left"/>
      <w:pPr>
        <w:ind w:left="1627" w:hanging="720"/>
      </w:pPr>
    </w:lvl>
    <w:lvl w:ilvl="3">
      <w:numFmt w:val="bullet"/>
      <w:lvlText w:val=""/>
      <w:lvlJc w:val="left"/>
      <w:pPr>
        <w:ind w:left="1814" w:hanging="453"/>
      </w:pPr>
      <w:rPr>
        <w:rFonts w:ascii="StarSymbol" w:hAnsi="StarSymbol"/>
      </w:rPr>
    </w:lvl>
    <w:lvl w:ilvl="4">
      <w:numFmt w:val="bullet"/>
      <w:lvlText w:val="?"/>
      <w:lvlJc w:val="left"/>
      <w:pPr>
        <w:ind w:left="2268" w:hanging="454"/>
      </w:pPr>
      <w:rPr>
        <w:rFonts w:ascii="Times New Roman" w:hAnsi="Times New Roman"/>
      </w:rPr>
    </w:lvl>
    <w:lvl w:ilvl="5">
      <w:start w:val="1"/>
      <w:numFmt w:val="none"/>
      <w:lvlText w:val="(%6)"/>
      <w:lvlJc w:val="left"/>
      <w:pPr>
        <w:ind w:left="2160" w:hanging="360"/>
      </w:pPr>
    </w:lvl>
    <w:lvl w:ilvl="6">
      <w:start w:val="1"/>
      <w:numFmt w:val="none"/>
      <w:lvlText w:val="%7."/>
      <w:lvlJc w:val="left"/>
      <w:pPr>
        <w:ind w:left="2520" w:hanging="360"/>
      </w:pPr>
    </w:lvl>
    <w:lvl w:ilvl="7">
      <w:start w:val="1"/>
      <w:numFmt w:val="none"/>
      <w:lvlText w:val="%8."/>
      <w:lvlJc w:val="left"/>
      <w:pPr>
        <w:ind w:left="2880" w:hanging="360"/>
      </w:pPr>
    </w:lvl>
    <w:lvl w:ilvl="8">
      <w:start w:val="1"/>
      <w:numFmt w:val="none"/>
      <w:lvlText w:val="%9."/>
      <w:lvlJc w:val="left"/>
      <w:pPr>
        <w:ind w:left="3240" w:hanging="360"/>
      </w:pPr>
    </w:lvl>
  </w:abstractNum>
  <w:abstractNum w:abstractNumId="38" w15:restartNumberingAfterBreak="0">
    <w:nsid w:val="414C4F2B"/>
    <w:multiLevelType w:val="multilevel"/>
    <w:tmpl w:val="D1229F14"/>
    <w:styleLink w:val="WW8Num6"/>
    <w:lvl w:ilvl="0">
      <w:numFmt w:val="bullet"/>
      <w:lvlText w:val=""/>
      <w:lvlJc w:val="left"/>
      <w:pPr>
        <w:ind w:left="360" w:hanging="360"/>
      </w:pPr>
      <w:rPr>
        <w:rFonts w:ascii="StarSymbol" w:hAnsi="StarSymbol"/>
      </w:r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39" w15:restartNumberingAfterBreak="0">
    <w:nsid w:val="41812F05"/>
    <w:multiLevelType w:val="multilevel"/>
    <w:tmpl w:val="0BF2A80E"/>
    <w:styleLink w:val="WW8Num61"/>
    <w:lvl w:ilvl="0">
      <w:numFmt w:val="bullet"/>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0" w15:restartNumberingAfterBreak="0">
    <w:nsid w:val="42C96340"/>
    <w:multiLevelType w:val="hybridMultilevel"/>
    <w:tmpl w:val="A6DE1710"/>
    <w:lvl w:ilvl="0" w:tplc="0B4CB790">
      <w:start w:val="1"/>
      <w:numFmt w:val="lowerLetter"/>
      <w:lvlText w:val="%1)"/>
      <w:lvlJc w:val="left"/>
      <w:pPr>
        <w:ind w:left="3276" w:hanging="252"/>
      </w:pPr>
      <w:rPr>
        <w:rFonts w:ascii="Arial" w:eastAsia="Arial" w:hAnsi="Arial" w:hint="default"/>
        <w:color w:val="111111"/>
        <w:w w:val="111"/>
        <w:sz w:val="18"/>
        <w:szCs w:val="18"/>
      </w:rPr>
    </w:lvl>
    <w:lvl w:ilvl="1" w:tplc="BC1636A2">
      <w:start w:val="1"/>
      <w:numFmt w:val="decimal"/>
      <w:lvlText w:val="%2)"/>
      <w:lvlJc w:val="left"/>
      <w:pPr>
        <w:ind w:left="3428" w:hanging="202"/>
      </w:pPr>
      <w:rPr>
        <w:rFonts w:ascii="Times New Roman" w:eastAsia="Times New Roman" w:hAnsi="Times New Roman" w:hint="default"/>
        <w:color w:val="111111"/>
        <w:w w:val="56"/>
        <w:sz w:val="19"/>
        <w:szCs w:val="19"/>
      </w:rPr>
    </w:lvl>
    <w:lvl w:ilvl="2" w:tplc="5F68811A">
      <w:start w:val="1"/>
      <w:numFmt w:val="bullet"/>
      <w:lvlText w:val="•"/>
      <w:lvlJc w:val="left"/>
      <w:pPr>
        <w:ind w:left="4358" w:hanging="202"/>
      </w:pPr>
      <w:rPr>
        <w:rFonts w:hint="default"/>
      </w:rPr>
    </w:lvl>
    <w:lvl w:ilvl="3" w:tplc="23ACF278">
      <w:start w:val="1"/>
      <w:numFmt w:val="bullet"/>
      <w:lvlText w:val="•"/>
      <w:lvlJc w:val="left"/>
      <w:pPr>
        <w:ind w:left="5288" w:hanging="202"/>
      </w:pPr>
      <w:rPr>
        <w:rFonts w:hint="default"/>
      </w:rPr>
    </w:lvl>
    <w:lvl w:ilvl="4" w:tplc="9E6C05B2">
      <w:start w:val="1"/>
      <w:numFmt w:val="bullet"/>
      <w:lvlText w:val="•"/>
      <w:lvlJc w:val="left"/>
      <w:pPr>
        <w:ind w:left="6219" w:hanging="202"/>
      </w:pPr>
      <w:rPr>
        <w:rFonts w:hint="default"/>
      </w:rPr>
    </w:lvl>
    <w:lvl w:ilvl="5" w:tplc="FE3A7A18">
      <w:start w:val="1"/>
      <w:numFmt w:val="bullet"/>
      <w:lvlText w:val="•"/>
      <w:lvlJc w:val="left"/>
      <w:pPr>
        <w:ind w:left="7149" w:hanging="202"/>
      </w:pPr>
      <w:rPr>
        <w:rFonts w:hint="default"/>
      </w:rPr>
    </w:lvl>
    <w:lvl w:ilvl="6" w:tplc="843ED998">
      <w:start w:val="1"/>
      <w:numFmt w:val="bullet"/>
      <w:lvlText w:val="•"/>
      <w:lvlJc w:val="left"/>
      <w:pPr>
        <w:ind w:left="8080" w:hanging="202"/>
      </w:pPr>
      <w:rPr>
        <w:rFonts w:hint="default"/>
      </w:rPr>
    </w:lvl>
    <w:lvl w:ilvl="7" w:tplc="4B26741A">
      <w:start w:val="1"/>
      <w:numFmt w:val="bullet"/>
      <w:lvlText w:val="•"/>
      <w:lvlJc w:val="left"/>
      <w:pPr>
        <w:ind w:left="9010" w:hanging="202"/>
      </w:pPr>
      <w:rPr>
        <w:rFonts w:hint="default"/>
      </w:rPr>
    </w:lvl>
    <w:lvl w:ilvl="8" w:tplc="701C3B9C">
      <w:start w:val="1"/>
      <w:numFmt w:val="bullet"/>
      <w:lvlText w:val="•"/>
      <w:lvlJc w:val="left"/>
      <w:pPr>
        <w:ind w:left="9940" w:hanging="202"/>
      </w:pPr>
      <w:rPr>
        <w:rFonts w:hint="default"/>
      </w:rPr>
    </w:lvl>
  </w:abstractNum>
  <w:abstractNum w:abstractNumId="41" w15:restartNumberingAfterBreak="0">
    <w:nsid w:val="43B41F4C"/>
    <w:multiLevelType w:val="multilevel"/>
    <w:tmpl w:val="AE52F3D8"/>
    <w:styleLink w:val="WW8Num32"/>
    <w:lvl w:ilvl="0">
      <w:start w:val="1"/>
      <w:numFmt w:val="decimal"/>
      <w:lvlText w:val="%1"/>
      <w:lvlJc w:val="left"/>
      <w:pPr>
        <w:ind w:left="1065" w:hanging="705"/>
      </w:pPr>
    </w:lvl>
    <w:lvl w:ilvl="1">
      <w:start w:val="1"/>
      <w:numFmt w:val="lowerLetter"/>
      <w:lvlText w:val="%2."/>
      <w:lvlJc w:val="left"/>
      <w:pPr>
        <w:ind w:left="1440" w:hanging="360"/>
      </w:pPr>
    </w:lvl>
    <w:lvl w:ilvl="2">
      <w:start w:val="1"/>
      <w:numFmt w:val="lowerRoman"/>
      <w:lvlText w:val="%3."/>
      <w:lvlJc w:val="right"/>
      <w:pPr>
        <w:ind w:left="2160" w:hanging="21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6480"/>
      </w:pPr>
    </w:lvl>
  </w:abstractNum>
  <w:abstractNum w:abstractNumId="42" w15:restartNumberingAfterBreak="0">
    <w:nsid w:val="458F414E"/>
    <w:multiLevelType w:val="multilevel"/>
    <w:tmpl w:val="1A34990C"/>
    <w:styleLink w:val="WW8Num16"/>
    <w:lvl w:ilvl="0">
      <w:start w:val="1"/>
      <w:numFmt w:val="lowerLetter"/>
      <w:lvlText w:val="%1)"/>
      <w:lvlJc w:val="left"/>
      <w:pPr>
        <w:ind w:left="753" w:hanging="465"/>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43" w15:restartNumberingAfterBreak="0">
    <w:nsid w:val="46A55F60"/>
    <w:multiLevelType w:val="multilevel"/>
    <w:tmpl w:val="5030B280"/>
    <w:styleLink w:val="WW8Num35"/>
    <w:lvl w:ilvl="0">
      <w:numFmt w:val="bullet"/>
      <w:lvlText w:val=""/>
      <w:lvlJc w:val="left"/>
      <w:pPr>
        <w:ind w:left="1428" w:hanging="360"/>
      </w:pPr>
      <w:rPr>
        <w:rFonts w:ascii="Symbol" w:hAnsi="Symbol"/>
      </w:rPr>
    </w:lvl>
    <w:lvl w:ilvl="1">
      <w:numFmt w:val="bullet"/>
      <w:lvlText w:val="o"/>
      <w:lvlJc w:val="left"/>
      <w:pPr>
        <w:ind w:left="2148" w:hanging="360"/>
      </w:pPr>
      <w:rPr>
        <w:rFonts w:ascii="Courier New" w:hAnsi="Courier New"/>
      </w:rPr>
    </w:lvl>
    <w:lvl w:ilvl="2">
      <w:numFmt w:val="bullet"/>
      <w:lvlText w:val=""/>
      <w:lvlJc w:val="left"/>
      <w:pPr>
        <w:ind w:left="2868" w:hanging="360"/>
      </w:pPr>
      <w:rPr>
        <w:rFonts w:ascii="Wingdings" w:hAnsi="Wingdings"/>
      </w:rPr>
    </w:lvl>
    <w:lvl w:ilvl="3">
      <w:numFmt w:val="bullet"/>
      <w:lvlText w:val=""/>
      <w:lvlJc w:val="left"/>
      <w:pPr>
        <w:ind w:left="3588" w:hanging="360"/>
      </w:pPr>
      <w:rPr>
        <w:rFonts w:ascii="Symbol" w:hAnsi="Symbol"/>
      </w:rPr>
    </w:lvl>
    <w:lvl w:ilvl="4">
      <w:numFmt w:val="bullet"/>
      <w:lvlText w:val="o"/>
      <w:lvlJc w:val="left"/>
      <w:pPr>
        <w:ind w:left="4308" w:hanging="360"/>
      </w:pPr>
      <w:rPr>
        <w:rFonts w:ascii="Courier New" w:hAnsi="Courier New"/>
      </w:rPr>
    </w:lvl>
    <w:lvl w:ilvl="5">
      <w:numFmt w:val="bullet"/>
      <w:lvlText w:val=""/>
      <w:lvlJc w:val="left"/>
      <w:pPr>
        <w:ind w:left="5028" w:hanging="360"/>
      </w:pPr>
      <w:rPr>
        <w:rFonts w:ascii="Wingdings" w:hAnsi="Wingdings"/>
      </w:rPr>
    </w:lvl>
    <w:lvl w:ilvl="6">
      <w:numFmt w:val="bullet"/>
      <w:lvlText w:val=""/>
      <w:lvlJc w:val="left"/>
      <w:pPr>
        <w:ind w:left="5748" w:hanging="360"/>
      </w:pPr>
      <w:rPr>
        <w:rFonts w:ascii="Symbol" w:hAnsi="Symbol"/>
      </w:rPr>
    </w:lvl>
    <w:lvl w:ilvl="7">
      <w:numFmt w:val="bullet"/>
      <w:lvlText w:val="o"/>
      <w:lvlJc w:val="left"/>
      <w:pPr>
        <w:ind w:left="6468" w:hanging="360"/>
      </w:pPr>
      <w:rPr>
        <w:rFonts w:ascii="Courier New" w:hAnsi="Courier New"/>
      </w:rPr>
    </w:lvl>
    <w:lvl w:ilvl="8">
      <w:numFmt w:val="bullet"/>
      <w:lvlText w:val=""/>
      <w:lvlJc w:val="left"/>
      <w:pPr>
        <w:ind w:left="7188" w:hanging="360"/>
      </w:pPr>
      <w:rPr>
        <w:rFonts w:ascii="Wingdings" w:hAnsi="Wingdings"/>
      </w:rPr>
    </w:lvl>
  </w:abstractNum>
  <w:abstractNum w:abstractNumId="44" w15:restartNumberingAfterBreak="0">
    <w:nsid w:val="47641912"/>
    <w:multiLevelType w:val="multilevel"/>
    <w:tmpl w:val="E5CEA368"/>
    <w:styleLink w:val="WW8Num49"/>
    <w:lvl w:ilvl="0">
      <w:start w:val="1"/>
      <w:numFmt w:val="lowerLetter"/>
      <w:lvlText w:val="%1)"/>
      <w:lvlJc w:val="left"/>
      <w:pPr>
        <w:ind w:left="1065" w:hanging="705"/>
      </w:pPr>
    </w:lvl>
    <w:lvl w:ilvl="1">
      <w:start w:val="1"/>
      <w:numFmt w:val="decimal"/>
      <w:lvlText w:val="%2"/>
      <w:lvlJc w:val="left"/>
      <w:pPr>
        <w:ind w:left="1785" w:hanging="705"/>
      </w:pPr>
    </w:lvl>
    <w:lvl w:ilvl="2">
      <w:start w:val="1"/>
      <w:numFmt w:val="lowerRoman"/>
      <w:lvlText w:val="%3."/>
      <w:lvlJc w:val="right"/>
      <w:pPr>
        <w:ind w:left="2160" w:hanging="21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6480"/>
      </w:pPr>
    </w:lvl>
  </w:abstractNum>
  <w:abstractNum w:abstractNumId="45" w15:restartNumberingAfterBreak="0">
    <w:nsid w:val="49E4629D"/>
    <w:multiLevelType w:val="multilevel"/>
    <w:tmpl w:val="E62EF4CC"/>
    <w:styleLink w:val="WW8Num26"/>
    <w:lvl w:ilvl="0">
      <w:start w:val="1"/>
      <w:numFmt w:val="decimal"/>
      <w:lvlText w:val="%1."/>
      <w:lvlJc w:val="left"/>
      <w:pPr>
        <w:ind w:left="360" w:hanging="360"/>
      </w:pPr>
    </w:lvl>
    <w:lvl w:ilvl="1">
      <w:start w:val="2"/>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1856" w:hanging="72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068" w:hanging="1080"/>
      </w:pPr>
    </w:lvl>
    <w:lvl w:ilvl="8">
      <w:start w:val="1"/>
      <w:numFmt w:val="decimal"/>
      <w:lvlText w:val="%1.%2.%3.%4.%5.%6.%7.%8.%9."/>
      <w:lvlJc w:val="left"/>
      <w:pPr>
        <w:ind w:left="3712" w:hanging="1440"/>
      </w:pPr>
    </w:lvl>
  </w:abstractNum>
  <w:abstractNum w:abstractNumId="46" w15:restartNumberingAfterBreak="0">
    <w:nsid w:val="4A096CD8"/>
    <w:multiLevelType w:val="multilevel"/>
    <w:tmpl w:val="C34A6A12"/>
    <w:styleLink w:val="WW8Num95"/>
    <w:lvl w:ilvl="0">
      <w:start w:val="3"/>
      <w:numFmt w:val="decimal"/>
      <w:lvlText w:val="%1"/>
      <w:lvlJc w:val="left"/>
      <w:pPr>
        <w:ind w:left="390" w:hanging="390"/>
      </w:pPr>
    </w:lvl>
    <w:lvl w:ilvl="1">
      <w:start w:val="5"/>
      <w:numFmt w:val="decimal"/>
      <w:lvlText w:val="%1.%2"/>
      <w:lvlJc w:val="left"/>
      <w:pPr>
        <w:ind w:left="390" w:hanging="39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7" w15:restartNumberingAfterBreak="0">
    <w:nsid w:val="4AC248CA"/>
    <w:multiLevelType w:val="multilevel"/>
    <w:tmpl w:val="6AB28956"/>
    <w:styleLink w:val="WW8Num39"/>
    <w:lvl w:ilvl="0">
      <w:start w:val="1"/>
      <w:numFmt w:val="lowerLetter"/>
      <w:lvlText w:val="%1)"/>
      <w:lvlJc w:val="left"/>
      <w:pPr>
        <w:ind w:left="360" w:hanging="360"/>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48" w15:restartNumberingAfterBreak="0">
    <w:nsid w:val="4D6277F4"/>
    <w:multiLevelType w:val="multilevel"/>
    <w:tmpl w:val="52C47CEA"/>
    <w:styleLink w:val="WW8Num64"/>
    <w:lvl w:ilvl="0">
      <w:numFmt w:val="bullet"/>
      <w:lvlText w:val=""/>
      <w:lvlJc w:val="left"/>
      <w:pPr>
        <w:ind w:left="360" w:hanging="360"/>
      </w:pPr>
      <w:rPr>
        <w:rFonts w:ascii="Symbol" w:hAnsi="Symbol"/>
      </w:r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49" w15:restartNumberingAfterBreak="0">
    <w:nsid w:val="4E130762"/>
    <w:multiLevelType w:val="multilevel"/>
    <w:tmpl w:val="F370C182"/>
    <w:styleLink w:val="WW8Num51"/>
    <w:lvl w:ilvl="0">
      <w:numFmt w:val="bullet"/>
      <w:lvlText w:val=""/>
      <w:lvlJc w:val="left"/>
      <w:pPr>
        <w:ind w:left="360" w:hanging="360"/>
      </w:pPr>
      <w:rPr>
        <w:rFonts w:ascii="Symbol" w:hAnsi="Symbol"/>
      </w:r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50" w15:restartNumberingAfterBreak="0">
    <w:nsid w:val="4ED04661"/>
    <w:multiLevelType w:val="multilevel"/>
    <w:tmpl w:val="7444C4DC"/>
    <w:lvl w:ilvl="0">
      <w:start w:val="1"/>
      <w:numFmt w:val="decimal"/>
      <w:pStyle w:val="artculo-tex"/>
      <w:lvlText w:val="%1."/>
      <w:lvlJc w:val="left"/>
      <w:pPr>
        <w:tabs>
          <w:tab w:val="num" w:pos="360"/>
        </w:tabs>
        <w:ind w:left="360" w:hanging="360"/>
      </w:pPr>
    </w:lvl>
    <w:lvl w:ilvl="1">
      <w:start w:val="1"/>
      <w:numFmt w:val="lowerLetter"/>
      <w:lvlText w:val="%2)"/>
      <w:lvlJc w:val="left"/>
      <w:pPr>
        <w:tabs>
          <w:tab w:val="num" w:pos="816"/>
        </w:tabs>
        <w:ind w:left="816" w:hanging="360"/>
      </w:pPr>
    </w:lvl>
    <w:lvl w:ilvl="2">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51" w15:restartNumberingAfterBreak="0">
    <w:nsid w:val="4FBC1ED2"/>
    <w:multiLevelType w:val="multilevel"/>
    <w:tmpl w:val="4D6ECDD0"/>
    <w:styleLink w:val="WW8Num23"/>
    <w:lvl w:ilvl="0">
      <w:start w:val="1"/>
      <w:numFmt w:val="lowerLetter"/>
      <w:lvlText w:val="%1)"/>
      <w:lvlJc w:val="left"/>
      <w:pPr>
        <w:ind w:left="753" w:hanging="465"/>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52" w15:restartNumberingAfterBreak="0">
    <w:nsid w:val="4FEA1911"/>
    <w:multiLevelType w:val="multilevel"/>
    <w:tmpl w:val="C9241494"/>
    <w:styleLink w:val="WW8Num9"/>
    <w:lvl w:ilvl="0">
      <w:start w:val="2"/>
      <w:numFmt w:val="decimal"/>
      <w:pStyle w:val="NumeracinCTE"/>
      <w:lvlText w:val="%1"/>
      <w:lvlJc w:val="left"/>
      <w:pPr>
        <w:ind w:left="454" w:hanging="454"/>
      </w:pPr>
      <w:rPr>
        <w:rFonts w:ascii="Arial" w:hAnsi="Arial"/>
        <w:sz w:val="20"/>
      </w:rPr>
    </w:lvl>
    <w:lvl w:ilvl="1">
      <w:start w:val="1"/>
      <w:numFmt w:val="lowerLetter"/>
      <w:lvlText w:val="%2)"/>
      <w:lvlJc w:val="left"/>
      <w:pPr>
        <w:ind w:left="907" w:hanging="453"/>
      </w:pPr>
    </w:lvl>
    <w:lvl w:ilvl="2">
      <w:start w:val="1"/>
      <w:numFmt w:val="lowerRoman"/>
      <w:lvlText w:val="%3)"/>
      <w:lvlJc w:val="left"/>
      <w:pPr>
        <w:ind w:left="1361" w:hanging="454"/>
      </w:pPr>
    </w:lvl>
    <w:lvl w:ilvl="3">
      <w:numFmt w:val="bullet"/>
      <w:lvlText w:val=""/>
      <w:lvlJc w:val="left"/>
      <w:pPr>
        <w:ind w:left="1814" w:hanging="453"/>
      </w:pPr>
      <w:rPr>
        <w:rFonts w:ascii="StarSymbol" w:hAnsi="StarSymbol"/>
      </w:rPr>
    </w:lvl>
    <w:lvl w:ilvl="4">
      <w:numFmt w:val="bullet"/>
      <w:lvlText w:val="?"/>
      <w:lvlJc w:val="left"/>
      <w:pPr>
        <w:ind w:left="2268" w:hanging="454"/>
      </w:pPr>
      <w:rPr>
        <w:rFonts w:ascii="Times New Roman" w:hAnsi="Times New Roman"/>
      </w:rPr>
    </w:lvl>
    <w:lvl w:ilvl="5">
      <w:start w:val="1"/>
      <w:numFmt w:val="none"/>
      <w:lvlText w:val="(%6)"/>
      <w:lvlJc w:val="left"/>
      <w:pPr>
        <w:ind w:left="2160" w:hanging="360"/>
      </w:pPr>
    </w:lvl>
    <w:lvl w:ilvl="6">
      <w:start w:val="1"/>
      <w:numFmt w:val="none"/>
      <w:lvlText w:val="%7."/>
      <w:lvlJc w:val="left"/>
      <w:pPr>
        <w:ind w:left="2520" w:hanging="360"/>
      </w:pPr>
    </w:lvl>
    <w:lvl w:ilvl="7">
      <w:start w:val="1"/>
      <w:numFmt w:val="none"/>
      <w:lvlText w:val="%8."/>
      <w:lvlJc w:val="left"/>
      <w:pPr>
        <w:ind w:left="2880" w:hanging="360"/>
      </w:pPr>
    </w:lvl>
    <w:lvl w:ilvl="8">
      <w:start w:val="1"/>
      <w:numFmt w:val="none"/>
      <w:lvlText w:val="%9."/>
      <w:lvlJc w:val="left"/>
      <w:pPr>
        <w:ind w:left="3240" w:hanging="360"/>
      </w:pPr>
    </w:lvl>
  </w:abstractNum>
  <w:abstractNum w:abstractNumId="53" w15:restartNumberingAfterBreak="0">
    <w:nsid w:val="55D93F75"/>
    <w:multiLevelType w:val="multilevel"/>
    <w:tmpl w:val="451A8390"/>
    <w:styleLink w:val="WW8Num3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4" w15:restartNumberingAfterBreak="0">
    <w:nsid w:val="57CF6731"/>
    <w:multiLevelType w:val="multilevel"/>
    <w:tmpl w:val="358830CC"/>
    <w:styleLink w:val="WW8Num46"/>
    <w:lvl w:ilvl="0">
      <w:start w:val="1"/>
      <w:numFmt w:val="lowerLetter"/>
      <w:lvlText w:val="%1)"/>
      <w:lvlJc w:val="left"/>
      <w:pPr>
        <w:ind w:left="753" w:hanging="465"/>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55" w15:restartNumberingAfterBreak="0">
    <w:nsid w:val="58A92476"/>
    <w:multiLevelType w:val="multilevel"/>
    <w:tmpl w:val="0E541112"/>
    <w:styleLink w:val="WW8Num2"/>
    <w:lvl w:ilvl="0">
      <w:start w:val="1"/>
      <w:numFmt w:val="decimal"/>
      <w:pStyle w:val="CTENormal"/>
      <w:lvlText w:val="%1"/>
      <w:lvlJc w:val="left"/>
      <w:pPr>
        <w:ind w:left="454" w:hanging="454"/>
      </w:pPr>
      <w:rPr>
        <w:rFonts w:ascii="Arial" w:hAnsi="Arial"/>
        <w:sz w:val="20"/>
      </w:rPr>
    </w:lvl>
    <w:lvl w:ilvl="1">
      <w:start w:val="1"/>
      <w:numFmt w:val="lowerLetter"/>
      <w:lvlText w:val="%2)"/>
      <w:lvlJc w:val="left"/>
      <w:pPr>
        <w:ind w:left="907" w:hanging="453"/>
      </w:pPr>
    </w:lvl>
    <w:lvl w:ilvl="2">
      <w:start w:val="1"/>
      <w:numFmt w:val="lowerRoman"/>
      <w:lvlText w:val="%3)"/>
      <w:lvlJc w:val="left"/>
      <w:pPr>
        <w:ind w:left="1361" w:hanging="454"/>
      </w:pPr>
    </w:lvl>
    <w:lvl w:ilvl="3">
      <w:numFmt w:val="bullet"/>
      <w:lvlText w:val=""/>
      <w:lvlJc w:val="left"/>
      <w:pPr>
        <w:ind w:left="1814" w:hanging="453"/>
      </w:pPr>
      <w:rPr>
        <w:rFonts w:ascii="StarSymbol" w:hAnsi="StarSymbol"/>
      </w:rPr>
    </w:lvl>
    <w:lvl w:ilvl="4">
      <w:numFmt w:val="bullet"/>
      <w:lvlText w:val="?"/>
      <w:lvlJc w:val="left"/>
      <w:pPr>
        <w:ind w:left="2268" w:hanging="454"/>
      </w:pPr>
      <w:rPr>
        <w:rFonts w:ascii="Times New Roman" w:hAnsi="Times New Roman"/>
      </w:rPr>
    </w:lvl>
    <w:lvl w:ilvl="5">
      <w:start w:val="1"/>
      <w:numFmt w:val="none"/>
      <w:lvlText w:val="(%6)"/>
      <w:lvlJc w:val="left"/>
      <w:pPr>
        <w:ind w:left="2160" w:hanging="360"/>
      </w:pPr>
    </w:lvl>
    <w:lvl w:ilvl="6">
      <w:start w:val="1"/>
      <w:numFmt w:val="none"/>
      <w:lvlText w:val="%7."/>
      <w:lvlJc w:val="left"/>
      <w:pPr>
        <w:ind w:left="2520" w:hanging="360"/>
      </w:pPr>
    </w:lvl>
    <w:lvl w:ilvl="7">
      <w:start w:val="1"/>
      <w:numFmt w:val="none"/>
      <w:lvlText w:val="%8."/>
      <w:lvlJc w:val="left"/>
      <w:pPr>
        <w:ind w:left="2880" w:hanging="360"/>
      </w:pPr>
    </w:lvl>
    <w:lvl w:ilvl="8">
      <w:start w:val="1"/>
      <w:numFmt w:val="none"/>
      <w:lvlText w:val="%9."/>
      <w:lvlJc w:val="left"/>
      <w:pPr>
        <w:ind w:left="3240" w:hanging="360"/>
      </w:pPr>
    </w:lvl>
  </w:abstractNum>
  <w:abstractNum w:abstractNumId="56" w15:restartNumberingAfterBreak="0">
    <w:nsid w:val="5A3F5CDB"/>
    <w:multiLevelType w:val="multilevel"/>
    <w:tmpl w:val="0CE86D32"/>
    <w:styleLink w:val="WW8Num8"/>
    <w:lvl w:ilvl="0">
      <w:numFmt w:val="bullet"/>
      <w:lvlText w:val=""/>
      <w:lvlJc w:val="left"/>
      <w:pPr>
        <w:ind w:left="386" w:hanging="386"/>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7" w15:restartNumberingAfterBreak="0">
    <w:nsid w:val="5A9C6C61"/>
    <w:multiLevelType w:val="multilevel"/>
    <w:tmpl w:val="167A8CF6"/>
    <w:styleLink w:val="WW8Num73"/>
    <w:lvl w:ilvl="0">
      <w:start w:val="1"/>
      <w:numFmt w:val="decimal"/>
      <w:lvlText w:val="%1."/>
      <w:lvlJc w:val="left"/>
      <w:pPr>
        <w:ind w:left="360" w:hanging="360"/>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58" w15:restartNumberingAfterBreak="0">
    <w:nsid w:val="5CDD5CBC"/>
    <w:multiLevelType w:val="multilevel"/>
    <w:tmpl w:val="C41E57E6"/>
    <w:styleLink w:val="WW8Num57"/>
    <w:lvl w:ilvl="0">
      <w:start w:val="2"/>
      <w:numFmt w:val="decimal"/>
      <w:lvlText w:val="%1."/>
      <w:lvlJc w:val="left"/>
      <w:pPr>
        <w:ind w:left="720" w:hanging="720"/>
      </w:pPr>
    </w:lvl>
    <w:lvl w:ilvl="1">
      <w:start w:val="1"/>
      <w:numFmt w:val="decimal"/>
      <w:lvlText w:val="%1.%2."/>
      <w:lvlJc w:val="left"/>
      <w:pPr>
        <w:ind w:left="1425" w:hanging="720"/>
      </w:pPr>
    </w:lvl>
    <w:lvl w:ilvl="2">
      <w:start w:val="1"/>
      <w:numFmt w:val="decimal"/>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59" w15:restartNumberingAfterBreak="0">
    <w:nsid w:val="5F0C1119"/>
    <w:multiLevelType w:val="multilevel"/>
    <w:tmpl w:val="37BC90FA"/>
    <w:styleLink w:val="WW8Num13"/>
    <w:lvl w:ilvl="0">
      <w:start w:val="1"/>
      <w:numFmt w:val="decimal"/>
      <w:lvlText w:val="%1."/>
      <w:lvlJc w:val="left"/>
      <w:pPr>
        <w:ind w:left="360" w:hanging="360"/>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60" w15:restartNumberingAfterBreak="0">
    <w:nsid w:val="5FDE0843"/>
    <w:multiLevelType w:val="multilevel"/>
    <w:tmpl w:val="4DA8994E"/>
    <w:styleLink w:val="WW8Num45"/>
    <w:lvl w:ilvl="0">
      <w:start w:val="1"/>
      <w:numFmt w:val="lowerLetter"/>
      <w:lvlText w:val="%1)"/>
      <w:lvlJc w:val="left"/>
      <w:pPr>
        <w:ind w:left="360" w:hanging="360"/>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61" w15:restartNumberingAfterBreak="0">
    <w:nsid w:val="61857683"/>
    <w:multiLevelType w:val="multilevel"/>
    <w:tmpl w:val="B06474FC"/>
    <w:styleLink w:val="WW8Num7"/>
    <w:lvl w:ilvl="0">
      <w:numFmt w:val="bullet"/>
      <w:lvlText w:val=""/>
      <w:lvlJc w:val="left"/>
      <w:pPr>
        <w:ind w:left="574" w:hanging="360"/>
      </w:pPr>
      <w:rPr>
        <w:rFonts w:ascii="StarSymbol" w:hAnsi="StarSymbol"/>
      </w:r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62" w15:restartNumberingAfterBreak="0">
    <w:nsid w:val="61E85E54"/>
    <w:multiLevelType w:val="multilevel"/>
    <w:tmpl w:val="013493BE"/>
    <w:styleLink w:val="WW8Num21"/>
    <w:lvl w:ilvl="0">
      <w:start w:val="3"/>
      <w:numFmt w:val="decimal"/>
      <w:lvlText w:val="%1."/>
      <w:lvlJc w:val="left"/>
      <w:pPr>
        <w:ind w:left="540" w:hanging="540"/>
      </w:pPr>
    </w:lvl>
    <w:lvl w:ilvl="1">
      <w:start w:val="2"/>
      <w:numFmt w:val="decimal"/>
      <w:lvlText w:val="%1.%2."/>
      <w:lvlJc w:val="left"/>
      <w:pPr>
        <w:ind w:left="823" w:hanging="540"/>
      </w:p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1852" w:hanging="720"/>
      </w:pPr>
    </w:lvl>
    <w:lvl w:ilvl="5">
      <w:start w:val="1"/>
      <w:numFmt w:val="decimal"/>
      <w:lvlText w:val="%1.%2.%3.%4.%5.%6."/>
      <w:lvlJc w:val="left"/>
      <w:pPr>
        <w:ind w:left="2495" w:hanging="1080"/>
      </w:pPr>
    </w:lvl>
    <w:lvl w:ilvl="6">
      <w:start w:val="1"/>
      <w:numFmt w:val="decimal"/>
      <w:lvlText w:val="%1.%2.%3.%4.%5.%6.%7."/>
      <w:lvlJc w:val="left"/>
      <w:pPr>
        <w:ind w:left="2778" w:hanging="1080"/>
      </w:pPr>
    </w:lvl>
    <w:lvl w:ilvl="7">
      <w:start w:val="1"/>
      <w:numFmt w:val="decimal"/>
      <w:lvlText w:val="%1.%2.%3.%4.%5.%6.%7.%8."/>
      <w:lvlJc w:val="left"/>
      <w:pPr>
        <w:ind w:left="3061" w:hanging="1080"/>
      </w:pPr>
    </w:lvl>
    <w:lvl w:ilvl="8">
      <w:start w:val="1"/>
      <w:numFmt w:val="decimal"/>
      <w:lvlText w:val="%1.%2.%3.%4.%5.%6.%7.%8.%9."/>
      <w:lvlJc w:val="left"/>
      <w:pPr>
        <w:ind w:left="3704" w:hanging="1440"/>
      </w:pPr>
    </w:lvl>
  </w:abstractNum>
  <w:abstractNum w:abstractNumId="63" w15:restartNumberingAfterBreak="0">
    <w:nsid w:val="658C7D30"/>
    <w:multiLevelType w:val="multilevel"/>
    <w:tmpl w:val="F8B6FB5C"/>
    <w:styleLink w:val="WW8Num38"/>
    <w:lvl w:ilvl="0">
      <w:start w:val="1"/>
      <w:numFmt w:val="decimal"/>
      <w:lvlText w:val="%1"/>
      <w:lvlJc w:val="left"/>
      <w:pPr>
        <w:ind w:left="454" w:hanging="454"/>
      </w:pPr>
      <w:rPr>
        <w:rFonts w:ascii="Arial" w:hAnsi="Arial"/>
        <w:sz w:val="20"/>
      </w:rPr>
    </w:lvl>
    <w:lvl w:ilvl="1">
      <w:start w:val="1"/>
      <w:numFmt w:val="lowerLetter"/>
      <w:lvlText w:val="%2)"/>
      <w:lvlJc w:val="left"/>
      <w:pPr>
        <w:ind w:left="907" w:hanging="453"/>
      </w:pPr>
    </w:lvl>
    <w:lvl w:ilvl="2">
      <w:start w:val="1"/>
      <w:numFmt w:val="lowerRoman"/>
      <w:lvlText w:val="%3)"/>
      <w:lvlJc w:val="left"/>
      <w:pPr>
        <w:ind w:left="1627" w:hanging="720"/>
      </w:pPr>
    </w:lvl>
    <w:lvl w:ilvl="3">
      <w:numFmt w:val="bullet"/>
      <w:lvlText w:val=""/>
      <w:lvlJc w:val="left"/>
      <w:pPr>
        <w:ind w:left="1814" w:hanging="453"/>
      </w:pPr>
      <w:rPr>
        <w:rFonts w:ascii="StarSymbol" w:hAnsi="StarSymbol"/>
      </w:rPr>
    </w:lvl>
    <w:lvl w:ilvl="4">
      <w:numFmt w:val="bullet"/>
      <w:lvlText w:val="?"/>
      <w:lvlJc w:val="left"/>
      <w:pPr>
        <w:ind w:left="2268" w:hanging="454"/>
      </w:pPr>
      <w:rPr>
        <w:rFonts w:ascii="Times New Roman" w:hAnsi="Times New Roman"/>
      </w:rPr>
    </w:lvl>
    <w:lvl w:ilvl="5">
      <w:start w:val="1"/>
      <w:numFmt w:val="none"/>
      <w:lvlText w:val="(%6)"/>
      <w:lvlJc w:val="left"/>
      <w:pPr>
        <w:ind w:left="2160" w:hanging="360"/>
      </w:pPr>
    </w:lvl>
    <w:lvl w:ilvl="6">
      <w:start w:val="1"/>
      <w:numFmt w:val="none"/>
      <w:lvlText w:val="%7."/>
      <w:lvlJc w:val="left"/>
      <w:pPr>
        <w:ind w:left="2520" w:hanging="360"/>
      </w:pPr>
    </w:lvl>
    <w:lvl w:ilvl="7">
      <w:start w:val="1"/>
      <w:numFmt w:val="none"/>
      <w:lvlText w:val="%8."/>
      <w:lvlJc w:val="left"/>
      <w:pPr>
        <w:ind w:left="2880" w:hanging="360"/>
      </w:pPr>
    </w:lvl>
    <w:lvl w:ilvl="8">
      <w:start w:val="1"/>
      <w:numFmt w:val="none"/>
      <w:lvlText w:val="%9."/>
      <w:lvlJc w:val="left"/>
      <w:pPr>
        <w:ind w:left="3240" w:hanging="360"/>
      </w:pPr>
    </w:lvl>
  </w:abstractNum>
  <w:abstractNum w:abstractNumId="64" w15:restartNumberingAfterBreak="0">
    <w:nsid w:val="68CC298D"/>
    <w:multiLevelType w:val="multilevel"/>
    <w:tmpl w:val="74FAFB6E"/>
    <w:styleLink w:val="WW8Num19"/>
    <w:lvl w:ilvl="0">
      <w:start w:val="1"/>
      <w:numFmt w:val="decimal"/>
      <w:lvlText w:val="%1."/>
      <w:lvlJc w:val="left"/>
      <w:pPr>
        <w:ind w:left="360" w:hanging="360"/>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65" w15:restartNumberingAfterBreak="0">
    <w:nsid w:val="731E2493"/>
    <w:multiLevelType w:val="multilevel"/>
    <w:tmpl w:val="A6EAEB94"/>
    <w:styleLink w:val="WW8Num22"/>
    <w:lvl w:ilvl="0">
      <w:start w:val="1"/>
      <w:numFmt w:val="decimal"/>
      <w:lvlText w:val="%1."/>
      <w:lvlJc w:val="left"/>
      <w:pPr>
        <w:ind w:left="360" w:hanging="360"/>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66" w15:restartNumberingAfterBreak="0">
    <w:nsid w:val="7353788A"/>
    <w:multiLevelType w:val="multilevel"/>
    <w:tmpl w:val="18865008"/>
    <w:styleLink w:val="WW8Num20"/>
    <w:lvl w:ilvl="0">
      <w:start w:val="1"/>
      <w:numFmt w:val="decimal"/>
      <w:lvlText w:val="(%1)"/>
      <w:lvlJc w:val="left"/>
      <w:pPr>
        <w:ind w:left="870" w:hanging="360"/>
      </w:pPr>
    </w:lvl>
    <w:lvl w:ilvl="1">
      <w:start w:val="1"/>
      <w:numFmt w:val="lowerLetter"/>
      <w:lvlText w:val="%2."/>
      <w:lvlJc w:val="left"/>
      <w:pPr>
        <w:ind w:left="1590" w:hanging="360"/>
      </w:pPr>
    </w:lvl>
    <w:lvl w:ilvl="2">
      <w:start w:val="1"/>
      <w:numFmt w:val="lowerRoman"/>
      <w:lvlText w:val="%3."/>
      <w:lvlJc w:val="right"/>
      <w:pPr>
        <w:ind w:left="2310" w:hanging="2310"/>
      </w:pPr>
    </w:lvl>
    <w:lvl w:ilvl="3">
      <w:start w:val="1"/>
      <w:numFmt w:val="decimal"/>
      <w:lvlText w:val="%4."/>
      <w:lvlJc w:val="left"/>
      <w:pPr>
        <w:ind w:left="3030" w:hanging="360"/>
      </w:pPr>
    </w:lvl>
    <w:lvl w:ilvl="4">
      <w:start w:val="1"/>
      <w:numFmt w:val="lowerLetter"/>
      <w:lvlText w:val="%5."/>
      <w:lvlJc w:val="left"/>
      <w:pPr>
        <w:ind w:left="3750" w:hanging="360"/>
      </w:pPr>
    </w:lvl>
    <w:lvl w:ilvl="5">
      <w:start w:val="1"/>
      <w:numFmt w:val="lowerRoman"/>
      <w:lvlText w:val="%6."/>
      <w:lvlJc w:val="right"/>
      <w:pPr>
        <w:ind w:left="4470" w:hanging="4470"/>
      </w:pPr>
    </w:lvl>
    <w:lvl w:ilvl="6">
      <w:start w:val="1"/>
      <w:numFmt w:val="decimal"/>
      <w:lvlText w:val="%7."/>
      <w:lvlJc w:val="left"/>
      <w:pPr>
        <w:ind w:left="5190" w:hanging="360"/>
      </w:pPr>
    </w:lvl>
    <w:lvl w:ilvl="7">
      <w:start w:val="1"/>
      <w:numFmt w:val="lowerLetter"/>
      <w:lvlText w:val="%8."/>
      <w:lvlJc w:val="left"/>
      <w:pPr>
        <w:ind w:left="5910" w:hanging="360"/>
      </w:pPr>
    </w:lvl>
    <w:lvl w:ilvl="8">
      <w:start w:val="1"/>
      <w:numFmt w:val="lowerRoman"/>
      <w:lvlText w:val="%9."/>
      <w:lvlJc w:val="right"/>
      <w:pPr>
        <w:ind w:left="6630" w:hanging="6630"/>
      </w:pPr>
    </w:lvl>
  </w:abstractNum>
  <w:abstractNum w:abstractNumId="67" w15:restartNumberingAfterBreak="0">
    <w:nsid w:val="759F2D33"/>
    <w:multiLevelType w:val="multilevel"/>
    <w:tmpl w:val="53101612"/>
    <w:styleLink w:val="WW8Num111"/>
    <w:lvl w:ilvl="0">
      <w:numFmt w:val="bullet"/>
      <w:lvlText w:val=""/>
      <w:lvlJc w:val="left"/>
      <w:pPr>
        <w:ind w:left="360" w:hanging="360"/>
      </w:pPr>
      <w:rPr>
        <w:rFonts w:ascii="Symbol" w:hAnsi="Symbol"/>
      </w:r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68" w15:restartNumberingAfterBreak="0">
    <w:nsid w:val="7AB41640"/>
    <w:multiLevelType w:val="multilevel"/>
    <w:tmpl w:val="879AA3FE"/>
    <w:styleLink w:val="WW8Num50"/>
    <w:lvl w:ilvl="0">
      <w:start w:val="3"/>
      <w:numFmt w:val="decimal"/>
      <w:lvlText w:val="%1"/>
      <w:lvlJc w:val="left"/>
      <w:pPr>
        <w:ind w:left="360" w:hanging="360"/>
      </w:pPr>
    </w:lvl>
    <w:lvl w:ilvl="1">
      <w:start w:val="2"/>
      <w:numFmt w:val="decimal"/>
      <w:lvlText w:val="%1.%2"/>
      <w:lvlJc w:val="left"/>
      <w:pPr>
        <w:ind w:left="644" w:hanging="360"/>
      </w:pPr>
    </w:lvl>
    <w:lvl w:ilvl="2">
      <w:start w:val="1"/>
      <w:numFmt w:val="decimal"/>
      <w:lvlText w:val="%1.%2.%3"/>
      <w:lvlJc w:val="left"/>
      <w:pPr>
        <w:ind w:left="928" w:hanging="360"/>
      </w:pPr>
    </w:lvl>
    <w:lvl w:ilvl="3">
      <w:start w:val="1"/>
      <w:numFmt w:val="decimal"/>
      <w:lvlText w:val="%1.%2.%3.%4"/>
      <w:lvlJc w:val="left"/>
      <w:pPr>
        <w:ind w:left="1572" w:hanging="720"/>
      </w:pPr>
    </w:lvl>
    <w:lvl w:ilvl="4">
      <w:start w:val="1"/>
      <w:numFmt w:val="decimal"/>
      <w:lvlText w:val="%1.%2.%3.%4.%5"/>
      <w:lvlJc w:val="left"/>
      <w:pPr>
        <w:ind w:left="1856" w:hanging="72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068" w:hanging="1080"/>
      </w:pPr>
    </w:lvl>
    <w:lvl w:ilvl="8">
      <w:start w:val="1"/>
      <w:numFmt w:val="decimal"/>
      <w:lvlText w:val="%1.%2.%3.%4.%5.%6.%7.%8.%9"/>
      <w:lvlJc w:val="left"/>
      <w:pPr>
        <w:ind w:left="3712" w:hanging="1440"/>
      </w:pPr>
    </w:lvl>
  </w:abstractNum>
  <w:abstractNum w:abstractNumId="69" w15:restartNumberingAfterBreak="0">
    <w:nsid w:val="7B636282"/>
    <w:multiLevelType w:val="multilevel"/>
    <w:tmpl w:val="E59E5F7E"/>
    <w:styleLink w:val="WW8Num11"/>
    <w:lvl w:ilvl="0">
      <w:start w:val="1"/>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0" w15:restartNumberingAfterBreak="0">
    <w:nsid w:val="7BBE77FC"/>
    <w:multiLevelType w:val="multilevel"/>
    <w:tmpl w:val="C4DCE6B8"/>
    <w:styleLink w:val="WW8Num24"/>
    <w:lvl w:ilvl="0">
      <w:start w:val="1"/>
      <w:numFmt w:val="lowerLetter"/>
      <w:lvlText w:val="%1)"/>
      <w:lvlJc w:val="left"/>
      <w:pPr>
        <w:ind w:left="1188" w:hanging="465"/>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71" w15:restartNumberingAfterBreak="0">
    <w:nsid w:val="7C4A7EFB"/>
    <w:multiLevelType w:val="multilevel"/>
    <w:tmpl w:val="7762731A"/>
    <w:styleLink w:val="WW8Num30"/>
    <w:lvl w:ilvl="0">
      <w:numFmt w:val="bullet"/>
      <w:lvlText w:val="-"/>
      <w:lvlJc w:val="left"/>
      <w:pPr>
        <w:ind w:left="1134" w:hanging="567"/>
      </w:pPr>
      <w:rPr>
        <w:rFonts w:ascii="Times New Roman" w:hAnsi="Times New Roman"/>
      </w:r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72" w15:restartNumberingAfterBreak="0">
    <w:nsid w:val="7CF224C2"/>
    <w:multiLevelType w:val="multilevel"/>
    <w:tmpl w:val="D1A8AF94"/>
    <w:styleLink w:val="WW8Num18"/>
    <w:lvl w:ilvl="0">
      <w:start w:val="7"/>
      <w:numFmt w:val="decimal"/>
      <w:lvlText w:val="%1."/>
      <w:lvlJc w:val="left"/>
      <w:pPr>
        <w:ind w:left="360" w:hanging="360"/>
      </w:pPr>
    </w:lvl>
    <w:lvl w:ilvl="1">
      <w:start w:val="1"/>
      <w:numFmt w:val="decimal"/>
      <w:lvlText w:val="%1.%2."/>
      <w:lvlJc w:val="left"/>
      <w:pPr>
        <w:ind w:left="340" w:firstLine="0"/>
      </w:pPr>
    </w:lvl>
    <w:lvl w:ilvl="2">
      <w:start w:val="1"/>
      <w:numFmt w:val="decimal"/>
      <w:lvlText w:val="%1.%2.%3."/>
      <w:lvlJc w:val="left"/>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7F99566D"/>
    <w:multiLevelType w:val="hybridMultilevel"/>
    <w:tmpl w:val="99BE7BB8"/>
    <w:lvl w:ilvl="0" w:tplc="A4EED7C4">
      <w:start w:val="3"/>
      <w:numFmt w:val="lowerLetter"/>
      <w:lvlText w:val="%1)"/>
      <w:lvlJc w:val="left"/>
      <w:pPr>
        <w:ind w:left="2370" w:hanging="270"/>
      </w:pPr>
      <w:rPr>
        <w:rFonts w:ascii="Arial" w:eastAsia="Arial" w:hAnsi="Arial" w:hint="default"/>
        <w:i/>
        <w:color w:val="121212"/>
        <w:sz w:val="20"/>
        <w:szCs w:val="20"/>
      </w:rPr>
    </w:lvl>
    <w:lvl w:ilvl="1" w:tplc="04B4D568">
      <w:start w:val="1"/>
      <w:numFmt w:val="bullet"/>
      <w:lvlText w:val="•"/>
      <w:lvlJc w:val="left"/>
      <w:pPr>
        <w:ind w:left="3025" w:hanging="270"/>
      </w:pPr>
      <w:rPr>
        <w:rFonts w:hint="default"/>
      </w:rPr>
    </w:lvl>
    <w:lvl w:ilvl="2" w:tplc="91980764">
      <w:start w:val="1"/>
      <w:numFmt w:val="bullet"/>
      <w:lvlText w:val="•"/>
      <w:lvlJc w:val="left"/>
      <w:pPr>
        <w:ind w:left="3680" w:hanging="270"/>
      </w:pPr>
      <w:rPr>
        <w:rFonts w:hint="default"/>
      </w:rPr>
    </w:lvl>
    <w:lvl w:ilvl="3" w:tplc="F1782146">
      <w:start w:val="1"/>
      <w:numFmt w:val="bullet"/>
      <w:lvlText w:val="•"/>
      <w:lvlJc w:val="left"/>
      <w:pPr>
        <w:ind w:left="4336" w:hanging="270"/>
      </w:pPr>
      <w:rPr>
        <w:rFonts w:hint="default"/>
      </w:rPr>
    </w:lvl>
    <w:lvl w:ilvl="4" w:tplc="C6D092FE">
      <w:start w:val="1"/>
      <w:numFmt w:val="bullet"/>
      <w:lvlText w:val="•"/>
      <w:lvlJc w:val="left"/>
      <w:pPr>
        <w:ind w:left="4991" w:hanging="270"/>
      </w:pPr>
      <w:rPr>
        <w:rFonts w:hint="default"/>
      </w:rPr>
    </w:lvl>
    <w:lvl w:ilvl="5" w:tplc="A1A84276">
      <w:start w:val="1"/>
      <w:numFmt w:val="bullet"/>
      <w:lvlText w:val="•"/>
      <w:lvlJc w:val="left"/>
      <w:pPr>
        <w:ind w:left="5647" w:hanging="270"/>
      </w:pPr>
      <w:rPr>
        <w:rFonts w:hint="default"/>
      </w:rPr>
    </w:lvl>
    <w:lvl w:ilvl="6" w:tplc="FD5089B8">
      <w:start w:val="1"/>
      <w:numFmt w:val="bullet"/>
      <w:lvlText w:val="•"/>
      <w:lvlJc w:val="left"/>
      <w:pPr>
        <w:ind w:left="6302" w:hanging="270"/>
      </w:pPr>
      <w:rPr>
        <w:rFonts w:hint="default"/>
      </w:rPr>
    </w:lvl>
    <w:lvl w:ilvl="7" w:tplc="F800ABB6">
      <w:start w:val="1"/>
      <w:numFmt w:val="bullet"/>
      <w:lvlText w:val="•"/>
      <w:lvlJc w:val="left"/>
      <w:pPr>
        <w:ind w:left="6958" w:hanging="270"/>
      </w:pPr>
      <w:rPr>
        <w:rFonts w:hint="default"/>
      </w:rPr>
    </w:lvl>
    <w:lvl w:ilvl="8" w:tplc="178A9100">
      <w:start w:val="1"/>
      <w:numFmt w:val="bullet"/>
      <w:lvlText w:val="•"/>
      <w:lvlJc w:val="left"/>
      <w:pPr>
        <w:ind w:left="7613" w:hanging="270"/>
      </w:pPr>
      <w:rPr>
        <w:rFonts w:hint="default"/>
      </w:rPr>
    </w:lvl>
  </w:abstractNum>
  <w:num w:numId="1">
    <w:abstractNumId w:val="35"/>
  </w:num>
  <w:num w:numId="2">
    <w:abstractNumId w:val="55"/>
  </w:num>
  <w:num w:numId="3">
    <w:abstractNumId w:val="10"/>
  </w:num>
  <w:num w:numId="4">
    <w:abstractNumId w:val="28"/>
  </w:num>
  <w:num w:numId="5">
    <w:abstractNumId w:val="69"/>
  </w:num>
  <w:num w:numId="6">
    <w:abstractNumId w:val="61"/>
  </w:num>
  <w:num w:numId="7">
    <w:abstractNumId w:val="21"/>
  </w:num>
  <w:num w:numId="8">
    <w:abstractNumId w:val="56"/>
  </w:num>
  <w:num w:numId="9">
    <w:abstractNumId w:val="30"/>
  </w:num>
  <w:num w:numId="10">
    <w:abstractNumId w:val="33"/>
  </w:num>
  <w:num w:numId="11">
    <w:abstractNumId w:val="26"/>
  </w:num>
  <w:num w:numId="12">
    <w:abstractNumId w:val="48"/>
  </w:num>
  <w:num w:numId="13">
    <w:abstractNumId w:val="57"/>
  </w:num>
  <w:num w:numId="14">
    <w:abstractNumId w:val="15"/>
  </w:num>
  <w:num w:numId="15">
    <w:abstractNumId w:val="67"/>
  </w:num>
  <w:num w:numId="16">
    <w:abstractNumId w:val="8"/>
  </w:num>
  <w:num w:numId="17">
    <w:abstractNumId w:val="72"/>
  </w:num>
  <w:num w:numId="18">
    <w:abstractNumId w:val="20"/>
  </w:num>
  <w:num w:numId="19">
    <w:abstractNumId w:val="49"/>
  </w:num>
  <w:num w:numId="20">
    <w:abstractNumId w:val="14"/>
  </w:num>
  <w:num w:numId="21">
    <w:abstractNumId w:val="23"/>
  </w:num>
  <w:num w:numId="22">
    <w:abstractNumId w:val="64"/>
  </w:num>
  <w:num w:numId="23">
    <w:abstractNumId w:val="22"/>
  </w:num>
  <w:num w:numId="24">
    <w:abstractNumId w:val="46"/>
  </w:num>
  <w:num w:numId="25">
    <w:abstractNumId w:val="52"/>
  </w:num>
  <w:num w:numId="26">
    <w:abstractNumId w:val="59"/>
  </w:num>
  <w:num w:numId="27">
    <w:abstractNumId w:val="12"/>
  </w:num>
  <w:num w:numId="28">
    <w:abstractNumId w:val="38"/>
  </w:num>
  <w:num w:numId="29">
    <w:abstractNumId w:val="17"/>
  </w:num>
  <w:num w:numId="30">
    <w:abstractNumId w:val="65"/>
  </w:num>
  <w:num w:numId="31">
    <w:abstractNumId w:val="19"/>
  </w:num>
  <w:num w:numId="32">
    <w:abstractNumId w:val="63"/>
  </w:num>
  <w:num w:numId="33">
    <w:abstractNumId w:val="37"/>
  </w:num>
  <w:num w:numId="34">
    <w:abstractNumId w:val="39"/>
  </w:num>
  <w:num w:numId="35">
    <w:abstractNumId w:val="47"/>
  </w:num>
  <w:num w:numId="36">
    <w:abstractNumId w:val="13"/>
  </w:num>
  <w:num w:numId="37">
    <w:abstractNumId w:val="66"/>
  </w:num>
  <w:num w:numId="38">
    <w:abstractNumId w:val="45"/>
  </w:num>
  <w:num w:numId="39">
    <w:abstractNumId w:val="68"/>
  </w:num>
  <w:num w:numId="40">
    <w:abstractNumId w:val="62"/>
  </w:num>
  <w:num w:numId="41">
    <w:abstractNumId w:val="44"/>
  </w:num>
  <w:num w:numId="42">
    <w:abstractNumId w:val="29"/>
  </w:num>
  <w:num w:numId="43">
    <w:abstractNumId w:val="34"/>
  </w:num>
  <w:num w:numId="44">
    <w:abstractNumId w:val="41"/>
  </w:num>
  <w:num w:numId="45">
    <w:abstractNumId w:val="24"/>
  </w:num>
  <w:num w:numId="46">
    <w:abstractNumId w:val="18"/>
  </w:num>
  <w:num w:numId="47">
    <w:abstractNumId w:val="58"/>
  </w:num>
  <w:num w:numId="48">
    <w:abstractNumId w:val="53"/>
  </w:num>
  <w:num w:numId="49">
    <w:abstractNumId w:val="43"/>
  </w:num>
  <w:num w:numId="50">
    <w:abstractNumId w:val="32"/>
  </w:num>
  <w:num w:numId="51">
    <w:abstractNumId w:val="16"/>
  </w:num>
  <w:num w:numId="52">
    <w:abstractNumId w:val="25"/>
  </w:num>
  <w:num w:numId="53">
    <w:abstractNumId w:val="31"/>
  </w:num>
  <w:num w:numId="54">
    <w:abstractNumId w:val="6"/>
  </w:num>
  <w:num w:numId="55">
    <w:abstractNumId w:val="60"/>
  </w:num>
  <w:num w:numId="56">
    <w:abstractNumId w:val="54"/>
  </w:num>
  <w:num w:numId="57">
    <w:abstractNumId w:val="42"/>
  </w:num>
  <w:num w:numId="58">
    <w:abstractNumId w:val="70"/>
  </w:num>
  <w:num w:numId="59">
    <w:abstractNumId w:val="51"/>
  </w:num>
  <w:num w:numId="60">
    <w:abstractNumId w:val="27"/>
  </w:num>
  <w:num w:numId="61">
    <w:abstractNumId w:val="71"/>
  </w:num>
  <w:num w:numId="62">
    <w:abstractNumId w:val="50"/>
  </w:num>
  <w:num w:numId="63">
    <w:abstractNumId w:val="2"/>
  </w:num>
  <w:num w:numId="64">
    <w:abstractNumId w:val="4"/>
  </w:num>
  <w:num w:numId="65">
    <w:abstractNumId w:val="3"/>
  </w:num>
  <w:num w:numId="66">
    <w:abstractNumId w:val="1"/>
  </w:num>
  <w:num w:numId="67">
    <w:abstractNumId w:val="0"/>
  </w:num>
  <w:num w:numId="68">
    <w:abstractNumId w:val="36"/>
  </w:num>
  <w:num w:numId="69">
    <w:abstractNumId w:val="73"/>
  </w:num>
  <w:num w:numId="70">
    <w:abstractNumId w:val="11"/>
  </w:num>
  <w:num w:numId="71">
    <w:abstractNumId w:val="40"/>
  </w:num>
  <w:num w:numId="72">
    <w:abstractNumId w:val="7"/>
  </w:num>
  <w:num w:numId="73">
    <w:abstractNumId w:val="9"/>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hideSpellingErrors/>
  <w:doNotTrackMoves/>
  <w:defaultTabStop w:val="709"/>
  <w:autoHyphenation/>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25BF"/>
    <w:rsid w:val="0000040D"/>
    <w:rsid w:val="00000C22"/>
    <w:rsid w:val="00003118"/>
    <w:rsid w:val="000036B3"/>
    <w:rsid w:val="00011692"/>
    <w:rsid w:val="000160F4"/>
    <w:rsid w:val="000206D1"/>
    <w:rsid w:val="00021FC0"/>
    <w:rsid w:val="00023867"/>
    <w:rsid w:val="0002421E"/>
    <w:rsid w:val="000304FB"/>
    <w:rsid w:val="00032B44"/>
    <w:rsid w:val="00034BD6"/>
    <w:rsid w:val="00035C59"/>
    <w:rsid w:val="0003627E"/>
    <w:rsid w:val="00037E3A"/>
    <w:rsid w:val="00040CE4"/>
    <w:rsid w:val="00041D92"/>
    <w:rsid w:val="00042BF1"/>
    <w:rsid w:val="00045842"/>
    <w:rsid w:val="0004694A"/>
    <w:rsid w:val="00050249"/>
    <w:rsid w:val="00050B80"/>
    <w:rsid w:val="00053753"/>
    <w:rsid w:val="000549C4"/>
    <w:rsid w:val="00056484"/>
    <w:rsid w:val="00056E1C"/>
    <w:rsid w:val="000578C0"/>
    <w:rsid w:val="0006346C"/>
    <w:rsid w:val="000634DD"/>
    <w:rsid w:val="00063578"/>
    <w:rsid w:val="00064694"/>
    <w:rsid w:val="00071195"/>
    <w:rsid w:val="000725E9"/>
    <w:rsid w:val="00072A4D"/>
    <w:rsid w:val="0007393F"/>
    <w:rsid w:val="000766D6"/>
    <w:rsid w:val="000775A4"/>
    <w:rsid w:val="0008060E"/>
    <w:rsid w:val="00081725"/>
    <w:rsid w:val="000828FE"/>
    <w:rsid w:val="00082EFD"/>
    <w:rsid w:val="00083FE7"/>
    <w:rsid w:val="0009343F"/>
    <w:rsid w:val="0009569B"/>
    <w:rsid w:val="0009788A"/>
    <w:rsid w:val="000A032F"/>
    <w:rsid w:val="000A1228"/>
    <w:rsid w:val="000A2A70"/>
    <w:rsid w:val="000A3CB1"/>
    <w:rsid w:val="000A54F4"/>
    <w:rsid w:val="000A68CB"/>
    <w:rsid w:val="000B1F19"/>
    <w:rsid w:val="000C0C92"/>
    <w:rsid w:val="000C2680"/>
    <w:rsid w:val="000C572D"/>
    <w:rsid w:val="000C5E6D"/>
    <w:rsid w:val="000C6B06"/>
    <w:rsid w:val="000C72F9"/>
    <w:rsid w:val="000D060F"/>
    <w:rsid w:val="000D1029"/>
    <w:rsid w:val="000D12D2"/>
    <w:rsid w:val="000D2862"/>
    <w:rsid w:val="000D3B2E"/>
    <w:rsid w:val="000D6C3D"/>
    <w:rsid w:val="000E04B9"/>
    <w:rsid w:val="000E2391"/>
    <w:rsid w:val="000E247C"/>
    <w:rsid w:val="000E260A"/>
    <w:rsid w:val="000E34D4"/>
    <w:rsid w:val="000E35E6"/>
    <w:rsid w:val="000E4EEF"/>
    <w:rsid w:val="000E519A"/>
    <w:rsid w:val="000E646B"/>
    <w:rsid w:val="000E6670"/>
    <w:rsid w:val="000E77DB"/>
    <w:rsid w:val="000E7D4A"/>
    <w:rsid w:val="000F2D53"/>
    <w:rsid w:val="000F3235"/>
    <w:rsid w:val="000F3C1D"/>
    <w:rsid w:val="000F4CFA"/>
    <w:rsid w:val="000F6190"/>
    <w:rsid w:val="000F79DE"/>
    <w:rsid w:val="0010580D"/>
    <w:rsid w:val="00106D60"/>
    <w:rsid w:val="00117022"/>
    <w:rsid w:val="0011735E"/>
    <w:rsid w:val="001207C3"/>
    <w:rsid w:val="0012090A"/>
    <w:rsid w:val="00121D45"/>
    <w:rsid w:val="00122800"/>
    <w:rsid w:val="00122F6F"/>
    <w:rsid w:val="001277DE"/>
    <w:rsid w:val="001312EF"/>
    <w:rsid w:val="001328BD"/>
    <w:rsid w:val="0013588C"/>
    <w:rsid w:val="00137BF1"/>
    <w:rsid w:val="0014146B"/>
    <w:rsid w:val="0015006D"/>
    <w:rsid w:val="0016111C"/>
    <w:rsid w:val="00162E04"/>
    <w:rsid w:val="00163D3C"/>
    <w:rsid w:val="00163DD4"/>
    <w:rsid w:val="00165E91"/>
    <w:rsid w:val="0016620C"/>
    <w:rsid w:val="00166C63"/>
    <w:rsid w:val="001702C4"/>
    <w:rsid w:val="00170667"/>
    <w:rsid w:val="001707A5"/>
    <w:rsid w:val="001708E5"/>
    <w:rsid w:val="00171CF2"/>
    <w:rsid w:val="001741AC"/>
    <w:rsid w:val="001749B5"/>
    <w:rsid w:val="00174AF1"/>
    <w:rsid w:val="001750B4"/>
    <w:rsid w:val="00175B54"/>
    <w:rsid w:val="0017690E"/>
    <w:rsid w:val="00176EF6"/>
    <w:rsid w:val="001826F7"/>
    <w:rsid w:val="00184481"/>
    <w:rsid w:val="00186970"/>
    <w:rsid w:val="00187144"/>
    <w:rsid w:val="00187265"/>
    <w:rsid w:val="001913C8"/>
    <w:rsid w:val="00192AFD"/>
    <w:rsid w:val="00193C2B"/>
    <w:rsid w:val="00196BB7"/>
    <w:rsid w:val="0019791D"/>
    <w:rsid w:val="001A214B"/>
    <w:rsid w:val="001A2BF0"/>
    <w:rsid w:val="001A2E9D"/>
    <w:rsid w:val="001A4205"/>
    <w:rsid w:val="001A5316"/>
    <w:rsid w:val="001A624F"/>
    <w:rsid w:val="001A70AE"/>
    <w:rsid w:val="001B18A8"/>
    <w:rsid w:val="001B1B12"/>
    <w:rsid w:val="001B2BA4"/>
    <w:rsid w:val="001B4318"/>
    <w:rsid w:val="001B4740"/>
    <w:rsid w:val="001B4FC3"/>
    <w:rsid w:val="001B56C5"/>
    <w:rsid w:val="001B60A2"/>
    <w:rsid w:val="001C0D05"/>
    <w:rsid w:val="001C2524"/>
    <w:rsid w:val="001C3255"/>
    <w:rsid w:val="001C441C"/>
    <w:rsid w:val="001C45BD"/>
    <w:rsid w:val="001C4B0D"/>
    <w:rsid w:val="001C4BF5"/>
    <w:rsid w:val="001C6FF2"/>
    <w:rsid w:val="001D099F"/>
    <w:rsid w:val="001D0B1E"/>
    <w:rsid w:val="001D14D8"/>
    <w:rsid w:val="001D26A8"/>
    <w:rsid w:val="001D30D0"/>
    <w:rsid w:val="001D57CB"/>
    <w:rsid w:val="001D6A19"/>
    <w:rsid w:val="001E031A"/>
    <w:rsid w:val="001E1CFB"/>
    <w:rsid w:val="001E31C5"/>
    <w:rsid w:val="001E45D6"/>
    <w:rsid w:val="001E7C48"/>
    <w:rsid w:val="001F00E9"/>
    <w:rsid w:val="001F0A21"/>
    <w:rsid w:val="001F450D"/>
    <w:rsid w:val="001F4CB2"/>
    <w:rsid w:val="001F713E"/>
    <w:rsid w:val="00203F04"/>
    <w:rsid w:val="00210695"/>
    <w:rsid w:val="00210712"/>
    <w:rsid w:val="0021267E"/>
    <w:rsid w:val="0021285E"/>
    <w:rsid w:val="002128F3"/>
    <w:rsid w:val="00212EBA"/>
    <w:rsid w:val="00213ED7"/>
    <w:rsid w:val="00216318"/>
    <w:rsid w:val="00217886"/>
    <w:rsid w:val="00221387"/>
    <w:rsid w:val="00223806"/>
    <w:rsid w:val="0023392F"/>
    <w:rsid w:val="0023544A"/>
    <w:rsid w:val="00242386"/>
    <w:rsid w:val="00246A7A"/>
    <w:rsid w:val="00246E82"/>
    <w:rsid w:val="002524D1"/>
    <w:rsid w:val="0025256C"/>
    <w:rsid w:val="00252DE9"/>
    <w:rsid w:val="00260E34"/>
    <w:rsid w:val="002612D8"/>
    <w:rsid w:val="00261487"/>
    <w:rsid w:val="00264A1E"/>
    <w:rsid w:val="002667D3"/>
    <w:rsid w:val="00270125"/>
    <w:rsid w:val="00271E92"/>
    <w:rsid w:val="00276418"/>
    <w:rsid w:val="00282A61"/>
    <w:rsid w:val="00287B7D"/>
    <w:rsid w:val="002903B7"/>
    <w:rsid w:val="00293B3B"/>
    <w:rsid w:val="00295B53"/>
    <w:rsid w:val="002A3211"/>
    <w:rsid w:val="002A4BAA"/>
    <w:rsid w:val="002A4C79"/>
    <w:rsid w:val="002A57C5"/>
    <w:rsid w:val="002A73A4"/>
    <w:rsid w:val="002B2ACB"/>
    <w:rsid w:val="002B2E45"/>
    <w:rsid w:val="002B4945"/>
    <w:rsid w:val="002B554A"/>
    <w:rsid w:val="002B58D9"/>
    <w:rsid w:val="002B746C"/>
    <w:rsid w:val="002C2A24"/>
    <w:rsid w:val="002C3F11"/>
    <w:rsid w:val="002C5C6A"/>
    <w:rsid w:val="002D062F"/>
    <w:rsid w:val="002D2731"/>
    <w:rsid w:val="002D30C0"/>
    <w:rsid w:val="002D65F4"/>
    <w:rsid w:val="002E12E6"/>
    <w:rsid w:val="002E2A29"/>
    <w:rsid w:val="002E5591"/>
    <w:rsid w:val="002E5D66"/>
    <w:rsid w:val="002F36FE"/>
    <w:rsid w:val="002F40F9"/>
    <w:rsid w:val="002F470B"/>
    <w:rsid w:val="002F644D"/>
    <w:rsid w:val="002F757B"/>
    <w:rsid w:val="002F79D6"/>
    <w:rsid w:val="002F7D5A"/>
    <w:rsid w:val="0030006A"/>
    <w:rsid w:val="003011FB"/>
    <w:rsid w:val="00301606"/>
    <w:rsid w:val="00303395"/>
    <w:rsid w:val="00307D25"/>
    <w:rsid w:val="00310965"/>
    <w:rsid w:val="00314630"/>
    <w:rsid w:val="003147FF"/>
    <w:rsid w:val="00315463"/>
    <w:rsid w:val="00322069"/>
    <w:rsid w:val="003225BF"/>
    <w:rsid w:val="00323922"/>
    <w:rsid w:val="00327E99"/>
    <w:rsid w:val="00330B2F"/>
    <w:rsid w:val="00330FF6"/>
    <w:rsid w:val="00333C93"/>
    <w:rsid w:val="00335E93"/>
    <w:rsid w:val="00336404"/>
    <w:rsid w:val="00340CA6"/>
    <w:rsid w:val="00340DB6"/>
    <w:rsid w:val="00343066"/>
    <w:rsid w:val="00343292"/>
    <w:rsid w:val="0034446B"/>
    <w:rsid w:val="0034494C"/>
    <w:rsid w:val="00345E40"/>
    <w:rsid w:val="00346699"/>
    <w:rsid w:val="00347B56"/>
    <w:rsid w:val="003502CE"/>
    <w:rsid w:val="00351E34"/>
    <w:rsid w:val="003562C9"/>
    <w:rsid w:val="00356A87"/>
    <w:rsid w:val="00361C82"/>
    <w:rsid w:val="00362EFA"/>
    <w:rsid w:val="00365305"/>
    <w:rsid w:val="00370067"/>
    <w:rsid w:val="00373B3D"/>
    <w:rsid w:val="00373BE5"/>
    <w:rsid w:val="00375080"/>
    <w:rsid w:val="0037518A"/>
    <w:rsid w:val="0037784C"/>
    <w:rsid w:val="0038130A"/>
    <w:rsid w:val="00382171"/>
    <w:rsid w:val="0038425C"/>
    <w:rsid w:val="00385481"/>
    <w:rsid w:val="00385C1D"/>
    <w:rsid w:val="003868F2"/>
    <w:rsid w:val="003870A8"/>
    <w:rsid w:val="00387A56"/>
    <w:rsid w:val="003902A2"/>
    <w:rsid w:val="0039267B"/>
    <w:rsid w:val="003953D7"/>
    <w:rsid w:val="003963BD"/>
    <w:rsid w:val="003968D9"/>
    <w:rsid w:val="00396A22"/>
    <w:rsid w:val="00396F7D"/>
    <w:rsid w:val="003971A9"/>
    <w:rsid w:val="003A12D3"/>
    <w:rsid w:val="003A339A"/>
    <w:rsid w:val="003A4CC0"/>
    <w:rsid w:val="003A7CA9"/>
    <w:rsid w:val="003B0A97"/>
    <w:rsid w:val="003B0AE4"/>
    <w:rsid w:val="003B118A"/>
    <w:rsid w:val="003B28F3"/>
    <w:rsid w:val="003B686D"/>
    <w:rsid w:val="003C0639"/>
    <w:rsid w:val="003C0A40"/>
    <w:rsid w:val="003C0B10"/>
    <w:rsid w:val="003C2D9F"/>
    <w:rsid w:val="003C43B8"/>
    <w:rsid w:val="003C64FC"/>
    <w:rsid w:val="003C7E4B"/>
    <w:rsid w:val="003D00AD"/>
    <w:rsid w:val="003D02B2"/>
    <w:rsid w:val="003D0DBD"/>
    <w:rsid w:val="003D61B7"/>
    <w:rsid w:val="003D68BE"/>
    <w:rsid w:val="003D6A1D"/>
    <w:rsid w:val="003D7B62"/>
    <w:rsid w:val="003E0034"/>
    <w:rsid w:val="003E027D"/>
    <w:rsid w:val="003E07EF"/>
    <w:rsid w:val="003E297C"/>
    <w:rsid w:val="003E3960"/>
    <w:rsid w:val="003E3BB0"/>
    <w:rsid w:val="003E4982"/>
    <w:rsid w:val="003E4FC1"/>
    <w:rsid w:val="003E5586"/>
    <w:rsid w:val="003E61BE"/>
    <w:rsid w:val="003E6EEE"/>
    <w:rsid w:val="003F28C0"/>
    <w:rsid w:val="003F2FAA"/>
    <w:rsid w:val="003F313C"/>
    <w:rsid w:val="003F3D4A"/>
    <w:rsid w:val="003F59D5"/>
    <w:rsid w:val="003F7FED"/>
    <w:rsid w:val="00400DF6"/>
    <w:rsid w:val="00402C79"/>
    <w:rsid w:val="00405199"/>
    <w:rsid w:val="00407899"/>
    <w:rsid w:val="00411489"/>
    <w:rsid w:val="0041172F"/>
    <w:rsid w:val="0041553F"/>
    <w:rsid w:val="00415C43"/>
    <w:rsid w:val="00420491"/>
    <w:rsid w:val="004204AF"/>
    <w:rsid w:val="00420874"/>
    <w:rsid w:val="00424676"/>
    <w:rsid w:val="00425F5F"/>
    <w:rsid w:val="00426AE0"/>
    <w:rsid w:val="0043039C"/>
    <w:rsid w:val="00430D56"/>
    <w:rsid w:val="004335CC"/>
    <w:rsid w:val="004336B6"/>
    <w:rsid w:val="004359D4"/>
    <w:rsid w:val="00443E44"/>
    <w:rsid w:val="004446AD"/>
    <w:rsid w:val="004454CF"/>
    <w:rsid w:val="004463F0"/>
    <w:rsid w:val="004518C7"/>
    <w:rsid w:val="00454345"/>
    <w:rsid w:val="004556BC"/>
    <w:rsid w:val="00456ABB"/>
    <w:rsid w:val="0045739B"/>
    <w:rsid w:val="004615D8"/>
    <w:rsid w:val="004637FA"/>
    <w:rsid w:val="00464974"/>
    <w:rsid w:val="00464EF3"/>
    <w:rsid w:val="00465B3A"/>
    <w:rsid w:val="00467E70"/>
    <w:rsid w:val="004715BF"/>
    <w:rsid w:val="004726FC"/>
    <w:rsid w:val="00472961"/>
    <w:rsid w:val="0047448D"/>
    <w:rsid w:val="004755A8"/>
    <w:rsid w:val="00477F63"/>
    <w:rsid w:val="004803BE"/>
    <w:rsid w:val="00482DFE"/>
    <w:rsid w:val="004844F6"/>
    <w:rsid w:val="004866D5"/>
    <w:rsid w:val="0048780B"/>
    <w:rsid w:val="00490238"/>
    <w:rsid w:val="0049228D"/>
    <w:rsid w:val="00493DC3"/>
    <w:rsid w:val="0049433A"/>
    <w:rsid w:val="00496688"/>
    <w:rsid w:val="00497BE3"/>
    <w:rsid w:val="004A1A2B"/>
    <w:rsid w:val="004A1C74"/>
    <w:rsid w:val="004A4796"/>
    <w:rsid w:val="004A4B0C"/>
    <w:rsid w:val="004A5670"/>
    <w:rsid w:val="004B15F5"/>
    <w:rsid w:val="004B1619"/>
    <w:rsid w:val="004B216A"/>
    <w:rsid w:val="004B2321"/>
    <w:rsid w:val="004B3CB1"/>
    <w:rsid w:val="004B5AB3"/>
    <w:rsid w:val="004B5D9C"/>
    <w:rsid w:val="004B6EEC"/>
    <w:rsid w:val="004B7F74"/>
    <w:rsid w:val="004C1AA8"/>
    <w:rsid w:val="004C29FD"/>
    <w:rsid w:val="004C3E04"/>
    <w:rsid w:val="004C6CBE"/>
    <w:rsid w:val="004C73FC"/>
    <w:rsid w:val="004D33AA"/>
    <w:rsid w:val="004D4058"/>
    <w:rsid w:val="004D7142"/>
    <w:rsid w:val="004D7385"/>
    <w:rsid w:val="004E07CF"/>
    <w:rsid w:val="004E36F5"/>
    <w:rsid w:val="004E5539"/>
    <w:rsid w:val="004E5E5F"/>
    <w:rsid w:val="004E6290"/>
    <w:rsid w:val="004F0A44"/>
    <w:rsid w:val="004F12AD"/>
    <w:rsid w:val="004F19EB"/>
    <w:rsid w:val="004F1ECE"/>
    <w:rsid w:val="004F263E"/>
    <w:rsid w:val="004F51A2"/>
    <w:rsid w:val="004F5914"/>
    <w:rsid w:val="004F7054"/>
    <w:rsid w:val="005002E6"/>
    <w:rsid w:val="005007F2"/>
    <w:rsid w:val="00501562"/>
    <w:rsid w:val="00501AE5"/>
    <w:rsid w:val="00502661"/>
    <w:rsid w:val="00503A34"/>
    <w:rsid w:val="00504969"/>
    <w:rsid w:val="00504CAF"/>
    <w:rsid w:val="005055F9"/>
    <w:rsid w:val="00506FB6"/>
    <w:rsid w:val="005073A8"/>
    <w:rsid w:val="0051141B"/>
    <w:rsid w:val="005119BC"/>
    <w:rsid w:val="00513C04"/>
    <w:rsid w:val="00522FC5"/>
    <w:rsid w:val="00524050"/>
    <w:rsid w:val="00525E71"/>
    <w:rsid w:val="00526FD6"/>
    <w:rsid w:val="00527A59"/>
    <w:rsid w:val="00527E23"/>
    <w:rsid w:val="00530755"/>
    <w:rsid w:val="00531E2F"/>
    <w:rsid w:val="00532BF6"/>
    <w:rsid w:val="00534842"/>
    <w:rsid w:val="00534981"/>
    <w:rsid w:val="00536372"/>
    <w:rsid w:val="005401C1"/>
    <w:rsid w:val="00540D60"/>
    <w:rsid w:val="00540DFA"/>
    <w:rsid w:val="00540F92"/>
    <w:rsid w:val="005427C1"/>
    <w:rsid w:val="00542EEA"/>
    <w:rsid w:val="0054325E"/>
    <w:rsid w:val="00545740"/>
    <w:rsid w:val="00547BAE"/>
    <w:rsid w:val="00550243"/>
    <w:rsid w:val="00552C6A"/>
    <w:rsid w:val="00554AE4"/>
    <w:rsid w:val="00555257"/>
    <w:rsid w:val="0055548C"/>
    <w:rsid w:val="00556432"/>
    <w:rsid w:val="00557242"/>
    <w:rsid w:val="00557411"/>
    <w:rsid w:val="005604F6"/>
    <w:rsid w:val="00561C35"/>
    <w:rsid w:val="005629F7"/>
    <w:rsid w:val="00563077"/>
    <w:rsid w:val="005639CA"/>
    <w:rsid w:val="005648F6"/>
    <w:rsid w:val="00564A3F"/>
    <w:rsid w:val="00565C44"/>
    <w:rsid w:val="0056605A"/>
    <w:rsid w:val="00566A60"/>
    <w:rsid w:val="005671F1"/>
    <w:rsid w:val="0057450D"/>
    <w:rsid w:val="00574C09"/>
    <w:rsid w:val="0057718A"/>
    <w:rsid w:val="0057726D"/>
    <w:rsid w:val="00581F3A"/>
    <w:rsid w:val="005824F2"/>
    <w:rsid w:val="00582675"/>
    <w:rsid w:val="00582A01"/>
    <w:rsid w:val="005860B7"/>
    <w:rsid w:val="005872EF"/>
    <w:rsid w:val="00587C62"/>
    <w:rsid w:val="00591BCF"/>
    <w:rsid w:val="00591FF1"/>
    <w:rsid w:val="00594414"/>
    <w:rsid w:val="005955E4"/>
    <w:rsid w:val="005A1594"/>
    <w:rsid w:val="005A6CEC"/>
    <w:rsid w:val="005A7B71"/>
    <w:rsid w:val="005B0133"/>
    <w:rsid w:val="005B0D0C"/>
    <w:rsid w:val="005B0F62"/>
    <w:rsid w:val="005B12DA"/>
    <w:rsid w:val="005B1EBA"/>
    <w:rsid w:val="005B2DC5"/>
    <w:rsid w:val="005B3FB5"/>
    <w:rsid w:val="005B464A"/>
    <w:rsid w:val="005B5941"/>
    <w:rsid w:val="005B5E83"/>
    <w:rsid w:val="005B6481"/>
    <w:rsid w:val="005C02E1"/>
    <w:rsid w:val="005C3E75"/>
    <w:rsid w:val="005C5DF3"/>
    <w:rsid w:val="005C6F7C"/>
    <w:rsid w:val="005C79CD"/>
    <w:rsid w:val="005D04F3"/>
    <w:rsid w:val="005D0861"/>
    <w:rsid w:val="005D1E7B"/>
    <w:rsid w:val="005D31ED"/>
    <w:rsid w:val="005D3753"/>
    <w:rsid w:val="005D45BC"/>
    <w:rsid w:val="005D7347"/>
    <w:rsid w:val="005D74B6"/>
    <w:rsid w:val="005D7B84"/>
    <w:rsid w:val="005E0B7C"/>
    <w:rsid w:val="005E45A4"/>
    <w:rsid w:val="005E5B60"/>
    <w:rsid w:val="005F0618"/>
    <w:rsid w:val="005F10B7"/>
    <w:rsid w:val="005F353C"/>
    <w:rsid w:val="005F3F8C"/>
    <w:rsid w:val="005F4022"/>
    <w:rsid w:val="00600719"/>
    <w:rsid w:val="0060162D"/>
    <w:rsid w:val="0060320A"/>
    <w:rsid w:val="00603742"/>
    <w:rsid w:val="00605F7D"/>
    <w:rsid w:val="006062BF"/>
    <w:rsid w:val="00606407"/>
    <w:rsid w:val="00607394"/>
    <w:rsid w:val="00610C18"/>
    <w:rsid w:val="00610F39"/>
    <w:rsid w:val="00611559"/>
    <w:rsid w:val="0061162B"/>
    <w:rsid w:val="00611646"/>
    <w:rsid w:val="00612A6A"/>
    <w:rsid w:val="00612E86"/>
    <w:rsid w:val="00614198"/>
    <w:rsid w:val="00614755"/>
    <w:rsid w:val="00615392"/>
    <w:rsid w:val="0061780D"/>
    <w:rsid w:val="00617ACB"/>
    <w:rsid w:val="0062133F"/>
    <w:rsid w:val="00622946"/>
    <w:rsid w:val="00624609"/>
    <w:rsid w:val="00624E06"/>
    <w:rsid w:val="006252E3"/>
    <w:rsid w:val="0063173F"/>
    <w:rsid w:val="006319F4"/>
    <w:rsid w:val="00631E71"/>
    <w:rsid w:val="00631FFE"/>
    <w:rsid w:val="006334EB"/>
    <w:rsid w:val="00633A28"/>
    <w:rsid w:val="00634CE5"/>
    <w:rsid w:val="006352D5"/>
    <w:rsid w:val="006354DF"/>
    <w:rsid w:val="00640DA4"/>
    <w:rsid w:val="00640F1D"/>
    <w:rsid w:val="0064159C"/>
    <w:rsid w:val="00641F26"/>
    <w:rsid w:val="006435BD"/>
    <w:rsid w:val="00643DB2"/>
    <w:rsid w:val="00643F2F"/>
    <w:rsid w:val="0065085F"/>
    <w:rsid w:val="0065327F"/>
    <w:rsid w:val="006542E7"/>
    <w:rsid w:val="00657A89"/>
    <w:rsid w:val="00657C31"/>
    <w:rsid w:val="00660006"/>
    <w:rsid w:val="00660624"/>
    <w:rsid w:val="00663D22"/>
    <w:rsid w:val="006654A7"/>
    <w:rsid w:val="0066550E"/>
    <w:rsid w:val="0067389E"/>
    <w:rsid w:val="00677075"/>
    <w:rsid w:val="00686E44"/>
    <w:rsid w:val="0068783D"/>
    <w:rsid w:val="00691E02"/>
    <w:rsid w:val="00693C9B"/>
    <w:rsid w:val="006947B9"/>
    <w:rsid w:val="006971B0"/>
    <w:rsid w:val="006A22E0"/>
    <w:rsid w:val="006A61B6"/>
    <w:rsid w:val="006A65C9"/>
    <w:rsid w:val="006A671A"/>
    <w:rsid w:val="006B1E74"/>
    <w:rsid w:val="006B26EE"/>
    <w:rsid w:val="006B2863"/>
    <w:rsid w:val="006B5394"/>
    <w:rsid w:val="006B61CF"/>
    <w:rsid w:val="006B6235"/>
    <w:rsid w:val="006C00DB"/>
    <w:rsid w:val="006C0EB4"/>
    <w:rsid w:val="006C1FDA"/>
    <w:rsid w:val="006C2981"/>
    <w:rsid w:val="006C3674"/>
    <w:rsid w:val="006C37F1"/>
    <w:rsid w:val="006C5986"/>
    <w:rsid w:val="006C6C67"/>
    <w:rsid w:val="006D26DF"/>
    <w:rsid w:val="006D2AE9"/>
    <w:rsid w:val="006D31D1"/>
    <w:rsid w:val="006D39C8"/>
    <w:rsid w:val="006D3E71"/>
    <w:rsid w:val="006D7539"/>
    <w:rsid w:val="006E4776"/>
    <w:rsid w:val="006E7487"/>
    <w:rsid w:val="006F0357"/>
    <w:rsid w:val="006F1A75"/>
    <w:rsid w:val="006F231B"/>
    <w:rsid w:val="006F2FE6"/>
    <w:rsid w:val="006F44AF"/>
    <w:rsid w:val="006F5639"/>
    <w:rsid w:val="006F5D8C"/>
    <w:rsid w:val="006F7D76"/>
    <w:rsid w:val="00702714"/>
    <w:rsid w:val="00702C9A"/>
    <w:rsid w:val="0070317D"/>
    <w:rsid w:val="0070484E"/>
    <w:rsid w:val="007050D7"/>
    <w:rsid w:val="007060F8"/>
    <w:rsid w:val="00706BF4"/>
    <w:rsid w:val="007074AB"/>
    <w:rsid w:val="00707FEB"/>
    <w:rsid w:val="0071009F"/>
    <w:rsid w:val="007121A4"/>
    <w:rsid w:val="00712467"/>
    <w:rsid w:val="00712542"/>
    <w:rsid w:val="00713134"/>
    <w:rsid w:val="00714A8D"/>
    <w:rsid w:val="00716F5B"/>
    <w:rsid w:val="00717C06"/>
    <w:rsid w:val="00722F5E"/>
    <w:rsid w:val="007231A4"/>
    <w:rsid w:val="007258B6"/>
    <w:rsid w:val="00726DD8"/>
    <w:rsid w:val="0073164C"/>
    <w:rsid w:val="00733429"/>
    <w:rsid w:val="00734812"/>
    <w:rsid w:val="00737912"/>
    <w:rsid w:val="0074079A"/>
    <w:rsid w:val="0074092D"/>
    <w:rsid w:val="00744543"/>
    <w:rsid w:val="007447E8"/>
    <w:rsid w:val="007478AB"/>
    <w:rsid w:val="00750E10"/>
    <w:rsid w:val="00751105"/>
    <w:rsid w:val="00752EB0"/>
    <w:rsid w:val="0075341F"/>
    <w:rsid w:val="00760700"/>
    <w:rsid w:val="00760874"/>
    <w:rsid w:val="00761244"/>
    <w:rsid w:val="00761F37"/>
    <w:rsid w:val="00766393"/>
    <w:rsid w:val="007671A9"/>
    <w:rsid w:val="00767CB2"/>
    <w:rsid w:val="00771D63"/>
    <w:rsid w:val="007726A5"/>
    <w:rsid w:val="00774383"/>
    <w:rsid w:val="00774448"/>
    <w:rsid w:val="00776CF2"/>
    <w:rsid w:val="0077708E"/>
    <w:rsid w:val="007771D3"/>
    <w:rsid w:val="0077768C"/>
    <w:rsid w:val="00780A69"/>
    <w:rsid w:val="00781152"/>
    <w:rsid w:val="00783058"/>
    <w:rsid w:val="0078496F"/>
    <w:rsid w:val="00787525"/>
    <w:rsid w:val="00787A74"/>
    <w:rsid w:val="00792DF0"/>
    <w:rsid w:val="00795D54"/>
    <w:rsid w:val="00796888"/>
    <w:rsid w:val="007A4043"/>
    <w:rsid w:val="007A640C"/>
    <w:rsid w:val="007A7091"/>
    <w:rsid w:val="007B3CA4"/>
    <w:rsid w:val="007B4340"/>
    <w:rsid w:val="007B7E38"/>
    <w:rsid w:val="007C0FE1"/>
    <w:rsid w:val="007C241A"/>
    <w:rsid w:val="007C5354"/>
    <w:rsid w:val="007C6256"/>
    <w:rsid w:val="007C6F98"/>
    <w:rsid w:val="007C7BC4"/>
    <w:rsid w:val="007D093E"/>
    <w:rsid w:val="007D19EC"/>
    <w:rsid w:val="007D218D"/>
    <w:rsid w:val="007D2854"/>
    <w:rsid w:val="007D2AF6"/>
    <w:rsid w:val="007E12CD"/>
    <w:rsid w:val="007E1889"/>
    <w:rsid w:val="007E2023"/>
    <w:rsid w:val="007E350B"/>
    <w:rsid w:val="007E3555"/>
    <w:rsid w:val="007F1473"/>
    <w:rsid w:val="007F2A93"/>
    <w:rsid w:val="007F4B08"/>
    <w:rsid w:val="007F62A0"/>
    <w:rsid w:val="007F6569"/>
    <w:rsid w:val="007F77C2"/>
    <w:rsid w:val="0080135F"/>
    <w:rsid w:val="00804619"/>
    <w:rsid w:val="008062AE"/>
    <w:rsid w:val="00806856"/>
    <w:rsid w:val="0080721A"/>
    <w:rsid w:val="00807D1D"/>
    <w:rsid w:val="00807F7F"/>
    <w:rsid w:val="00810328"/>
    <w:rsid w:val="00810F6F"/>
    <w:rsid w:val="0081203E"/>
    <w:rsid w:val="00813842"/>
    <w:rsid w:val="008139E2"/>
    <w:rsid w:val="0081502C"/>
    <w:rsid w:val="0081608B"/>
    <w:rsid w:val="00821FD2"/>
    <w:rsid w:val="00826D49"/>
    <w:rsid w:val="00827B91"/>
    <w:rsid w:val="008303FC"/>
    <w:rsid w:val="00832B85"/>
    <w:rsid w:val="008334E7"/>
    <w:rsid w:val="00836A7C"/>
    <w:rsid w:val="00842491"/>
    <w:rsid w:val="00846202"/>
    <w:rsid w:val="008466B3"/>
    <w:rsid w:val="00846952"/>
    <w:rsid w:val="00846C41"/>
    <w:rsid w:val="008470FD"/>
    <w:rsid w:val="00847346"/>
    <w:rsid w:val="008523F8"/>
    <w:rsid w:val="008547BB"/>
    <w:rsid w:val="008563C6"/>
    <w:rsid w:val="00857683"/>
    <w:rsid w:val="00857CE5"/>
    <w:rsid w:val="00861139"/>
    <w:rsid w:val="00862B4C"/>
    <w:rsid w:val="00864DD2"/>
    <w:rsid w:val="00865AB1"/>
    <w:rsid w:val="00865B4B"/>
    <w:rsid w:val="00867895"/>
    <w:rsid w:val="00867D11"/>
    <w:rsid w:val="008702D6"/>
    <w:rsid w:val="00871081"/>
    <w:rsid w:val="00871708"/>
    <w:rsid w:val="008719B0"/>
    <w:rsid w:val="00872129"/>
    <w:rsid w:val="00875439"/>
    <w:rsid w:val="008759A6"/>
    <w:rsid w:val="0087606B"/>
    <w:rsid w:val="0087681D"/>
    <w:rsid w:val="0087694D"/>
    <w:rsid w:val="00876DD0"/>
    <w:rsid w:val="00877904"/>
    <w:rsid w:val="00877E67"/>
    <w:rsid w:val="0088239F"/>
    <w:rsid w:val="008828AC"/>
    <w:rsid w:val="00882902"/>
    <w:rsid w:val="00883F6E"/>
    <w:rsid w:val="00885223"/>
    <w:rsid w:val="00885797"/>
    <w:rsid w:val="008859E1"/>
    <w:rsid w:val="00887280"/>
    <w:rsid w:val="00887F60"/>
    <w:rsid w:val="008904C4"/>
    <w:rsid w:val="0089113D"/>
    <w:rsid w:val="008916C7"/>
    <w:rsid w:val="0089296B"/>
    <w:rsid w:val="0089370B"/>
    <w:rsid w:val="008945BE"/>
    <w:rsid w:val="00895734"/>
    <w:rsid w:val="008969ED"/>
    <w:rsid w:val="008975A2"/>
    <w:rsid w:val="008A3500"/>
    <w:rsid w:val="008A37E8"/>
    <w:rsid w:val="008A3B37"/>
    <w:rsid w:val="008A53B1"/>
    <w:rsid w:val="008A5E02"/>
    <w:rsid w:val="008B43B4"/>
    <w:rsid w:val="008B7A07"/>
    <w:rsid w:val="008C15E4"/>
    <w:rsid w:val="008C15FC"/>
    <w:rsid w:val="008C1A46"/>
    <w:rsid w:val="008C306A"/>
    <w:rsid w:val="008C4EDC"/>
    <w:rsid w:val="008C7403"/>
    <w:rsid w:val="008D1764"/>
    <w:rsid w:val="008D2937"/>
    <w:rsid w:val="008D3168"/>
    <w:rsid w:val="008D4818"/>
    <w:rsid w:val="008D53BA"/>
    <w:rsid w:val="008D6B7B"/>
    <w:rsid w:val="008D6D39"/>
    <w:rsid w:val="008D6EBF"/>
    <w:rsid w:val="008D78AA"/>
    <w:rsid w:val="008E136A"/>
    <w:rsid w:val="008E471D"/>
    <w:rsid w:val="008E487C"/>
    <w:rsid w:val="008E75A4"/>
    <w:rsid w:val="008E77B5"/>
    <w:rsid w:val="008E7DBE"/>
    <w:rsid w:val="008F17C9"/>
    <w:rsid w:val="008F253D"/>
    <w:rsid w:val="008F5FB7"/>
    <w:rsid w:val="008F65B3"/>
    <w:rsid w:val="00902C87"/>
    <w:rsid w:val="009043D6"/>
    <w:rsid w:val="00905FBC"/>
    <w:rsid w:val="0090753A"/>
    <w:rsid w:val="009119EB"/>
    <w:rsid w:val="00911ACF"/>
    <w:rsid w:val="00914DCE"/>
    <w:rsid w:val="00915A3E"/>
    <w:rsid w:val="009205E2"/>
    <w:rsid w:val="0092078C"/>
    <w:rsid w:val="00920AC8"/>
    <w:rsid w:val="00924B13"/>
    <w:rsid w:val="00925DA2"/>
    <w:rsid w:val="009264AB"/>
    <w:rsid w:val="009273D3"/>
    <w:rsid w:val="0093090D"/>
    <w:rsid w:val="009310F8"/>
    <w:rsid w:val="00931E24"/>
    <w:rsid w:val="00931EF0"/>
    <w:rsid w:val="009321DE"/>
    <w:rsid w:val="00935A96"/>
    <w:rsid w:val="00936EC3"/>
    <w:rsid w:val="009370EC"/>
    <w:rsid w:val="00937F4F"/>
    <w:rsid w:val="0095152C"/>
    <w:rsid w:val="00953AA5"/>
    <w:rsid w:val="00953C28"/>
    <w:rsid w:val="0095512F"/>
    <w:rsid w:val="00956017"/>
    <w:rsid w:val="00956FCE"/>
    <w:rsid w:val="00957D92"/>
    <w:rsid w:val="00961342"/>
    <w:rsid w:val="009651C0"/>
    <w:rsid w:val="009657C7"/>
    <w:rsid w:val="00966745"/>
    <w:rsid w:val="009676AD"/>
    <w:rsid w:val="00971142"/>
    <w:rsid w:val="00971E57"/>
    <w:rsid w:val="00973FA5"/>
    <w:rsid w:val="00976EF6"/>
    <w:rsid w:val="0097790E"/>
    <w:rsid w:val="00981659"/>
    <w:rsid w:val="00981C2D"/>
    <w:rsid w:val="00981E54"/>
    <w:rsid w:val="00985644"/>
    <w:rsid w:val="00986A7B"/>
    <w:rsid w:val="00986F7A"/>
    <w:rsid w:val="00990481"/>
    <w:rsid w:val="00990C92"/>
    <w:rsid w:val="00992ECC"/>
    <w:rsid w:val="00993128"/>
    <w:rsid w:val="00993D4D"/>
    <w:rsid w:val="009948E3"/>
    <w:rsid w:val="00994FA0"/>
    <w:rsid w:val="00996292"/>
    <w:rsid w:val="00996787"/>
    <w:rsid w:val="00996FD7"/>
    <w:rsid w:val="009A0740"/>
    <w:rsid w:val="009A42B5"/>
    <w:rsid w:val="009A598B"/>
    <w:rsid w:val="009B01B0"/>
    <w:rsid w:val="009B37DC"/>
    <w:rsid w:val="009B38BD"/>
    <w:rsid w:val="009B3A62"/>
    <w:rsid w:val="009B4EF7"/>
    <w:rsid w:val="009B59CE"/>
    <w:rsid w:val="009B6580"/>
    <w:rsid w:val="009C09BB"/>
    <w:rsid w:val="009C102E"/>
    <w:rsid w:val="009C126F"/>
    <w:rsid w:val="009C2987"/>
    <w:rsid w:val="009C667E"/>
    <w:rsid w:val="009C6FA4"/>
    <w:rsid w:val="009D0346"/>
    <w:rsid w:val="009D26E4"/>
    <w:rsid w:val="009D28AB"/>
    <w:rsid w:val="009D307C"/>
    <w:rsid w:val="009D5147"/>
    <w:rsid w:val="009D668C"/>
    <w:rsid w:val="009E1F53"/>
    <w:rsid w:val="009E1F68"/>
    <w:rsid w:val="009E760F"/>
    <w:rsid w:val="009E7C0F"/>
    <w:rsid w:val="009F053E"/>
    <w:rsid w:val="009F1545"/>
    <w:rsid w:val="009F5147"/>
    <w:rsid w:val="00A02220"/>
    <w:rsid w:val="00A03131"/>
    <w:rsid w:val="00A04670"/>
    <w:rsid w:val="00A06BB6"/>
    <w:rsid w:val="00A11285"/>
    <w:rsid w:val="00A11A43"/>
    <w:rsid w:val="00A15E7D"/>
    <w:rsid w:val="00A21B21"/>
    <w:rsid w:val="00A22C7D"/>
    <w:rsid w:val="00A23CB5"/>
    <w:rsid w:val="00A245FA"/>
    <w:rsid w:val="00A26590"/>
    <w:rsid w:val="00A26DA4"/>
    <w:rsid w:val="00A27661"/>
    <w:rsid w:val="00A30B2A"/>
    <w:rsid w:val="00A346C6"/>
    <w:rsid w:val="00A347ED"/>
    <w:rsid w:val="00A349E2"/>
    <w:rsid w:val="00A40DE5"/>
    <w:rsid w:val="00A418B6"/>
    <w:rsid w:val="00A42FCF"/>
    <w:rsid w:val="00A4301C"/>
    <w:rsid w:val="00A47C11"/>
    <w:rsid w:val="00A53CA9"/>
    <w:rsid w:val="00A557E6"/>
    <w:rsid w:val="00A56D9C"/>
    <w:rsid w:val="00A56DF0"/>
    <w:rsid w:val="00A57B16"/>
    <w:rsid w:val="00A639BD"/>
    <w:rsid w:val="00A64737"/>
    <w:rsid w:val="00A650BF"/>
    <w:rsid w:val="00A665B1"/>
    <w:rsid w:val="00A67815"/>
    <w:rsid w:val="00A67F9B"/>
    <w:rsid w:val="00A714E2"/>
    <w:rsid w:val="00A7382C"/>
    <w:rsid w:val="00A75DCE"/>
    <w:rsid w:val="00A86329"/>
    <w:rsid w:val="00A87326"/>
    <w:rsid w:val="00A946C7"/>
    <w:rsid w:val="00A9476D"/>
    <w:rsid w:val="00A967F3"/>
    <w:rsid w:val="00A97BC7"/>
    <w:rsid w:val="00A97F14"/>
    <w:rsid w:val="00AA013A"/>
    <w:rsid w:val="00AA55CB"/>
    <w:rsid w:val="00AA57CD"/>
    <w:rsid w:val="00AA5C53"/>
    <w:rsid w:val="00AB0F45"/>
    <w:rsid w:val="00AB138C"/>
    <w:rsid w:val="00AB18EE"/>
    <w:rsid w:val="00AB2F0A"/>
    <w:rsid w:val="00AB5B73"/>
    <w:rsid w:val="00AB7386"/>
    <w:rsid w:val="00AC0BA1"/>
    <w:rsid w:val="00AC0F18"/>
    <w:rsid w:val="00AC33F7"/>
    <w:rsid w:val="00AC3FD9"/>
    <w:rsid w:val="00AC40E2"/>
    <w:rsid w:val="00AC716C"/>
    <w:rsid w:val="00AC758D"/>
    <w:rsid w:val="00AC7E7B"/>
    <w:rsid w:val="00AD1291"/>
    <w:rsid w:val="00AD1AA0"/>
    <w:rsid w:val="00AD36FF"/>
    <w:rsid w:val="00AD424D"/>
    <w:rsid w:val="00AD6238"/>
    <w:rsid w:val="00AE0A54"/>
    <w:rsid w:val="00AE1D04"/>
    <w:rsid w:val="00AE25F4"/>
    <w:rsid w:val="00AE359E"/>
    <w:rsid w:val="00AE37E4"/>
    <w:rsid w:val="00AE4CCE"/>
    <w:rsid w:val="00AF0385"/>
    <w:rsid w:val="00AF04AC"/>
    <w:rsid w:val="00AF28DC"/>
    <w:rsid w:val="00AF3527"/>
    <w:rsid w:val="00AF443D"/>
    <w:rsid w:val="00AF4DBB"/>
    <w:rsid w:val="00B00B30"/>
    <w:rsid w:val="00B0735B"/>
    <w:rsid w:val="00B11F3D"/>
    <w:rsid w:val="00B13447"/>
    <w:rsid w:val="00B14595"/>
    <w:rsid w:val="00B214E9"/>
    <w:rsid w:val="00B24889"/>
    <w:rsid w:val="00B24970"/>
    <w:rsid w:val="00B266CD"/>
    <w:rsid w:val="00B30720"/>
    <w:rsid w:val="00B3211A"/>
    <w:rsid w:val="00B34673"/>
    <w:rsid w:val="00B354D9"/>
    <w:rsid w:val="00B35BF3"/>
    <w:rsid w:val="00B36EFF"/>
    <w:rsid w:val="00B41E36"/>
    <w:rsid w:val="00B44834"/>
    <w:rsid w:val="00B44E52"/>
    <w:rsid w:val="00B44EF3"/>
    <w:rsid w:val="00B45374"/>
    <w:rsid w:val="00B45532"/>
    <w:rsid w:val="00B45844"/>
    <w:rsid w:val="00B46968"/>
    <w:rsid w:val="00B469BF"/>
    <w:rsid w:val="00B525B3"/>
    <w:rsid w:val="00B5297C"/>
    <w:rsid w:val="00B562B0"/>
    <w:rsid w:val="00B60200"/>
    <w:rsid w:val="00B61626"/>
    <w:rsid w:val="00B619DE"/>
    <w:rsid w:val="00B61BA6"/>
    <w:rsid w:val="00B62406"/>
    <w:rsid w:val="00B63D9D"/>
    <w:rsid w:val="00B65A07"/>
    <w:rsid w:val="00B66745"/>
    <w:rsid w:val="00B66D97"/>
    <w:rsid w:val="00B66F1E"/>
    <w:rsid w:val="00B74258"/>
    <w:rsid w:val="00B746B1"/>
    <w:rsid w:val="00B7512C"/>
    <w:rsid w:val="00B76EEA"/>
    <w:rsid w:val="00B80781"/>
    <w:rsid w:val="00B81267"/>
    <w:rsid w:val="00B823D8"/>
    <w:rsid w:val="00B82717"/>
    <w:rsid w:val="00B83710"/>
    <w:rsid w:val="00B83CB1"/>
    <w:rsid w:val="00B84208"/>
    <w:rsid w:val="00B84A96"/>
    <w:rsid w:val="00B8569F"/>
    <w:rsid w:val="00B85B4A"/>
    <w:rsid w:val="00B87108"/>
    <w:rsid w:val="00B877EF"/>
    <w:rsid w:val="00B87A31"/>
    <w:rsid w:val="00B90050"/>
    <w:rsid w:val="00B903F9"/>
    <w:rsid w:val="00B94A0B"/>
    <w:rsid w:val="00B94D88"/>
    <w:rsid w:val="00B958DA"/>
    <w:rsid w:val="00B95DD4"/>
    <w:rsid w:val="00B97B18"/>
    <w:rsid w:val="00BA0527"/>
    <w:rsid w:val="00BA05DD"/>
    <w:rsid w:val="00BA0E05"/>
    <w:rsid w:val="00BA2585"/>
    <w:rsid w:val="00BA2FBA"/>
    <w:rsid w:val="00BA3057"/>
    <w:rsid w:val="00BA459E"/>
    <w:rsid w:val="00BA4BC7"/>
    <w:rsid w:val="00BA645E"/>
    <w:rsid w:val="00BB2309"/>
    <w:rsid w:val="00BB2A82"/>
    <w:rsid w:val="00BB3BFA"/>
    <w:rsid w:val="00BB46AA"/>
    <w:rsid w:val="00BB4EF7"/>
    <w:rsid w:val="00BB5302"/>
    <w:rsid w:val="00BB54D3"/>
    <w:rsid w:val="00BC2215"/>
    <w:rsid w:val="00BC255A"/>
    <w:rsid w:val="00BC6E75"/>
    <w:rsid w:val="00BD30F3"/>
    <w:rsid w:val="00BD4D60"/>
    <w:rsid w:val="00BD6CD1"/>
    <w:rsid w:val="00BD6DF1"/>
    <w:rsid w:val="00BE05F0"/>
    <w:rsid w:val="00BE0766"/>
    <w:rsid w:val="00BE17F9"/>
    <w:rsid w:val="00BE1CC0"/>
    <w:rsid w:val="00BE335A"/>
    <w:rsid w:val="00BE66D9"/>
    <w:rsid w:val="00BE6C20"/>
    <w:rsid w:val="00BF4464"/>
    <w:rsid w:val="00BF4ABF"/>
    <w:rsid w:val="00BF72EA"/>
    <w:rsid w:val="00C01E35"/>
    <w:rsid w:val="00C033C2"/>
    <w:rsid w:val="00C03B33"/>
    <w:rsid w:val="00C04F1A"/>
    <w:rsid w:val="00C073AA"/>
    <w:rsid w:val="00C079E6"/>
    <w:rsid w:val="00C07BBA"/>
    <w:rsid w:val="00C11B05"/>
    <w:rsid w:val="00C11BD6"/>
    <w:rsid w:val="00C2002B"/>
    <w:rsid w:val="00C2157A"/>
    <w:rsid w:val="00C22E86"/>
    <w:rsid w:val="00C23A91"/>
    <w:rsid w:val="00C24431"/>
    <w:rsid w:val="00C24B64"/>
    <w:rsid w:val="00C25763"/>
    <w:rsid w:val="00C25D36"/>
    <w:rsid w:val="00C270C7"/>
    <w:rsid w:val="00C308D1"/>
    <w:rsid w:val="00C31AB0"/>
    <w:rsid w:val="00C31EA6"/>
    <w:rsid w:val="00C3580F"/>
    <w:rsid w:val="00C37073"/>
    <w:rsid w:val="00C3798E"/>
    <w:rsid w:val="00C40A82"/>
    <w:rsid w:val="00C43B57"/>
    <w:rsid w:val="00C4636F"/>
    <w:rsid w:val="00C46517"/>
    <w:rsid w:val="00C47B30"/>
    <w:rsid w:val="00C52092"/>
    <w:rsid w:val="00C52EE5"/>
    <w:rsid w:val="00C534EE"/>
    <w:rsid w:val="00C541DB"/>
    <w:rsid w:val="00C555EB"/>
    <w:rsid w:val="00C641BC"/>
    <w:rsid w:val="00C6422E"/>
    <w:rsid w:val="00C64C65"/>
    <w:rsid w:val="00C65429"/>
    <w:rsid w:val="00C662B8"/>
    <w:rsid w:val="00C66B4A"/>
    <w:rsid w:val="00C66E2E"/>
    <w:rsid w:val="00C70939"/>
    <w:rsid w:val="00C710D0"/>
    <w:rsid w:val="00C73AED"/>
    <w:rsid w:val="00C74329"/>
    <w:rsid w:val="00C76813"/>
    <w:rsid w:val="00C76CB2"/>
    <w:rsid w:val="00C815B3"/>
    <w:rsid w:val="00C84C4D"/>
    <w:rsid w:val="00C926B4"/>
    <w:rsid w:val="00C946E3"/>
    <w:rsid w:val="00C95500"/>
    <w:rsid w:val="00CA0879"/>
    <w:rsid w:val="00CA0C6F"/>
    <w:rsid w:val="00CA1AE9"/>
    <w:rsid w:val="00CA1C14"/>
    <w:rsid w:val="00CA1C56"/>
    <w:rsid w:val="00CA3442"/>
    <w:rsid w:val="00CA386D"/>
    <w:rsid w:val="00CA4121"/>
    <w:rsid w:val="00CA490B"/>
    <w:rsid w:val="00CA5E5F"/>
    <w:rsid w:val="00CA6E08"/>
    <w:rsid w:val="00CA7842"/>
    <w:rsid w:val="00CA7856"/>
    <w:rsid w:val="00CB1D5E"/>
    <w:rsid w:val="00CB3BC7"/>
    <w:rsid w:val="00CB51B2"/>
    <w:rsid w:val="00CB6D33"/>
    <w:rsid w:val="00CB7877"/>
    <w:rsid w:val="00CC014A"/>
    <w:rsid w:val="00CC08CA"/>
    <w:rsid w:val="00CC1190"/>
    <w:rsid w:val="00CC22E4"/>
    <w:rsid w:val="00CC2AAE"/>
    <w:rsid w:val="00CC3561"/>
    <w:rsid w:val="00CC484D"/>
    <w:rsid w:val="00CC4F8C"/>
    <w:rsid w:val="00CC52F4"/>
    <w:rsid w:val="00CC7502"/>
    <w:rsid w:val="00CC7EE9"/>
    <w:rsid w:val="00CD31D4"/>
    <w:rsid w:val="00CD3627"/>
    <w:rsid w:val="00CD401A"/>
    <w:rsid w:val="00CD51E4"/>
    <w:rsid w:val="00CD624F"/>
    <w:rsid w:val="00CD7FD4"/>
    <w:rsid w:val="00CE05A7"/>
    <w:rsid w:val="00CE1982"/>
    <w:rsid w:val="00CE3BC8"/>
    <w:rsid w:val="00CE505D"/>
    <w:rsid w:val="00CE767F"/>
    <w:rsid w:val="00CF3444"/>
    <w:rsid w:val="00CF3FD7"/>
    <w:rsid w:val="00CF4F92"/>
    <w:rsid w:val="00CF55A5"/>
    <w:rsid w:val="00CF692D"/>
    <w:rsid w:val="00D011E7"/>
    <w:rsid w:val="00D038D8"/>
    <w:rsid w:val="00D074E6"/>
    <w:rsid w:val="00D111F4"/>
    <w:rsid w:val="00D11D33"/>
    <w:rsid w:val="00D12768"/>
    <w:rsid w:val="00D1282B"/>
    <w:rsid w:val="00D13998"/>
    <w:rsid w:val="00D1405D"/>
    <w:rsid w:val="00D143B3"/>
    <w:rsid w:val="00D14772"/>
    <w:rsid w:val="00D16CF8"/>
    <w:rsid w:val="00D16D3E"/>
    <w:rsid w:val="00D259D5"/>
    <w:rsid w:val="00D26CFB"/>
    <w:rsid w:val="00D27A74"/>
    <w:rsid w:val="00D3492C"/>
    <w:rsid w:val="00D37276"/>
    <w:rsid w:val="00D4338A"/>
    <w:rsid w:val="00D43E5E"/>
    <w:rsid w:val="00D45961"/>
    <w:rsid w:val="00D46374"/>
    <w:rsid w:val="00D4646C"/>
    <w:rsid w:val="00D50258"/>
    <w:rsid w:val="00D52A04"/>
    <w:rsid w:val="00D55C7B"/>
    <w:rsid w:val="00D56950"/>
    <w:rsid w:val="00D56A07"/>
    <w:rsid w:val="00D64425"/>
    <w:rsid w:val="00D65155"/>
    <w:rsid w:val="00D66127"/>
    <w:rsid w:val="00D6622D"/>
    <w:rsid w:val="00D70F07"/>
    <w:rsid w:val="00D721AC"/>
    <w:rsid w:val="00D72BB1"/>
    <w:rsid w:val="00D7466F"/>
    <w:rsid w:val="00D7538E"/>
    <w:rsid w:val="00D7670E"/>
    <w:rsid w:val="00D77B5B"/>
    <w:rsid w:val="00D820CB"/>
    <w:rsid w:val="00D87E09"/>
    <w:rsid w:val="00D929B0"/>
    <w:rsid w:val="00D97E14"/>
    <w:rsid w:val="00D97F51"/>
    <w:rsid w:val="00DA0681"/>
    <w:rsid w:val="00DA178A"/>
    <w:rsid w:val="00DA3A0C"/>
    <w:rsid w:val="00DA4ECC"/>
    <w:rsid w:val="00DA651F"/>
    <w:rsid w:val="00DA742B"/>
    <w:rsid w:val="00DA7AD9"/>
    <w:rsid w:val="00DB0819"/>
    <w:rsid w:val="00DB0AB9"/>
    <w:rsid w:val="00DB3CDF"/>
    <w:rsid w:val="00DB79FC"/>
    <w:rsid w:val="00DB7AD1"/>
    <w:rsid w:val="00DC07C9"/>
    <w:rsid w:val="00DC45C0"/>
    <w:rsid w:val="00DC4784"/>
    <w:rsid w:val="00DC52BC"/>
    <w:rsid w:val="00DC52FE"/>
    <w:rsid w:val="00DC6579"/>
    <w:rsid w:val="00DC68E0"/>
    <w:rsid w:val="00DD038F"/>
    <w:rsid w:val="00DD2DCC"/>
    <w:rsid w:val="00DD7C8C"/>
    <w:rsid w:val="00DE057D"/>
    <w:rsid w:val="00DE0F9D"/>
    <w:rsid w:val="00DE27B9"/>
    <w:rsid w:val="00DE3A6D"/>
    <w:rsid w:val="00DE67FD"/>
    <w:rsid w:val="00DF1AE6"/>
    <w:rsid w:val="00DF4442"/>
    <w:rsid w:val="00E01269"/>
    <w:rsid w:val="00E02A1C"/>
    <w:rsid w:val="00E10133"/>
    <w:rsid w:val="00E11D1F"/>
    <w:rsid w:val="00E15044"/>
    <w:rsid w:val="00E23D2B"/>
    <w:rsid w:val="00E24EB8"/>
    <w:rsid w:val="00E323F5"/>
    <w:rsid w:val="00E32804"/>
    <w:rsid w:val="00E34F05"/>
    <w:rsid w:val="00E41D85"/>
    <w:rsid w:val="00E41FE3"/>
    <w:rsid w:val="00E43665"/>
    <w:rsid w:val="00E46195"/>
    <w:rsid w:val="00E5053D"/>
    <w:rsid w:val="00E5338E"/>
    <w:rsid w:val="00E53960"/>
    <w:rsid w:val="00E54870"/>
    <w:rsid w:val="00E55F35"/>
    <w:rsid w:val="00E55FBF"/>
    <w:rsid w:val="00E563CE"/>
    <w:rsid w:val="00E56F30"/>
    <w:rsid w:val="00E57D4B"/>
    <w:rsid w:val="00E610EB"/>
    <w:rsid w:val="00E62138"/>
    <w:rsid w:val="00E62E18"/>
    <w:rsid w:val="00E65B74"/>
    <w:rsid w:val="00E6651F"/>
    <w:rsid w:val="00E66A05"/>
    <w:rsid w:val="00E6704D"/>
    <w:rsid w:val="00E72E17"/>
    <w:rsid w:val="00E730A2"/>
    <w:rsid w:val="00E73279"/>
    <w:rsid w:val="00E80138"/>
    <w:rsid w:val="00E82A25"/>
    <w:rsid w:val="00E844DB"/>
    <w:rsid w:val="00E865AF"/>
    <w:rsid w:val="00E86989"/>
    <w:rsid w:val="00E9302C"/>
    <w:rsid w:val="00E957E3"/>
    <w:rsid w:val="00E96647"/>
    <w:rsid w:val="00EA160F"/>
    <w:rsid w:val="00EA2A18"/>
    <w:rsid w:val="00EA4341"/>
    <w:rsid w:val="00EA4645"/>
    <w:rsid w:val="00EA5CA0"/>
    <w:rsid w:val="00EB13C8"/>
    <w:rsid w:val="00EB17DA"/>
    <w:rsid w:val="00EB2F66"/>
    <w:rsid w:val="00EB35B4"/>
    <w:rsid w:val="00EB38DF"/>
    <w:rsid w:val="00EB3F5C"/>
    <w:rsid w:val="00EB4267"/>
    <w:rsid w:val="00EB794F"/>
    <w:rsid w:val="00EC1843"/>
    <w:rsid w:val="00EC1ADC"/>
    <w:rsid w:val="00EC2AF9"/>
    <w:rsid w:val="00EC3DF4"/>
    <w:rsid w:val="00ED08C1"/>
    <w:rsid w:val="00ED254A"/>
    <w:rsid w:val="00ED2880"/>
    <w:rsid w:val="00ED34E0"/>
    <w:rsid w:val="00ED3FD6"/>
    <w:rsid w:val="00ED43C7"/>
    <w:rsid w:val="00ED6963"/>
    <w:rsid w:val="00ED7368"/>
    <w:rsid w:val="00EE0CF3"/>
    <w:rsid w:val="00EE0D80"/>
    <w:rsid w:val="00EE1C31"/>
    <w:rsid w:val="00EE293A"/>
    <w:rsid w:val="00EE478E"/>
    <w:rsid w:val="00EE5890"/>
    <w:rsid w:val="00EE7748"/>
    <w:rsid w:val="00EF2ED2"/>
    <w:rsid w:val="00EF4287"/>
    <w:rsid w:val="00EF565A"/>
    <w:rsid w:val="00EF5C84"/>
    <w:rsid w:val="00EF62FD"/>
    <w:rsid w:val="00EF68A0"/>
    <w:rsid w:val="00F000EE"/>
    <w:rsid w:val="00F07FAA"/>
    <w:rsid w:val="00F15E32"/>
    <w:rsid w:val="00F217B2"/>
    <w:rsid w:val="00F22EEB"/>
    <w:rsid w:val="00F239E8"/>
    <w:rsid w:val="00F25442"/>
    <w:rsid w:val="00F2665C"/>
    <w:rsid w:val="00F27866"/>
    <w:rsid w:val="00F31473"/>
    <w:rsid w:val="00F31723"/>
    <w:rsid w:val="00F331A8"/>
    <w:rsid w:val="00F36EEF"/>
    <w:rsid w:val="00F37477"/>
    <w:rsid w:val="00F40766"/>
    <w:rsid w:val="00F42F18"/>
    <w:rsid w:val="00F44033"/>
    <w:rsid w:val="00F44AD1"/>
    <w:rsid w:val="00F44D30"/>
    <w:rsid w:val="00F50061"/>
    <w:rsid w:val="00F51337"/>
    <w:rsid w:val="00F514EE"/>
    <w:rsid w:val="00F51C5D"/>
    <w:rsid w:val="00F52498"/>
    <w:rsid w:val="00F53680"/>
    <w:rsid w:val="00F53F92"/>
    <w:rsid w:val="00F541F4"/>
    <w:rsid w:val="00F542B4"/>
    <w:rsid w:val="00F5787D"/>
    <w:rsid w:val="00F60641"/>
    <w:rsid w:val="00F60DD3"/>
    <w:rsid w:val="00F60F1C"/>
    <w:rsid w:val="00F61D4B"/>
    <w:rsid w:val="00F63AA4"/>
    <w:rsid w:val="00F63F0C"/>
    <w:rsid w:val="00F64BDB"/>
    <w:rsid w:val="00F653D5"/>
    <w:rsid w:val="00F661A3"/>
    <w:rsid w:val="00F663DD"/>
    <w:rsid w:val="00F7011D"/>
    <w:rsid w:val="00F71F60"/>
    <w:rsid w:val="00F726B9"/>
    <w:rsid w:val="00F73C23"/>
    <w:rsid w:val="00F80A57"/>
    <w:rsid w:val="00F812E1"/>
    <w:rsid w:val="00F815B5"/>
    <w:rsid w:val="00F821D1"/>
    <w:rsid w:val="00F8476A"/>
    <w:rsid w:val="00F854C1"/>
    <w:rsid w:val="00F869D1"/>
    <w:rsid w:val="00F90DB2"/>
    <w:rsid w:val="00F94AFD"/>
    <w:rsid w:val="00F95884"/>
    <w:rsid w:val="00F95ED7"/>
    <w:rsid w:val="00FA2560"/>
    <w:rsid w:val="00FA291B"/>
    <w:rsid w:val="00FA3446"/>
    <w:rsid w:val="00FA4F64"/>
    <w:rsid w:val="00FA512F"/>
    <w:rsid w:val="00FA6236"/>
    <w:rsid w:val="00FA6811"/>
    <w:rsid w:val="00FA6B54"/>
    <w:rsid w:val="00FA707C"/>
    <w:rsid w:val="00FB07BB"/>
    <w:rsid w:val="00FB3D7D"/>
    <w:rsid w:val="00FB43A0"/>
    <w:rsid w:val="00FB7289"/>
    <w:rsid w:val="00FC2153"/>
    <w:rsid w:val="00FC37DF"/>
    <w:rsid w:val="00FC71C7"/>
    <w:rsid w:val="00FD0077"/>
    <w:rsid w:val="00FD0E63"/>
    <w:rsid w:val="00FD204A"/>
    <w:rsid w:val="00FD2525"/>
    <w:rsid w:val="00FD32E8"/>
    <w:rsid w:val="00FD4877"/>
    <w:rsid w:val="00FD685C"/>
    <w:rsid w:val="00FE03A8"/>
    <w:rsid w:val="00FE0A4E"/>
    <w:rsid w:val="00FE1042"/>
    <w:rsid w:val="00FE152C"/>
    <w:rsid w:val="00FE265C"/>
    <w:rsid w:val="00FE32EE"/>
    <w:rsid w:val="00FE3328"/>
    <w:rsid w:val="00FE3BEB"/>
    <w:rsid w:val="00FE4C8F"/>
    <w:rsid w:val="00FF47B6"/>
    <w:rsid w:val="00FF6866"/>
    <w:rsid w:val="00FF767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0AACEE"/>
  <w15:chartTrackingRefBased/>
  <w15:docId w15:val="{01271961-4943-4A9C-BA39-EFE250408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Lucida Sans Unicode" w:hAnsi="Arial" w:cs="Tahoma"/>
        <w:lang w:val="es-ES" w:eastAsia="es-ES"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25BF"/>
    <w:pPr>
      <w:widowControl w:val="0"/>
      <w:suppressAutoHyphens/>
      <w:autoSpaceDN w:val="0"/>
      <w:textAlignment w:val="baseline"/>
    </w:pPr>
    <w:rPr>
      <w:color w:val="000000"/>
      <w:kern w:val="3"/>
      <w:sz w:val="22"/>
      <w:szCs w:val="22"/>
      <w:lang w:eastAsia="en-US" w:bidi="he-IL"/>
    </w:rPr>
  </w:style>
  <w:style w:type="paragraph" w:styleId="Ttulo1">
    <w:name w:val="heading 1"/>
    <w:basedOn w:val="Normal"/>
    <w:next w:val="Normal"/>
    <w:link w:val="Ttulo1Car"/>
    <w:uiPriority w:val="1"/>
    <w:qFormat/>
    <w:rsid w:val="003225BF"/>
    <w:pPr>
      <w:keepNext/>
      <w:spacing w:before="240" w:after="60"/>
      <w:outlineLvl w:val="0"/>
    </w:pPr>
    <w:rPr>
      <w:rFonts w:cs="Arial"/>
      <w:b/>
      <w:bCs/>
      <w:sz w:val="32"/>
      <w:szCs w:val="32"/>
    </w:rPr>
  </w:style>
  <w:style w:type="paragraph" w:styleId="Ttulo2">
    <w:name w:val="heading 2"/>
    <w:basedOn w:val="Normal"/>
    <w:next w:val="Normal"/>
    <w:link w:val="Ttulo2Car"/>
    <w:uiPriority w:val="1"/>
    <w:qFormat/>
    <w:rsid w:val="003225BF"/>
    <w:pPr>
      <w:keepNext/>
      <w:spacing w:before="240" w:after="60"/>
      <w:outlineLvl w:val="1"/>
    </w:pPr>
    <w:rPr>
      <w:rFonts w:cs="Arial"/>
      <w:b/>
      <w:bCs/>
      <w:i/>
      <w:iCs/>
      <w:sz w:val="28"/>
      <w:szCs w:val="28"/>
    </w:rPr>
  </w:style>
  <w:style w:type="paragraph" w:styleId="Ttulo3">
    <w:name w:val="heading 3"/>
    <w:basedOn w:val="Normal"/>
    <w:next w:val="Normal"/>
    <w:link w:val="Ttulo3Car"/>
    <w:uiPriority w:val="1"/>
    <w:qFormat/>
    <w:rsid w:val="00EA5CA0"/>
    <w:pPr>
      <w:keepNext/>
      <w:spacing w:before="240" w:after="60"/>
      <w:outlineLvl w:val="2"/>
    </w:pPr>
    <w:rPr>
      <w:rFonts w:ascii="Cambria" w:eastAsia="Times New Roman" w:hAnsi="Cambria" w:cs="Times New Roman"/>
      <w:b/>
      <w:bCs/>
      <w:sz w:val="26"/>
      <w:szCs w:val="26"/>
    </w:rPr>
  </w:style>
  <w:style w:type="paragraph" w:styleId="Ttulo4">
    <w:name w:val="heading 4"/>
    <w:basedOn w:val="Normal"/>
    <w:next w:val="Normal"/>
    <w:link w:val="Ttulo4Car"/>
    <w:uiPriority w:val="1"/>
    <w:qFormat/>
    <w:rsid w:val="00871708"/>
    <w:pPr>
      <w:keepNext/>
      <w:spacing w:before="240" w:after="60"/>
      <w:outlineLvl w:val="3"/>
    </w:pPr>
    <w:rPr>
      <w:rFonts w:ascii="Calibri" w:eastAsia="Times New Roman" w:hAnsi="Calibri" w:cs="Times New Roman"/>
      <w:b/>
      <w:bCs/>
      <w:sz w:val="28"/>
      <w:szCs w:val="28"/>
    </w:rPr>
  </w:style>
  <w:style w:type="paragraph" w:styleId="Ttulo5">
    <w:name w:val="heading 5"/>
    <w:basedOn w:val="Normal"/>
    <w:next w:val="Normal"/>
    <w:link w:val="Ttulo5Car"/>
    <w:uiPriority w:val="1"/>
    <w:qFormat/>
    <w:rsid w:val="000A032F"/>
    <w:pPr>
      <w:keepNext/>
      <w:keepLines/>
      <w:widowControl/>
      <w:suppressAutoHyphens w:val="0"/>
      <w:autoSpaceDN/>
      <w:spacing w:before="200"/>
      <w:ind w:left="1008" w:hanging="1008"/>
      <w:textAlignment w:val="auto"/>
      <w:outlineLvl w:val="4"/>
    </w:pPr>
    <w:rPr>
      <w:rFonts w:eastAsia="Times New Roman" w:cs="Times New Roman"/>
      <w:b/>
      <w:snapToGrid w:val="0"/>
      <w:color w:val="auto"/>
      <w:kern w:val="0"/>
      <w:szCs w:val="20"/>
      <w:lang w:eastAsia="es-ES" w:bidi="ar-SA"/>
    </w:rPr>
  </w:style>
  <w:style w:type="paragraph" w:styleId="Ttulo6">
    <w:name w:val="heading 6"/>
    <w:basedOn w:val="Normal"/>
    <w:next w:val="Normal"/>
    <w:link w:val="Ttulo6Car"/>
    <w:uiPriority w:val="1"/>
    <w:qFormat/>
    <w:rsid w:val="000A032F"/>
    <w:pPr>
      <w:keepLines/>
      <w:widowControl/>
      <w:suppressAutoHyphens w:val="0"/>
      <w:autoSpaceDN/>
      <w:spacing w:before="240" w:after="60"/>
      <w:ind w:left="1152" w:hanging="1152"/>
      <w:textAlignment w:val="auto"/>
      <w:outlineLvl w:val="5"/>
    </w:pPr>
    <w:rPr>
      <w:rFonts w:eastAsia="Times New Roman" w:cs="Times New Roman"/>
      <w:i/>
      <w:snapToGrid w:val="0"/>
      <w:color w:val="auto"/>
      <w:kern w:val="0"/>
      <w:szCs w:val="20"/>
      <w:lang w:eastAsia="es-ES" w:bidi="ar-SA"/>
    </w:rPr>
  </w:style>
  <w:style w:type="paragraph" w:styleId="Ttulo7">
    <w:name w:val="heading 7"/>
    <w:basedOn w:val="Normal"/>
    <w:next w:val="Normal"/>
    <w:link w:val="Ttulo7Car"/>
    <w:uiPriority w:val="1"/>
    <w:qFormat/>
    <w:rsid w:val="000A032F"/>
    <w:pPr>
      <w:keepLines/>
      <w:widowControl/>
      <w:suppressAutoHyphens w:val="0"/>
      <w:autoSpaceDN/>
      <w:spacing w:before="240" w:after="60"/>
      <w:ind w:left="1296" w:hanging="1296"/>
      <w:textAlignment w:val="auto"/>
      <w:outlineLvl w:val="6"/>
    </w:pPr>
    <w:rPr>
      <w:rFonts w:eastAsia="Times New Roman" w:cs="Times New Roman"/>
      <w:snapToGrid w:val="0"/>
      <w:color w:val="auto"/>
      <w:kern w:val="0"/>
      <w:sz w:val="20"/>
      <w:szCs w:val="20"/>
      <w:lang w:eastAsia="es-ES" w:bidi="ar-SA"/>
    </w:rPr>
  </w:style>
  <w:style w:type="paragraph" w:styleId="Ttulo8">
    <w:name w:val="heading 8"/>
    <w:basedOn w:val="Normal"/>
    <w:next w:val="Normal"/>
    <w:link w:val="Ttulo8Car"/>
    <w:qFormat/>
    <w:rsid w:val="000A032F"/>
    <w:pPr>
      <w:keepLines/>
      <w:widowControl/>
      <w:tabs>
        <w:tab w:val="num" w:pos="1800"/>
      </w:tabs>
      <w:suppressAutoHyphens w:val="0"/>
      <w:autoSpaceDN/>
      <w:spacing w:before="240" w:after="60"/>
      <w:ind w:left="1440" w:hanging="1440"/>
      <w:textAlignment w:val="auto"/>
      <w:outlineLvl w:val="7"/>
    </w:pPr>
    <w:rPr>
      <w:rFonts w:eastAsia="Times New Roman" w:cs="Times New Roman"/>
      <w:i/>
      <w:snapToGrid w:val="0"/>
      <w:color w:val="auto"/>
      <w:kern w:val="0"/>
      <w:sz w:val="20"/>
      <w:szCs w:val="20"/>
      <w:lang w:eastAsia="es-ES" w:bidi="ar-SA"/>
    </w:rPr>
  </w:style>
  <w:style w:type="paragraph" w:styleId="Ttulo9">
    <w:name w:val="heading 9"/>
    <w:basedOn w:val="Normal"/>
    <w:next w:val="Normal"/>
    <w:link w:val="Ttulo9Car"/>
    <w:qFormat/>
    <w:rsid w:val="000A032F"/>
    <w:pPr>
      <w:keepLines/>
      <w:widowControl/>
      <w:tabs>
        <w:tab w:val="num" w:pos="1800"/>
      </w:tabs>
      <w:suppressAutoHyphens w:val="0"/>
      <w:autoSpaceDN/>
      <w:spacing w:before="240" w:after="60"/>
      <w:ind w:left="1584" w:hanging="1584"/>
      <w:textAlignment w:val="auto"/>
      <w:outlineLvl w:val="8"/>
    </w:pPr>
    <w:rPr>
      <w:rFonts w:eastAsia="Times New Roman" w:cs="Times New Roman"/>
      <w:b/>
      <w:i/>
      <w:snapToGrid w:val="0"/>
      <w:color w:val="auto"/>
      <w:kern w:val="0"/>
      <w:sz w:val="18"/>
      <w:szCs w:val="20"/>
      <w:lang w:eastAsia="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rsid w:val="003225BF"/>
    <w:pPr>
      <w:suppressAutoHyphens/>
      <w:autoSpaceDN w:val="0"/>
      <w:textAlignment w:val="baseline"/>
    </w:pPr>
    <w:rPr>
      <w:color w:val="000000"/>
      <w:kern w:val="3"/>
      <w:szCs w:val="24"/>
      <w:lang w:eastAsia="en-US" w:bidi="en-US"/>
    </w:rPr>
  </w:style>
  <w:style w:type="paragraph" w:customStyle="1" w:styleId="Textbody">
    <w:name w:val="Text body"/>
    <w:basedOn w:val="Standard"/>
    <w:rsid w:val="003225BF"/>
    <w:pPr>
      <w:spacing w:after="120"/>
      <w:jc w:val="both"/>
    </w:pPr>
  </w:style>
  <w:style w:type="paragraph" w:customStyle="1" w:styleId="Textbodyindent">
    <w:name w:val="Text body indent"/>
    <w:basedOn w:val="Standard"/>
    <w:rsid w:val="003225BF"/>
    <w:pPr>
      <w:ind w:left="355" w:firstLine="1"/>
    </w:pPr>
    <w:rPr>
      <w:sz w:val="14"/>
    </w:rPr>
  </w:style>
  <w:style w:type="paragraph" w:customStyle="1" w:styleId="Heading">
    <w:name w:val="Heading"/>
    <w:basedOn w:val="Normal"/>
    <w:rsid w:val="003225BF"/>
    <w:pPr>
      <w:tabs>
        <w:tab w:val="center" w:pos="4252"/>
        <w:tab w:val="right" w:pos="8504"/>
      </w:tabs>
    </w:pPr>
  </w:style>
  <w:style w:type="paragraph" w:customStyle="1" w:styleId="Ttulo11">
    <w:name w:val="Título 11"/>
    <w:basedOn w:val="Standard"/>
    <w:next w:val="Standard"/>
    <w:rsid w:val="003225BF"/>
    <w:pPr>
      <w:keepNext/>
      <w:tabs>
        <w:tab w:val="left" w:pos="180"/>
        <w:tab w:val="left" w:pos="540"/>
      </w:tabs>
      <w:jc w:val="right"/>
    </w:pPr>
    <w:rPr>
      <w:b/>
      <w:bCs/>
      <w:lang w:val="en-GB"/>
    </w:rPr>
  </w:style>
  <w:style w:type="paragraph" w:customStyle="1" w:styleId="Ttulo21">
    <w:name w:val="Título 21"/>
    <w:basedOn w:val="Standard"/>
    <w:next w:val="Standard"/>
    <w:rsid w:val="003225BF"/>
    <w:pPr>
      <w:keepNext/>
      <w:outlineLvl w:val="1"/>
    </w:pPr>
    <w:rPr>
      <w:b/>
      <w:bCs/>
      <w:i/>
      <w:iCs/>
      <w:sz w:val="28"/>
      <w:szCs w:val="28"/>
    </w:rPr>
  </w:style>
  <w:style w:type="paragraph" w:customStyle="1" w:styleId="Ttulo31">
    <w:name w:val="Título 31"/>
    <w:basedOn w:val="Standard"/>
    <w:next w:val="Standard"/>
    <w:rsid w:val="003225BF"/>
    <w:pPr>
      <w:keepNext/>
      <w:outlineLvl w:val="2"/>
    </w:pPr>
    <w:rPr>
      <w:b/>
      <w:bCs/>
      <w:sz w:val="28"/>
      <w:szCs w:val="28"/>
      <w:u w:val="single"/>
    </w:rPr>
  </w:style>
  <w:style w:type="paragraph" w:customStyle="1" w:styleId="Ttulo41">
    <w:name w:val="Título 41"/>
    <w:basedOn w:val="Standard"/>
    <w:next w:val="Standard"/>
    <w:rsid w:val="003225BF"/>
    <w:pPr>
      <w:keepNext/>
      <w:tabs>
        <w:tab w:val="left" w:pos="180"/>
        <w:tab w:val="left" w:pos="540"/>
      </w:tabs>
      <w:outlineLvl w:val="3"/>
    </w:pPr>
    <w:rPr>
      <w:b/>
      <w:bCs/>
      <w:i/>
      <w:iCs/>
      <w:sz w:val="16"/>
      <w:lang w:val="en-GB"/>
    </w:rPr>
  </w:style>
  <w:style w:type="paragraph" w:customStyle="1" w:styleId="Ttulo51">
    <w:name w:val="Título 51"/>
    <w:basedOn w:val="Standard"/>
    <w:next w:val="Standard"/>
    <w:rsid w:val="003225BF"/>
    <w:pPr>
      <w:keepNext/>
    </w:pPr>
    <w:rPr>
      <w:b/>
      <w:bCs/>
      <w:sz w:val="14"/>
    </w:rPr>
  </w:style>
  <w:style w:type="paragraph" w:customStyle="1" w:styleId="Ttulo61">
    <w:name w:val="Título 61"/>
    <w:basedOn w:val="Standard"/>
    <w:next w:val="Standard"/>
    <w:rsid w:val="003225BF"/>
    <w:pPr>
      <w:keepNext/>
    </w:pPr>
    <w:rPr>
      <w:b/>
      <w:bCs/>
      <w:sz w:val="18"/>
    </w:rPr>
  </w:style>
  <w:style w:type="paragraph" w:customStyle="1" w:styleId="Ttulo71">
    <w:name w:val="Título 71"/>
    <w:basedOn w:val="Standard"/>
    <w:next w:val="Standard"/>
    <w:rsid w:val="003225BF"/>
    <w:pPr>
      <w:keepNext/>
      <w:jc w:val="right"/>
      <w:outlineLvl w:val="6"/>
    </w:pPr>
    <w:rPr>
      <w:b/>
      <w:bCs/>
      <w:sz w:val="16"/>
    </w:rPr>
  </w:style>
  <w:style w:type="paragraph" w:customStyle="1" w:styleId="Ttulo81">
    <w:name w:val="Título 81"/>
    <w:basedOn w:val="Standard"/>
    <w:next w:val="Standard"/>
    <w:rsid w:val="003225BF"/>
    <w:pPr>
      <w:keepNext/>
      <w:jc w:val="center"/>
      <w:outlineLvl w:val="7"/>
    </w:pPr>
    <w:rPr>
      <w:b/>
      <w:bCs/>
      <w:sz w:val="16"/>
    </w:rPr>
  </w:style>
  <w:style w:type="paragraph" w:customStyle="1" w:styleId="Ttulo91">
    <w:name w:val="Título 91"/>
    <w:basedOn w:val="Standard"/>
    <w:next w:val="Standard"/>
    <w:rsid w:val="003225BF"/>
    <w:pPr>
      <w:keepNext/>
      <w:jc w:val="center"/>
    </w:pPr>
    <w:rPr>
      <w:b/>
      <w:bCs/>
      <w:color w:val="800000"/>
      <w:sz w:val="16"/>
    </w:rPr>
  </w:style>
  <w:style w:type="paragraph" w:styleId="Lista">
    <w:name w:val="List"/>
    <w:basedOn w:val="Textbody"/>
    <w:rsid w:val="003225BF"/>
  </w:style>
  <w:style w:type="paragraph" w:customStyle="1" w:styleId="Encabezado1">
    <w:name w:val="Encabezado1"/>
    <w:basedOn w:val="Standard"/>
    <w:rsid w:val="003225BF"/>
    <w:pPr>
      <w:suppressLineNumbers/>
      <w:tabs>
        <w:tab w:val="center" w:pos="4252"/>
        <w:tab w:val="right" w:pos="8504"/>
      </w:tabs>
    </w:pPr>
  </w:style>
  <w:style w:type="paragraph" w:customStyle="1" w:styleId="Piedepgina1">
    <w:name w:val="Pie de página1"/>
    <w:basedOn w:val="Normal"/>
    <w:rsid w:val="003225BF"/>
    <w:pPr>
      <w:tabs>
        <w:tab w:val="center" w:pos="4252"/>
        <w:tab w:val="right" w:pos="8504"/>
      </w:tabs>
    </w:pPr>
  </w:style>
  <w:style w:type="paragraph" w:customStyle="1" w:styleId="TableContents">
    <w:name w:val="Table Contents"/>
    <w:basedOn w:val="Textbody"/>
    <w:rsid w:val="003225BF"/>
    <w:pPr>
      <w:suppressLineNumbers/>
    </w:pPr>
  </w:style>
  <w:style w:type="paragraph" w:customStyle="1" w:styleId="TableHeading">
    <w:name w:val="Table Heading"/>
    <w:basedOn w:val="TableContents"/>
    <w:rsid w:val="003225BF"/>
    <w:pPr>
      <w:jc w:val="center"/>
    </w:pPr>
    <w:rPr>
      <w:b/>
      <w:bCs/>
      <w:i/>
      <w:iCs/>
    </w:rPr>
  </w:style>
  <w:style w:type="paragraph" w:customStyle="1" w:styleId="Descripcin1">
    <w:name w:val="Descripción1"/>
    <w:basedOn w:val="Standard"/>
    <w:rsid w:val="003225BF"/>
    <w:pPr>
      <w:suppressLineNumbers/>
      <w:spacing w:before="120" w:after="120"/>
    </w:pPr>
    <w:rPr>
      <w:i/>
      <w:iCs/>
      <w:szCs w:val="20"/>
    </w:rPr>
  </w:style>
  <w:style w:type="paragraph" w:customStyle="1" w:styleId="Table">
    <w:name w:val="Table"/>
    <w:basedOn w:val="Descripcin1"/>
    <w:rsid w:val="003225BF"/>
  </w:style>
  <w:style w:type="paragraph" w:customStyle="1" w:styleId="Framecontents">
    <w:name w:val="Frame contents"/>
    <w:basedOn w:val="Textbody"/>
    <w:rsid w:val="003225BF"/>
  </w:style>
  <w:style w:type="paragraph" w:customStyle="1" w:styleId="Footnote">
    <w:name w:val="Footnote"/>
    <w:basedOn w:val="Standard"/>
    <w:rsid w:val="003225BF"/>
    <w:pPr>
      <w:suppressLineNumbers/>
      <w:ind w:left="283" w:hanging="283"/>
    </w:pPr>
    <w:rPr>
      <w:szCs w:val="20"/>
    </w:rPr>
  </w:style>
  <w:style w:type="paragraph" w:customStyle="1" w:styleId="Drawing">
    <w:name w:val="Drawing"/>
    <w:basedOn w:val="Descripcin1"/>
    <w:rsid w:val="003225BF"/>
  </w:style>
  <w:style w:type="paragraph" w:customStyle="1" w:styleId="Index">
    <w:name w:val="Index"/>
    <w:basedOn w:val="Standard"/>
    <w:rsid w:val="003225BF"/>
    <w:pPr>
      <w:suppressLineNumbers/>
    </w:pPr>
  </w:style>
  <w:style w:type="paragraph" w:styleId="Puesto">
    <w:name w:val="Title"/>
    <w:basedOn w:val="Standard"/>
    <w:next w:val="Subttulo"/>
    <w:link w:val="PuestoCar"/>
    <w:qFormat/>
    <w:rsid w:val="003225BF"/>
    <w:pPr>
      <w:jc w:val="center"/>
    </w:pPr>
    <w:rPr>
      <w:b/>
      <w:bCs/>
      <w:sz w:val="36"/>
      <w:szCs w:val="36"/>
    </w:rPr>
  </w:style>
  <w:style w:type="paragraph" w:styleId="Subttulo">
    <w:name w:val="Subtitle"/>
    <w:basedOn w:val="Heading"/>
    <w:next w:val="Textbody"/>
    <w:link w:val="SubttuloCar"/>
    <w:qFormat/>
    <w:rsid w:val="003225BF"/>
    <w:pPr>
      <w:jc w:val="center"/>
    </w:pPr>
    <w:rPr>
      <w:i/>
      <w:iCs/>
    </w:rPr>
  </w:style>
  <w:style w:type="paragraph" w:customStyle="1" w:styleId="WW-Textoindependiente2">
    <w:name w:val="WW-Texto independiente 2"/>
    <w:basedOn w:val="Standard"/>
    <w:rsid w:val="003225BF"/>
    <w:rPr>
      <w:sz w:val="14"/>
    </w:rPr>
  </w:style>
  <w:style w:type="paragraph" w:customStyle="1" w:styleId="WW-Textoindependiente3">
    <w:name w:val="WW-Texto independiente 3"/>
    <w:basedOn w:val="Standard"/>
    <w:rsid w:val="003225BF"/>
    <w:pPr>
      <w:jc w:val="both"/>
    </w:pPr>
    <w:rPr>
      <w:sz w:val="14"/>
    </w:rPr>
  </w:style>
  <w:style w:type="paragraph" w:customStyle="1" w:styleId="WW-Encabezadodenota">
    <w:name w:val="WW-Encabezado de nota"/>
    <w:basedOn w:val="Standard"/>
    <w:next w:val="Standard"/>
    <w:rsid w:val="003225BF"/>
    <w:rPr>
      <w:sz w:val="24"/>
    </w:rPr>
  </w:style>
  <w:style w:type="paragraph" w:customStyle="1" w:styleId="titulo1">
    <w:name w:val="titulo 1"/>
    <w:basedOn w:val="WW-Encabezadodenota"/>
    <w:next w:val="Ttulo21"/>
    <w:rsid w:val="003225BF"/>
    <w:pPr>
      <w:numPr>
        <w:numId w:val="3"/>
      </w:numPr>
      <w:jc w:val="both"/>
    </w:pPr>
    <w:rPr>
      <w:b/>
      <w:shadow/>
      <w:sz w:val="28"/>
    </w:rPr>
  </w:style>
  <w:style w:type="paragraph" w:customStyle="1" w:styleId="WW-Sangra3detindependiente">
    <w:name w:val="WW-Sangría 3 de t. independiente"/>
    <w:basedOn w:val="Standard"/>
    <w:rsid w:val="003225BF"/>
    <w:pPr>
      <w:widowControl w:val="0"/>
      <w:ind w:left="567" w:firstLine="1"/>
      <w:jc w:val="both"/>
    </w:pPr>
    <w:rPr>
      <w:sz w:val="22"/>
    </w:rPr>
  </w:style>
  <w:style w:type="paragraph" w:customStyle="1" w:styleId="artculoCTE">
    <w:name w:val="artículoCTE"/>
    <w:basedOn w:val="Standard"/>
    <w:next w:val="Standard"/>
    <w:rsid w:val="003225BF"/>
    <w:pPr>
      <w:keepNext/>
      <w:spacing w:before="160" w:after="60"/>
      <w:jc w:val="both"/>
    </w:pPr>
    <w:rPr>
      <w:b/>
    </w:rPr>
  </w:style>
  <w:style w:type="paragraph" w:customStyle="1" w:styleId="WW-Sangra2detindependiente">
    <w:name w:val="WW-Sangría 2 de t. independiente"/>
    <w:basedOn w:val="Standard"/>
    <w:rsid w:val="003225BF"/>
    <w:pPr>
      <w:spacing w:before="60"/>
      <w:ind w:firstLine="1"/>
      <w:jc w:val="both"/>
    </w:pPr>
    <w:rPr>
      <w:sz w:val="16"/>
    </w:rPr>
  </w:style>
  <w:style w:type="paragraph" w:customStyle="1" w:styleId="Ttulo4CTE">
    <w:name w:val="Título4CTE"/>
    <w:basedOn w:val="Standard"/>
    <w:next w:val="Standard"/>
    <w:rsid w:val="003225BF"/>
    <w:pPr>
      <w:tabs>
        <w:tab w:val="left" w:pos="714"/>
      </w:tabs>
      <w:jc w:val="right"/>
    </w:pPr>
    <w:rPr>
      <w:sz w:val="16"/>
    </w:rPr>
  </w:style>
  <w:style w:type="paragraph" w:customStyle="1" w:styleId="H3">
    <w:name w:val="H3"/>
    <w:basedOn w:val="Standard"/>
    <w:next w:val="Standard"/>
    <w:rsid w:val="003225BF"/>
    <w:pPr>
      <w:keepNext/>
      <w:spacing w:before="100" w:after="100"/>
    </w:pPr>
    <w:rPr>
      <w:b/>
      <w:sz w:val="28"/>
    </w:rPr>
  </w:style>
  <w:style w:type="paragraph" w:customStyle="1" w:styleId="WW-Textodebloque">
    <w:name w:val="WW-Texto de bloque"/>
    <w:basedOn w:val="Standard"/>
    <w:rsid w:val="003225BF"/>
    <w:pPr>
      <w:ind w:left="3402" w:firstLine="1"/>
      <w:jc w:val="both"/>
    </w:pPr>
    <w:rPr>
      <w:b/>
      <w:sz w:val="30"/>
    </w:rPr>
  </w:style>
  <w:style w:type="paragraph" w:customStyle="1" w:styleId="CTENormal">
    <w:name w:val="CTE Normal"/>
    <w:basedOn w:val="Standard"/>
    <w:rsid w:val="003225BF"/>
    <w:pPr>
      <w:numPr>
        <w:numId w:val="2"/>
      </w:numPr>
      <w:spacing w:before="60" w:after="60"/>
      <w:jc w:val="both"/>
    </w:pPr>
  </w:style>
  <w:style w:type="paragraph" w:customStyle="1" w:styleId="CTETtulo2">
    <w:name w:val="CTE Título 2"/>
    <w:basedOn w:val="Standard"/>
    <w:next w:val="CTENormal"/>
    <w:rsid w:val="003225BF"/>
    <w:pPr>
      <w:keepNext/>
      <w:tabs>
        <w:tab w:val="left" w:pos="454"/>
      </w:tabs>
      <w:spacing w:before="280" w:after="100"/>
    </w:pPr>
    <w:rPr>
      <w:b/>
      <w:sz w:val="24"/>
    </w:rPr>
  </w:style>
  <w:style w:type="paragraph" w:customStyle="1" w:styleId="subartculoCTE">
    <w:name w:val="subartículoCTE"/>
    <w:basedOn w:val="artculoCTE"/>
    <w:next w:val="Standard"/>
    <w:rsid w:val="003225BF"/>
    <w:rPr>
      <w:b w:val="0"/>
      <w:sz w:val="16"/>
    </w:rPr>
  </w:style>
  <w:style w:type="paragraph" w:customStyle="1" w:styleId="NumeracinCTE">
    <w:name w:val="NumeraciónCTE"/>
    <w:basedOn w:val="Standard"/>
    <w:link w:val="NumeracinCTECar"/>
    <w:rsid w:val="003225BF"/>
    <w:pPr>
      <w:numPr>
        <w:numId w:val="25"/>
      </w:numPr>
      <w:spacing w:after="60"/>
      <w:jc w:val="both"/>
    </w:pPr>
  </w:style>
  <w:style w:type="paragraph" w:customStyle="1" w:styleId="pieformula">
    <w:name w:val="pie formula"/>
    <w:basedOn w:val="Standard"/>
    <w:rsid w:val="003225BF"/>
    <w:pPr>
      <w:jc w:val="center"/>
    </w:pPr>
    <w:rPr>
      <w:sz w:val="18"/>
    </w:rPr>
  </w:style>
  <w:style w:type="paragraph" w:customStyle="1" w:styleId="notapietablafigura">
    <w:name w:val="nota pie tabla/figura"/>
    <w:basedOn w:val="Standard"/>
    <w:rsid w:val="003225BF"/>
    <w:pPr>
      <w:tabs>
        <w:tab w:val="left" w:pos="1122"/>
        <w:tab w:val="left" w:pos="1309"/>
      </w:tabs>
      <w:jc w:val="both"/>
    </w:pPr>
    <w:rPr>
      <w:sz w:val="16"/>
    </w:rPr>
  </w:style>
  <w:style w:type="paragraph" w:customStyle="1" w:styleId="ttulofiguratablafrmulaCTE">
    <w:name w:val="título figura/tabla/fórmulaCTE"/>
    <w:basedOn w:val="Standard"/>
    <w:rsid w:val="003225BF"/>
    <w:pPr>
      <w:tabs>
        <w:tab w:val="left" w:pos="1122"/>
        <w:tab w:val="left" w:pos="1309"/>
      </w:tabs>
      <w:jc w:val="center"/>
    </w:pPr>
    <w:rPr>
      <w:b/>
      <w:sz w:val="18"/>
    </w:rPr>
  </w:style>
  <w:style w:type="paragraph" w:customStyle="1" w:styleId="Ttulo3CTE">
    <w:name w:val="Título3CTE"/>
    <w:basedOn w:val="Standard"/>
    <w:next w:val="Ttulo4CTE"/>
    <w:rsid w:val="003225BF"/>
    <w:pPr>
      <w:numPr>
        <w:numId w:val="36"/>
      </w:numPr>
      <w:tabs>
        <w:tab w:val="left" w:pos="720"/>
      </w:tabs>
      <w:spacing w:before="200" w:after="100"/>
      <w:jc w:val="both"/>
    </w:pPr>
    <w:rPr>
      <w:b/>
    </w:rPr>
  </w:style>
  <w:style w:type="paragraph" w:customStyle="1" w:styleId="piefiguratablafrmula">
    <w:name w:val="pie figura/tabla/fórmula"/>
    <w:basedOn w:val="Standard"/>
    <w:rsid w:val="003225BF"/>
    <w:pPr>
      <w:tabs>
        <w:tab w:val="left" w:pos="1122"/>
        <w:tab w:val="left" w:pos="1309"/>
      </w:tabs>
      <w:jc w:val="center"/>
    </w:pPr>
    <w:rPr>
      <w:b/>
      <w:sz w:val="18"/>
    </w:rPr>
  </w:style>
  <w:style w:type="paragraph" w:customStyle="1" w:styleId="Estilopiefiguratablafrmula10pt">
    <w:name w:val="Estilo pie figura/tabla/fórmula + 10 pt"/>
    <w:basedOn w:val="piefiguratablafrmula"/>
    <w:rsid w:val="003225BF"/>
  </w:style>
  <w:style w:type="paragraph" w:customStyle="1" w:styleId="nota">
    <w:name w:val="nota"/>
    <w:basedOn w:val="Standard"/>
    <w:rsid w:val="003225BF"/>
    <w:pPr>
      <w:tabs>
        <w:tab w:val="left" w:pos="1122"/>
        <w:tab w:val="left" w:pos="1309"/>
      </w:tabs>
      <w:jc w:val="both"/>
    </w:pPr>
  </w:style>
  <w:style w:type="paragraph" w:styleId="Textoindependiente">
    <w:name w:val="Body Text"/>
    <w:basedOn w:val="Normal"/>
    <w:link w:val="TextoindependienteCar"/>
    <w:uiPriority w:val="1"/>
    <w:qFormat/>
    <w:rsid w:val="003225BF"/>
    <w:pPr>
      <w:autoSpaceDE w:val="0"/>
    </w:pPr>
    <w:rPr>
      <w:rFonts w:ascii="Courier 10cpi" w:hAnsi="Courier 10cpi" w:cs="Courier 10cpi"/>
      <w:sz w:val="24"/>
      <w:szCs w:val="24"/>
      <w:lang w:bidi="ar-SA"/>
    </w:rPr>
  </w:style>
  <w:style w:type="paragraph" w:styleId="Sangradetextonormal">
    <w:name w:val="Body Text Indent"/>
    <w:basedOn w:val="Normal"/>
    <w:link w:val="SangradetextonormalCar"/>
    <w:rsid w:val="003225BF"/>
    <w:pPr>
      <w:tabs>
        <w:tab w:val="left" w:pos="-141"/>
        <w:tab w:val="left" w:pos="0"/>
        <w:tab w:val="left" w:pos="2692"/>
        <w:tab w:val="left" w:pos="2890"/>
        <w:tab w:val="left" w:pos="3610"/>
        <w:tab w:val="left" w:pos="4330"/>
        <w:tab w:val="left" w:pos="5050"/>
        <w:tab w:val="left" w:pos="5770"/>
        <w:tab w:val="left" w:pos="6490"/>
        <w:tab w:val="left" w:pos="7210"/>
        <w:tab w:val="left" w:pos="7930"/>
      </w:tabs>
      <w:autoSpaceDE w:val="0"/>
      <w:ind w:left="708"/>
    </w:pPr>
    <w:rPr>
      <w:rFonts w:cs="Arial"/>
      <w:sz w:val="24"/>
      <w:szCs w:val="24"/>
      <w:lang w:val="en-US" w:bidi="ar-SA"/>
    </w:rPr>
  </w:style>
  <w:style w:type="paragraph" w:customStyle="1" w:styleId="Normal0">
    <w:name w:val="[Normal]"/>
    <w:rsid w:val="003225BF"/>
    <w:pPr>
      <w:widowControl w:val="0"/>
      <w:suppressAutoHyphens/>
      <w:autoSpaceDE w:val="0"/>
      <w:autoSpaceDN w:val="0"/>
      <w:textAlignment w:val="baseline"/>
    </w:pPr>
    <w:rPr>
      <w:rFonts w:cs="Arial"/>
      <w:color w:val="000000"/>
      <w:kern w:val="3"/>
      <w:sz w:val="24"/>
      <w:szCs w:val="24"/>
      <w:lang w:val="en-US" w:eastAsia="en-US" w:bidi="en-US"/>
    </w:rPr>
  </w:style>
  <w:style w:type="paragraph" w:customStyle="1" w:styleId="OmniPage263">
    <w:name w:val="OmniPage #263"/>
    <w:rsid w:val="003225BF"/>
    <w:pPr>
      <w:widowControl w:val="0"/>
      <w:tabs>
        <w:tab w:val="left" w:pos="508"/>
        <w:tab w:val="right" w:pos="9907"/>
      </w:tabs>
      <w:suppressAutoHyphens/>
      <w:autoSpaceDN w:val="0"/>
      <w:jc w:val="both"/>
      <w:textAlignment w:val="baseline"/>
    </w:pPr>
    <w:rPr>
      <w:color w:val="000000"/>
      <w:kern w:val="3"/>
      <w:sz w:val="24"/>
      <w:szCs w:val="24"/>
      <w:lang w:val="en-US" w:eastAsia="en-US" w:bidi="en-US"/>
    </w:rPr>
  </w:style>
  <w:style w:type="paragraph" w:customStyle="1" w:styleId="CUERPOTEXTOTABLA">
    <w:name w:val="CUERPO_TEXTO_TABLA"/>
    <w:basedOn w:val="Normal"/>
    <w:uiPriority w:val="9"/>
    <w:qFormat/>
    <w:rsid w:val="003225BF"/>
    <w:rPr>
      <w:rFonts w:cs="Arial"/>
      <w:sz w:val="20"/>
    </w:rPr>
  </w:style>
  <w:style w:type="paragraph" w:customStyle="1" w:styleId="CUERPOTEXTO">
    <w:name w:val="CUERPO_TEXTO"/>
    <w:basedOn w:val="Normal"/>
    <w:uiPriority w:val="9"/>
    <w:qFormat/>
    <w:rsid w:val="003225BF"/>
    <w:pPr>
      <w:spacing w:after="120"/>
      <w:jc w:val="both"/>
    </w:pPr>
    <w:rPr>
      <w:rFonts w:cs="Arial"/>
      <w:sz w:val="20"/>
    </w:rPr>
  </w:style>
  <w:style w:type="paragraph" w:styleId="Sangra2detindependiente">
    <w:name w:val="Body Text Indent 2"/>
    <w:basedOn w:val="Normal"/>
    <w:link w:val="Sangra2detindependienteCar"/>
    <w:rsid w:val="003225BF"/>
    <w:pPr>
      <w:tabs>
        <w:tab w:val="left" w:pos="-720"/>
      </w:tabs>
      <w:spacing w:line="340" w:lineRule="exact"/>
      <w:ind w:firstLine="709"/>
      <w:jc w:val="both"/>
    </w:pPr>
  </w:style>
  <w:style w:type="paragraph" w:customStyle="1" w:styleId="CAP1">
    <w:name w:val="CAP.1"/>
    <w:basedOn w:val="Normal"/>
    <w:next w:val="CUERPOTEXTO"/>
    <w:uiPriority w:val="9"/>
    <w:qFormat/>
    <w:rsid w:val="003225BF"/>
    <w:pPr>
      <w:spacing w:after="120"/>
    </w:pPr>
    <w:rPr>
      <w:rFonts w:cs="Arial"/>
      <w:b/>
      <w:sz w:val="24"/>
    </w:rPr>
  </w:style>
  <w:style w:type="paragraph" w:customStyle="1" w:styleId="CAP2">
    <w:name w:val="CAP.2"/>
    <w:basedOn w:val="Normal"/>
    <w:next w:val="CUERPOTEXTO"/>
    <w:uiPriority w:val="9"/>
    <w:qFormat/>
    <w:rsid w:val="003225BF"/>
    <w:pPr>
      <w:spacing w:after="120"/>
    </w:pPr>
    <w:rPr>
      <w:rFonts w:cs="Arial"/>
      <w:b/>
      <w:sz w:val="24"/>
    </w:rPr>
  </w:style>
  <w:style w:type="paragraph" w:customStyle="1" w:styleId="CAP3">
    <w:name w:val="CAP.3"/>
    <w:basedOn w:val="Normal"/>
    <w:next w:val="CUERPOTEXTO"/>
    <w:uiPriority w:val="9"/>
    <w:qFormat/>
    <w:rsid w:val="003225BF"/>
    <w:pPr>
      <w:spacing w:after="120"/>
    </w:pPr>
    <w:rPr>
      <w:rFonts w:cs="Arial"/>
      <w:b/>
      <w:sz w:val="20"/>
    </w:rPr>
  </w:style>
  <w:style w:type="paragraph" w:customStyle="1" w:styleId="CABEZAPAGtitulo">
    <w:name w:val="CABEZA_PAG_titulo"/>
    <w:basedOn w:val="Normal"/>
    <w:next w:val="Normal"/>
    <w:uiPriority w:val="9"/>
    <w:qFormat/>
    <w:rsid w:val="003225BF"/>
    <w:rPr>
      <w:rFonts w:cs="Arial"/>
      <w:b/>
      <w:sz w:val="32"/>
    </w:rPr>
  </w:style>
  <w:style w:type="paragraph" w:styleId="Sangra3detindependiente">
    <w:name w:val="Body Text Indent 3"/>
    <w:basedOn w:val="Standard"/>
    <w:link w:val="Sangra3detindependienteCar"/>
    <w:rsid w:val="003225BF"/>
    <w:pPr>
      <w:ind w:left="3544" w:hanging="3544"/>
      <w:jc w:val="both"/>
    </w:pPr>
    <w:rPr>
      <w:sz w:val="16"/>
    </w:rPr>
  </w:style>
  <w:style w:type="paragraph" w:styleId="Textoindependiente3">
    <w:name w:val="Body Text 3"/>
    <w:basedOn w:val="Textbodyindent"/>
    <w:link w:val="Textoindependiente3Car"/>
    <w:rsid w:val="003225BF"/>
    <w:pPr>
      <w:spacing w:after="120"/>
      <w:ind w:left="283" w:firstLine="0"/>
    </w:pPr>
    <w:rPr>
      <w:rFonts w:ascii="Times New Roman" w:hAnsi="Times New Roman"/>
      <w:sz w:val="20"/>
    </w:rPr>
  </w:style>
  <w:style w:type="paragraph" w:styleId="Textoindependiente2">
    <w:name w:val="Body Text 2"/>
    <w:basedOn w:val="Standard"/>
    <w:link w:val="Textoindependiente2Car"/>
    <w:rsid w:val="003225BF"/>
    <w:pPr>
      <w:jc w:val="both"/>
    </w:pPr>
    <w:rPr>
      <w:sz w:val="16"/>
    </w:rPr>
  </w:style>
  <w:style w:type="paragraph" w:styleId="Textodeglobo">
    <w:name w:val="Balloon Text"/>
    <w:basedOn w:val="Normal"/>
    <w:link w:val="TextodegloboCar1"/>
    <w:uiPriority w:val="99"/>
    <w:rsid w:val="003225BF"/>
    <w:rPr>
      <w:rFonts w:ascii="Tahoma" w:hAnsi="Tahoma"/>
      <w:sz w:val="16"/>
      <w:szCs w:val="16"/>
    </w:rPr>
  </w:style>
  <w:style w:type="character" w:customStyle="1" w:styleId="FootnoteSymbol">
    <w:name w:val="Footnote Symbol"/>
    <w:rsid w:val="003225BF"/>
    <w:rPr>
      <w:position w:val="0"/>
      <w:vertAlign w:val="superscript"/>
    </w:rPr>
  </w:style>
  <w:style w:type="character" w:customStyle="1" w:styleId="NumberingSymbols">
    <w:name w:val="Numbering Symbols"/>
    <w:rsid w:val="003225BF"/>
  </w:style>
  <w:style w:type="character" w:customStyle="1" w:styleId="BulletSymbols">
    <w:name w:val="Bullet Symbols"/>
    <w:rsid w:val="003225BF"/>
    <w:rPr>
      <w:rFonts w:ascii="StarSymbol" w:eastAsia="StarSymbol" w:hAnsi="StarSymbol" w:cs="StarSymbol"/>
      <w:sz w:val="18"/>
      <w:szCs w:val="18"/>
    </w:rPr>
  </w:style>
  <w:style w:type="character" w:customStyle="1" w:styleId="EndnoteSymbol">
    <w:name w:val="Endnote Symbol"/>
    <w:rsid w:val="003225BF"/>
  </w:style>
  <w:style w:type="character" w:customStyle="1" w:styleId="Footnoteanchor">
    <w:name w:val="Footnote anchor"/>
    <w:rsid w:val="003225BF"/>
    <w:rPr>
      <w:position w:val="0"/>
      <w:vertAlign w:val="superscript"/>
    </w:rPr>
  </w:style>
  <w:style w:type="character" w:customStyle="1" w:styleId="WW-Fuentedeprrafopredeter">
    <w:name w:val="WW-Fuente de párrafo predeter."/>
    <w:rsid w:val="003225BF"/>
  </w:style>
  <w:style w:type="character" w:customStyle="1" w:styleId="WW8Num2z0">
    <w:name w:val="WW8Num2z0"/>
    <w:rsid w:val="003225BF"/>
    <w:rPr>
      <w:rFonts w:ascii="Arial" w:hAnsi="Arial"/>
      <w:sz w:val="20"/>
    </w:rPr>
  </w:style>
  <w:style w:type="character" w:customStyle="1" w:styleId="WW8Num2z4">
    <w:name w:val="WW8Num2z4"/>
    <w:rsid w:val="003225BF"/>
    <w:rPr>
      <w:rFonts w:ascii="Times New Roman" w:hAnsi="Times New Roman"/>
    </w:rPr>
  </w:style>
  <w:style w:type="character" w:customStyle="1" w:styleId="WW8Num8z0">
    <w:name w:val="WW8Num8z0"/>
    <w:rsid w:val="003225BF"/>
    <w:rPr>
      <w:rFonts w:ascii="Symbol" w:hAnsi="Symbol"/>
    </w:rPr>
  </w:style>
  <w:style w:type="character" w:customStyle="1" w:styleId="WW8Num8z1">
    <w:name w:val="WW8Num8z1"/>
    <w:rsid w:val="003225BF"/>
    <w:rPr>
      <w:rFonts w:ascii="Courier New" w:hAnsi="Courier New"/>
    </w:rPr>
  </w:style>
  <w:style w:type="character" w:customStyle="1" w:styleId="WW8Num8z2">
    <w:name w:val="WW8Num8z2"/>
    <w:rsid w:val="003225BF"/>
    <w:rPr>
      <w:rFonts w:ascii="Wingdings" w:hAnsi="Wingdings"/>
    </w:rPr>
  </w:style>
  <w:style w:type="character" w:customStyle="1" w:styleId="WW8Num14z0">
    <w:name w:val="WW8Num14z0"/>
    <w:rsid w:val="003225BF"/>
    <w:rPr>
      <w:rFonts w:ascii="Symbol" w:hAnsi="Symbol"/>
    </w:rPr>
  </w:style>
  <w:style w:type="character" w:customStyle="1" w:styleId="WW8Num14z1">
    <w:name w:val="WW8Num14z1"/>
    <w:rsid w:val="003225BF"/>
    <w:rPr>
      <w:rFonts w:ascii="Courier New" w:hAnsi="Courier New"/>
    </w:rPr>
  </w:style>
  <w:style w:type="character" w:customStyle="1" w:styleId="WW8Num14z2">
    <w:name w:val="WW8Num14z2"/>
    <w:rsid w:val="003225BF"/>
    <w:rPr>
      <w:rFonts w:ascii="Wingdings" w:hAnsi="Wingdings"/>
    </w:rPr>
  </w:style>
  <w:style w:type="character" w:customStyle="1" w:styleId="WW8Num5z1">
    <w:name w:val="WW8Num5z1"/>
    <w:rsid w:val="003225BF"/>
    <w:rPr>
      <w:rFonts w:ascii="Courier New" w:hAnsi="Courier New"/>
    </w:rPr>
  </w:style>
  <w:style w:type="character" w:customStyle="1" w:styleId="WW8Num5z2">
    <w:name w:val="WW8Num5z2"/>
    <w:rsid w:val="003225BF"/>
    <w:rPr>
      <w:rFonts w:ascii="Wingdings" w:hAnsi="Wingdings"/>
    </w:rPr>
  </w:style>
  <w:style w:type="character" w:customStyle="1" w:styleId="WW8Num5z3">
    <w:name w:val="WW8Num5z3"/>
    <w:rsid w:val="003225BF"/>
    <w:rPr>
      <w:rFonts w:ascii="Symbol" w:hAnsi="Symbol"/>
    </w:rPr>
  </w:style>
  <w:style w:type="character" w:customStyle="1" w:styleId="WW8Num64z0">
    <w:name w:val="WW8Num64z0"/>
    <w:rsid w:val="003225BF"/>
    <w:rPr>
      <w:rFonts w:ascii="Symbol" w:hAnsi="Symbol"/>
    </w:rPr>
  </w:style>
  <w:style w:type="character" w:customStyle="1" w:styleId="WW8Num111z0">
    <w:name w:val="WW8Num111z0"/>
    <w:rsid w:val="003225BF"/>
    <w:rPr>
      <w:rFonts w:ascii="Symbol" w:hAnsi="Symbol"/>
    </w:rPr>
  </w:style>
  <w:style w:type="character" w:customStyle="1" w:styleId="WW8Num15z0">
    <w:name w:val="WW8Num15z0"/>
    <w:rsid w:val="003225BF"/>
    <w:rPr>
      <w:rFonts w:ascii="Symbol" w:hAnsi="Symbol"/>
    </w:rPr>
  </w:style>
  <w:style w:type="character" w:customStyle="1" w:styleId="WW8Num51z0">
    <w:name w:val="WW8Num51z0"/>
    <w:rsid w:val="003225BF"/>
    <w:rPr>
      <w:rFonts w:ascii="Symbol" w:hAnsi="Symbol"/>
    </w:rPr>
  </w:style>
  <w:style w:type="character" w:customStyle="1" w:styleId="WW8Num41z0">
    <w:name w:val="WW8Num41z0"/>
    <w:rsid w:val="003225BF"/>
    <w:rPr>
      <w:rFonts w:ascii="Symbol" w:hAnsi="Symbol"/>
    </w:rPr>
  </w:style>
  <w:style w:type="character" w:customStyle="1" w:styleId="WW8Num37z0">
    <w:name w:val="WW8Num37z0"/>
    <w:rsid w:val="003225BF"/>
    <w:rPr>
      <w:rFonts w:ascii="Symbol" w:hAnsi="Symbol"/>
    </w:rPr>
  </w:style>
  <w:style w:type="character" w:customStyle="1" w:styleId="WW8Num58z0">
    <w:name w:val="WW8Num58z0"/>
    <w:rsid w:val="003225BF"/>
    <w:rPr>
      <w:rFonts w:ascii="Symbol" w:hAnsi="Symbol"/>
    </w:rPr>
  </w:style>
  <w:style w:type="character" w:customStyle="1" w:styleId="WW8Num9z0">
    <w:name w:val="WW8Num9z0"/>
    <w:rsid w:val="003225BF"/>
    <w:rPr>
      <w:rFonts w:ascii="Arial" w:hAnsi="Arial"/>
      <w:sz w:val="20"/>
    </w:rPr>
  </w:style>
  <w:style w:type="character" w:customStyle="1" w:styleId="WW8Num9z4">
    <w:name w:val="WW8Num9z4"/>
    <w:rsid w:val="003225BF"/>
    <w:rPr>
      <w:rFonts w:ascii="Times New Roman" w:hAnsi="Times New Roman"/>
    </w:rPr>
  </w:style>
  <w:style w:type="character" w:customStyle="1" w:styleId="WW8Num47z0">
    <w:name w:val="WW8Num47z0"/>
    <w:rsid w:val="003225BF"/>
    <w:rPr>
      <w:i w:val="0"/>
    </w:rPr>
  </w:style>
  <w:style w:type="character" w:customStyle="1" w:styleId="WW8Num38z0">
    <w:name w:val="WW8Num38z0"/>
    <w:rsid w:val="003225BF"/>
    <w:rPr>
      <w:rFonts w:ascii="Arial" w:hAnsi="Arial"/>
      <w:sz w:val="20"/>
    </w:rPr>
  </w:style>
  <w:style w:type="character" w:customStyle="1" w:styleId="WW8Num38z4">
    <w:name w:val="WW8Num38z4"/>
    <w:rsid w:val="003225BF"/>
    <w:rPr>
      <w:rFonts w:ascii="Times New Roman" w:hAnsi="Times New Roman"/>
    </w:rPr>
  </w:style>
  <w:style w:type="character" w:customStyle="1" w:styleId="WW8Num29z0">
    <w:name w:val="WW8Num29z0"/>
    <w:rsid w:val="003225BF"/>
    <w:rPr>
      <w:rFonts w:ascii="Arial" w:hAnsi="Arial"/>
      <w:sz w:val="20"/>
    </w:rPr>
  </w:style>
  <w:style w:type="character" w:customStyle="1" w:styleId="WW8Num29z4">
    <w:name w:val="WW8Num29z4"/>
    <w:rsid w:val="003225BF"/>
    <w:rPr>
      <w:rFonts w:ascii="Times New Roman" w:hAnsi="Times New Roman"/>
    </w:rPr>
  </w:style>
  <w:style w:type="character" w:customStyle="1" w:styleId="WW8Num61z0">
    <w:name w:val="WW8Num61z0"/>
    <w:rsid w:val="003225BF"/>
    <w:rPr>
      <w:rFonts w:ascii="Times New Roman" w:hAnsi="Times New Roman"/>
    </w:rPr>
  </w:style>
  <w:style w:type="character" w:customStyle="1" w:styleId="WW8Num61z1">
    <w:name w:val="WW8Num61z1"/>
    <w:rsid w:val="003225BF"/>
    <w:rPr>
      <w:rFonts w:ascii="Courier New" w:hAnsi="Courier New"/>
    </w:rPr>
  </w:style>
  <w:style w:type="character" w:customStyle="1" w:styleId="WW8Num61z2">
    <w:name w:val="WW8Num61z2"/>
    <w:rsid w:val="003225BF"/>
    <w:rPr>
      <w:rFonts w:ascii="Wingdings" w:hAnsi="Wingdings"/>
    </w:rPr>
  </w:style>
  <w:style w:type="character" w:customStyle="1" w:styleId="WW8Num61z3">
    <w:name w:val="WW8Num61z3"/>
    <w:rsid w:val="003225BF"/>
    <w:rPr>
      <w:rFonts w:ascii="Symbol" w:hAnsi="Symbol"/>
    </w:rPr>
  </w:style>
  <w:style w:type="character" w:customStyle="1" w:styleId="WW8Num55z0">
    <w:name w:val="WW8Num55z0"/>
    <w:rsid w:val="003225BF"/>
    <w:rPr>
      <w:rFonts w:ascii="Arial" w:hAnsi="Arial"/>
      <w:b/>
      <w:i w:val="0"/>
      <w:sz w:val="28"/>
    </w:rPr>
  </w:style>
  <w:style w:type="character" w:customStyle="1" w:styleId="WW8Num55z8">
    <w:name w:val="WW8Num55z8"/>
    <w:rsid w:val="003225BF"/>
    <w:rPr>
      <w:rFonts w:ascii="Symbol" w:hAnsi="Symbol"/>
      <w:color w:val="000000"/>
    </w:rPr>
  </w:style>
  <w:style w:type="character" w:customStyle="1" w:styleId="WW8Num31z0">
    <w:name w:val="WW8Num31z0"/>
    <w:rsid w:val="003225BF"/>
    <w:rPr>
      <w:rFonts w:ascii="Symbol" w:hAnsi="Symbol"/>
    </w:rPr>
  </w:style>
  <w:style w:type="character" w:customStyle="1" w:styleId="WW8Num31z1">
    <w:name w:val="WW8Num31z1"/>
    <w:rsid w:val="003225BF"/>
    <w:rPr>
      <w:rFonts w:ascii="Courier New" w:hAnsi="Courier New"/>
    </w:rPr>
  </w:style>
  <w:style w:type="character" w:customStyle="1" w:styleId="WW8Num31z2">
    <w:name w:val="WW8Num31z2"/>
    <w:rsid w:val="003225BF"/>
    <w:rPr>
      <w:rFonts w:ascii="Wingdings" w:hAnsi="Wingdings"/>
    </w:rPr>
  </w:style>
  <w:style w:type="character" w:customStyle="1" w:styleId="WW8Num35z0">
    <w:name w:val="WW8Num35z0"/>
    <w:rsid w:val="003225BF"/>
    <w:rPr>
      <w:rFonts w:ascii="Symbol" w:hAnsi="Symbol"/>
    </w:rPr>
  </w:style>
  <w:style w:type="character" w:customStyle="1" w:styleId="WW8Num35z1">
    <w:name w:val="WW8Num35z1"/>
    <w:rsid w:val="003225BF"/>
    <w:rPr>
      <w:rFonts w:ascii="Courier New" w:hAnsi="Courier New"/>
    </w:rPr>
  </w:style>
  <w:style w:type="character" w:customStyle="1" w:styleId="WW8Num35z2">
    <w:name w:val="WW8Num35z2"/>
    <w:rsid w:val="003225BF"/>
    <w:rPr>
      <w:rFonts w:ascii="Wingdings" w:hAnsi="Wingdings"/>
    </w:rPr>
  </w:style>
  <w:style w:type="character" w:customStyle="1" w:styleId="WW8Num36z0">
    <w:name w:val="WW8Num36z0"/>
    <w:rsid w:val="003225BF"/>
    <w:rPr>
      <w:rFonts w:ascii="Arial" w:hAnsi="Arial"/>
      <w:b w:val="0"/>
      <w:i w:val="0"/>
      <w:color w:val="000000"/>
      <w:sz w:val="16"/>
    </w:rPr>
  </w:style>
  <w:style w:type="character" w:customStyle="1" w:styleId="WW8Num33z0">
    <w:name w:val="WW8Num33z0"/>
    <w:rsid w:val="003225BF"/>
    <w:rPr>
      <w:rFonts w:ascii="Times New Roman" w:hAnsi="Times New Roman"/>
    </w:rPr>
  </w:style>
  <w:style w:type="character" w:customStyle="1" w:styleId="WW8Num30z0">
    <w:name w:val="WW8Num30z0"/>
    <w:rsid w:val="003225BF"/>
    <w:rPr>
      <w:rFonts w:ascii="Times New Roman" w:hAnsi="Times New Roman"/>
    </w:rPr>
  </w:style>
  <w:style w:type="character" w:customStyle="1" w:styleId="TextodegloboCar">
    <w:name w:val="Texto de globo Car"/>
    <w:uiPriority w:val="99"/>
    <w:rsid w:val="003225BF"/>
    <w:rPr>
      <w:rFonts w:ascii="Tahoma" w:hAnsi="Tahoma"/>
      <w:sz w:val="16"/>
      <w:szCs w:val="16"/>
      <w:lang w:val="es-ES" w:bidi="he-IL"/>
    </w:rPr>
  </w:style>
  <w:style w:type="character" w:customStyle="1" w:styleId="Ttulo3Car">
    <w:name w:val="Título 3 Car"/>
    <w:link w:val="Ttulo3"/>
    <w:uiPriority w:val="1"/>
    <w:rsid w:val="00EA5CA0"/>
    <w:rPr>
      <w:rFonts w:ascii="Cambria" w:eastAsia="Times New Roman" w:hAnsi="Cambria" w:cs="Times New Roman"/>
      <w:b/>
      <w:bCs/>
      <w:color w:val="000000"/>
      <w:kern w:val="3"/>
      <w:sz w:val="26"/>
      <w:szCs w:val="26"/>
      <w:lang w:eastAsia="en-US" w:bidi="he-IL"/>
    </w:rPr>
  </w:style>
  <w:style w:type="paragraph" w:customStyle="1" w:styleId="titu">
    <w:name w:val="titu"/>
    <w:basedOn w:val="Normal"/>
    <w:next w:val="Normal"/>
    <w:rsid w:val="00EA5CA0"/>
    <w:pPr>
      <w:widowControl/>
      <w:tabs>
        <w:tab w:val="right" w:pos="9072"/>
      </w:tabs>
      <w:suppressAutoHyphens w:val="0"/>
      <w:autoSpaceDN/>
      <w:spacing w:before="240"/>
      <w:textAlignment w:val="auto"/>
      <w:outlineLvl w:val="0"/>
    </w:pPr>
    <w:rPr>
      <w:rFonts w:eastAsia="Times New Roman" w:cs="Times New Roman"/>
      <w:b/>
      <w:color w:val="auto"/>
      <w:kern w:val="0"/>
      <w:sz w:val="40"/>
      <w:szCs w:val="20"/>
      <w:u w:val="single"/>
      <w:lang w:val="es-ES_tradnl" w:eastAsia="es-ES" w:bidi="ar-SA"/>
    </w:rPr>
  </w:style>
  <w:style w:type="character" w:customStyle="1" w:styleId="Ttulo4Car">
    <w:name w:val="Título 4 Car"/>
    <w:link w:val="Ttulo4"/>
    <w:uiPriority w:val="1"/>
    <w:rsid w:val="00871708"/>
    <w:rPr>
      <w:rFonts w:ascii="Calibri" w:eastAsia="Times New Roman" w:hAnsi="Calibri" w:cs="Times New Roman"/>
      <w:b/>
      <w:bCs/>
      <w:color w:val="000000"/>
      <w:kern w:val="3"/>
      <w:sz w:val="28"/>
      <w:szCs w:val="28"/>
      <w:lang w:eastAsia="en-US" w:bidi="he-IL"/>
    </w:rPr>
  </w:style>
  <w:style w:type="paragraph" w:customStyle="1" w:styleId="3AutoList1">
    <w:name w:val="3AutoList1"/>
    <w:rsid w:val="000F4CFA"/>
    <w:pPr>
      <w:widowControl w:val="0"/>
      <w:tabs>
        <w:tab w:val="left" w:pos="720"/>
        <w:tab w:val="left" w:pos="1440"/>
        <w:tab w:val="left" w:pos="2160"/>
      </w:tabs>
      <w:autoSpaceDE w:val="0"/>
      <w:autoSpaceDN w:val="0"/>
      <w:adjustRightInd w:val="0"/>
      <w:ind w:left="2160" w:hanging="720"/>
      <w:jc w:val="both"/>
    </w:pPr>
    <w:rPr>
      <w:rFonts w:ascii="Courier 10cpi" w:eastAsia="MS Mincho" w:hAnsi="Courier 10cpi" w:cs="Times New Roman"/>
      <w:sz w:val="24"/>
      <w:szCs w:val="24"/>
      <w:lang w:val="es-ES_tradnl"/>
    </w:rPr>
  </w:style>
  <w:style w:type="character" w:customStyle="1" w:styleId="recuad">
    <w:name w:val="recuad"/>
    <w:basedOn w:val="Fuentedeprrafopredeter"/>
    <w:rsid w:val="000F4CFA"/>
  </w:style>
  <w:style w:type="paragraph" w:customStyle="1" w:styleId="Textopredeterminado">
    <w:name w:val="Texto predeterminado"/>
    <w:basedOn w:val="Normal"/>
    <w:rsid w:val="00FC37DF"/>
    <w:pPr>
      <w:widowControl/>
      <w:suppressAutoHyphens w:val="0"/>
      <w:overflowPunct w:val="0"/>
      <w:autoSpaceDE w:val="0"/>
      <w:adjustRightInd w:val="0"/>
      <w:spacing w:before="100" w:after="100"/>
      <w:jc w:val="both"/>
    </w:pPr>
    <w:rPr>
      <w:rFonts w:eastAsia="Times New Roman" w:cs="Arial"/>
      <w:color w:val="auto"/>
      <w:kern w:val="0"/>
      <w:sz w:val="20"/>
      <w:szCs w:val="20"/>
      <w:lang w:val="es-ES_tradnl" w:eastAsia="es-ES" w:bidi="ar-SA"/>
    </w:rPr>
  </w:style>
  <w:style w:type="character" w:customStyle="1" w:styleId="Formator02">
    <w:name w:val="Formato rá02"/>
    <w:rsid w:val="001B56C5"/>
    <w:rPr>
      <w:rFonts w:ascii="Arial" w:hAnsi="Arial" w:cs="Arial"/>
      <w:b/>
      <w:bCs/>
      <w:color w:val="000000"/>
      <w:sz w:val="24"/>
      <w:szCs w:val="24"/>
    </w:rPr>
  </w:style>
  <w:style w:type="paragraph" w:styleId="Sangranormal">
    <w:name w:val="Normal Indent"/>
    <w:basedOn w:val="Normal"/>
    <w:rsid w:val="005B12DA"/>
    <w:pPr>
      <w:widowControl/>
      <w:suppressAutoHyphens w:val="0"/>
      <w:autoSpaceDN/>
      <w:ind w:left="708"/>
      <w:textAlignment w:val="auto"/>
    </w:pPr>
    <w:rPr>
      <w:rFonts w:ascii="Times New Roman" w:eastAsia="Times New Roman" w:hAnsi="Times New Roman" w:cs="Times New Roman"/>
      <w:color w:val="auto"/>
      <w:kern w:val="0"/>
      <w:sz w:val="20"/>
      <w:szCs w:val="20"/>
      <w:lang w:val="es-ES_tradnl" w:eastAsia="es-ES" w:bidi="ar-SA"/>
    </w:rPr>
  </w:style>
  <w:style w:type="character" w:styleId="Hipervnculo">
    <w:name w:val="Hyperlink"/>
    <w:uiPriority w:val="99"/>
    <w:rsid w:val="001C3255"/>
    <w:rPr>
      <w:color w:val="0000FF"/>
      <w:u w:val="single"/>
    </w:rPr>
  </w:style>
  <w:style w:type="paragraph" w:styleId="TDC1">
    <w:name w:val="toc 1"/>
    <w:basedOn w:val="Normal"/>
    <w:next w:val="Normal"/>
    <w:autoRedefine/>
    <w:uiPriority w:val="39"/>
    <w:qFormat/>
    <w:rsid w:val="004F0A44"/>
    <w:pPr>
      <w:spacing w:line="360" w:lineRule="auto"/>
    </w:pPr>
    <w:rPr>
      <w:b/>
      <w:color w:val="99CCFF"/>
    </w:rPr>
  </w:style>
  <w:style w:type="paragraph" w:styleId="TDC2">
    <w:name w:val="toc 2"/>
    <w:basedOn w:val="Normal"/>
    <w:next w:val="Normal"/>
    <w:autoRedefine/>
    <w:uiPriority w:val="39"/>
    <w:qFormat/>
    <w:rsid w:val="001C3255"/>
    <w:pPr>
      <w:spacing w:line="360" w:lineRule="auto"/>
      <w:ind w:left="220"/>
    </w:pPr>
    <w:rPr>
      <w:sz w:val="20"/>
    </w:rPr>
  </w:style>
  <w:style w:type="paragraph" w:styleId="TDC3">
    <w:name w:val="toc 3"/>
    <w:basedOn w:val="Normal"/>
    <w:next w:val="Normal"/>
    <w:autoRedefine/>
    <w:uiPriority w:val="39"/>
    <w:rsid w:val="001C3255"/>
    <w:pPr>
      <w:spacing w:line="360" w:lineRule="auto"/>
      <w:ind w:left="440"/>
    </w:pPr>
    <w:rPr>
      <w:sz w:val="20"/>
    </w:rPr>
  </w:style>
  <w:style w:type="paragraph" w:styleId="TDC4">
    <w:name w:val="toc 4"/>
    <w:basedOn w:val="Normal"/>
    <w:next w:val="Normal"/>
    <w:autoRedefine/>
    <w:uiPriority w:val="39"/>
    <w:rsid w:val="001C3255"/>
    <w:pPr>
      <w:spacing w:line="360" w:lineRule="auto"/>
      <w:ind w:left="660"/>
    </w:pPr>
    <w:rPr>
      <w:sz w:val="20"/>
    </w:rPr>
  </w:style>
  <w:style w:type="paragraph" w:customStyle="1" w:styleId="Default">
    <w:name w:val="Default"/>
    <w:rsid w:val="004F0A44"/>
    <w:pPr>
      <w:autoSpaceDE w:val="0"/>
      <w:autoSpaceDN w:val="0"/>
      <w:adjustRightInd w:val="0"/>
    </w:pPr>
    <w:rPr>
      <w:rFonts w:ascii="5486" w:eastAsia="Times New Roman" w:hAnsi="5486" w:cs="5486"/>
      <w:color w:val="000000"/>
      <w:sz w:val="24"/>
      <w:szCs w:val="24"/>
    </w:rPr>
  </w:style>
  <w:style w:type="character" w:styleId="Nmerodepgina">
    <w:name w:val="page number"/>
    <w:basedOn w:val="Fuentedeprrafopredeter"/>
    <w:rsid w:val="00B823D8"/>
  </w:style>
  <w:style w:type="character" w:styleId="Textoennegrita">
    <w:name w:val="Strong"/>
    <w:qFormat/>
    <w:rsid w:val="000A032F"/>
    <w:rPr>
      <w:b/>
    </w:rPr>
  </w:style>
  <w:style w:type="paragraph" w:customStyle="1" w:styleId="Textoentabla">
    <w:name w:val="Texto en tabla"/>
    <w:basedOn w:val="Normal"/>
    <w:rsid w:val="000A032F"/>
    <w:pPr>
      <w:keepNext/>
      <w:keepLines/>
      <w:widowControl/>
      <w:suppressAutoHyphens w:val="0"/>
      <w:autoSpaceDN/>
      <w:spacing w:before="60" w:after="60"/>
      <w:textAlignment w:val="auto"/>
    </w:pPr>
    <w:rPr>
      <w:rFonts w:eastAsia="Times New Roman" w:cs="Times New Roman"/>
      <w:snapToGrid w:val="0"/>
      <w:color w:val="auto"/>
      <w:kern w:val="0"/>
      <w:sz w:val="18"/>
      <w:szCs w:val="20"/>
      <w:lang w:eastAsia="es-ES" w:bidi="ar-SA"/>
    </w:rPr>
  </w:style>
  <w:style w:type="character" w:customStyle="1" w:styleId="Simbolo">
    <w:name w:val="Simbolo"/>
    <w:rsid w:val="000A032F"/>
    <w:rPr>
      <w:rFonts w:ascii="Symbol" w:hAnsi="Symbol"/>
    </w:rPr>
  </w:style>
  <w:style w:type="paragraph" w:customStyle="1" w:styleId="Rellenartabla">
    <w:name w:val="Rellenar tabla"/>
    <w:basedOn w:val="Textoentabla"/>
    <w:rsid w:val="000A032F"/>
    <w:pPr>
      <w:jc w:val="center"/>
    </w:pPr>
  </w:style>
  <w:style w:type="character" w:customStyle="1" w:styleId="Seccion">
    <w:name w:val="Seccion"/>
    <w:rsid w:val="000A032F"/>
    <w:rPr>
      <w:b w:val="0"/>
      <w:w w:val="90"/>
      <w:sz w:val="21"/>
    </w:rPr>
  </w:style>
  <w:style w:type="paragraph" w:customStyle="1" w:styleId="Topos">
    <w:name w:val="Topos"/>
    <w:basedOn w:val="Normal"/>
    <w:rsid w:val="000A032F"/>
    <w:pPr>
      <w:keepLines/>
      <w:widowControl/>
      <w:tabs>
        <w:tab w:val="left" w:pos="1021"/>
      </w:tabs>
      <w:suppressAutoHyphens w:val="0"/>
      <w:autoSpaceDN/>
      <w:spacing w:before="60" w:after="60"/>
      <w:ind w:left="993" w:hanging="284"/>
      <w:textAlignment w:val="auto"/>
    </w:pPr>
    <w:rPr>
      <w:rFonts w:eastAsia="Times New Roman" w:cs="Times New Roman"/>
      <w:snapToGrid w:val="0"/>
      <w:color w:val="auto"/>
      <w:kern w:val="0"/>
      <w:sz w:val="20"/>
      <w:szCs w:val="20"/>
      <w:lang w:eastAsia="es-ES" w:bidi="ar-SA"/>
    </w:rPr>
  </w:style>
  <w:style w:type="paragraph" w:customStyle="1" w:styleId="Leyenda">
    <w:name w:val="Leyenda"/>
    <w:basedOn w:val="Normal"/>
    <w:next w:val="Normal"/>
    <w:rsid w:val="000A032F"/>
    <w:pPr>
      <w:keepLines/>
      <w:widowControl/>
      <w:suppressAutoHyphens w:val="0"/>
      <w:autoSpaceDN/>
      <w:spacing w:before="60" w:after="85"/>
      <w:ind w:left="1134"/>
      <w:textAlignment w:val="auto"/>
    </w:pPr>
    <w:rPr>
      <w:rFonts w:eastAsia="Times New Roman" w:cs="Times New Roman"/>
      <w:snapToGrid w:val="0"/>
      <w:color w:val="auto"/>
      <w:kern w:val="0"/>
      <w:sz w:val="16"/>
      <w:szCs w:val="20"/>
      <w:lang w:eastAsia="es-ES" w:bidi="ar-SA"/>
    </w:rPr>
  </w:style>
  <w:style w:type="paragraph" w:customStyle="1" w:styleId="Estndar">
    <w:name w:val="Estándar"/>
    <w:basedOn w:val="Normal"/>
    <w:rsid w:val="000A032F"/>
    <w:pPr>
      <w:suppressAutoHyphens w:val="0"/>
      <w:autoSpaceDN/>
      <w:ind w:left="1416" w:hanging="708"/>
      <w:textAlignment w:val="auto"/>
    </w:pPr>
    <w:rPr>
      <w:rFonts w:eastAsia="Times New Roman" w:cs="Times New Roman"/>
      <w:snapToGrid w:val="0"/>
      <w:color w:val="auto"/>
      <w:kern w:val="0"/>
      <w:sz w:val="24"/>
      <w:szCs w:val="20"/>
      <w:lang w:val="en-US" w:eastAsia="es-ES" w:bidi="ar-SA"/>
    </w:rPr>
  </w:style>
  <w:style w:type="paragraph" w:customStyle="1" w:styleId="Subttulo4">
    <w:name w:val="Subtítulo 4"/>
    <w:basedOn w:val="Normal"/>
    <w:next w:val="Normal"/>
    <w:rsid w:val="000A032F"/>
    <w:pPr>
      <w:widowControl/>
      <w:suppressAutoHyphens w:val="0"/>
      <w:autoSpaceDN/>
      <w:spacing w:after="57" w:line="260" w:lineRule="atLeast"/>
      <w:textAlignment w:val="auto"/>
    </w:pPr>
    <w:rPr>
      <w:rFonts w:ascii="Novarese Bk BT" w:eastAsia="Times New Roman" w:hAnsi="Novarese Bk BT" w:cs="Times New Roman"/>
      <w:b/>
      <w:snapToGrid w:val="0"/>
      <w:color w:val="auto"/>
      <w:kern w:val="0"/>
      <w:sz w:val="20"/>
      <w:szCs w:val="20"/>
      <w:lang w:eastAsia="es-ES" w:bidi="ar-SA"/>
    </w:rPr>
  </w:style>
  <w:style w:type="paragraph" w:styleId="Prrafodelista">
    <w:name w:val="List Paragraph"/>
    <w:basedOn w:val="Normal"/>
    <w:uiPriority w:val="1"/>
    <w:qFormat/>
    <w:rsid w:val="003902A2"/>
    <w:pPr>
      <w:widowControl/>
      <w:suppressAutoHyphens w:val="0"/>
      <w:autoSpaceDN/>
      <w:spacing w:after="200" w:line="276" w:lineRule="auto"/>
      <w:ind w:left="720"/>
      <w:contextualSpacing/>
      <w:textAlignment w:val="auto"/>
    </w:pPr>
    <w:rPr>
      <w:rFonts w:ascii="Calibri" w:eastAsia="Calibri" w:hAnsi="Calibri" w:cs="Times New Roman"/>
      <w:color w:val="auto"/>
      <w:kern w:val="0"/>
      <w:lang w:bidi="ar-SA"/>
    </w:rPr>
  </w:style>
  <w:style w:type="paragraph" w:customStyle="1" w:styleId="Elemento1">
    <w:name w:val="Elemento 1"/>
    <w:rsid w:val="003902A2"/>
    <w:pPr>
      <w:widowControl w:val="0"/>
      <w:autoSpaceDE w:val="0"/>
      <w:autoSpaceDN w:val="0"/>
      <w:adjustRightInd w:val="0"/>
    </w:pPr>
    <w:rPr>
      <w:rFonts w:ascii="Arial Narrow" w:eastAsia="Times New Roman" w:hAnsi="Arial Narrow" w:cs="Times New Roman"/>
      <w:sz w:val="24"/>
      <w:szCs w:val="24"/>
    </w:rPr>
  </w:style>
  <w:style w:type="paragraph" w:customStyle="1" w:styleId="Elemento7">
    <w:name w:val="Elemento 7"/>
    <w:rsid w:val="003902A2"/>
    <w:pPr>
      <w:widowControl w:val="0"/>
      <w:autoSpaceDE w:val="0"/>
      <w:autoSpaceDN w:val="0"/>
      <w:adjustRightInd w:val="0"/>
    </w:pPr>
    <w:rPr>
      <w:rFonts w:ascii="Arial Narrow" w:eastAsia="Times New Roman" w:hAnsi="Arial Narrow" w:cs="Times New Roman"/>
      <w:sz w:val="24"/>
      <w:szCs w:val="24"/>
    </w:rPr>
  </w:style>
  <w:style w:type="paragraph" w:customStyle="1" w:styleId="Finelemento2">
    <w:name w:val="Fin elemento 2"/>
    <w:rsid w:val="003902A2"/>
    <w:pPr>
      <w:widowControl w:val="0"/>
      <w:autoSpaceDE w:val="0"/>
      <w:autoSpaceDN w:val="0"/>
      <w:adjustRightInd w:val="0"/>
    </w:pPr>
    <w:rPr>
      <w:rFonts w:ascii="Arial Narrow" w:eastAsia="Times New Roman" w:hAnsi="Arial Narrow" w:cs="Times New Roman"/>
      <w:sz w:val="24"/>
      <w:szCs w:val="24"/>
    </w:rPr>
  </w:style>
  <w:style w:type="paragraph" w:customStyle="1" w:styleId="Elemento8">
    <w:name w:val="Elemento 8"/>
    <w:rsid w:val="003902A2"/>
    <w:pPr>
      <w:widowControl w:val="0"/>
      <w:autoSpaceDE w:val="0"/>
      <w:autoSpaceDN w:val="0"/>
      <w:adjustRightInd w:val="0"/>
    </w:pPr>
    <w:rPr>
      <w:rFonts w:ascii="Arial Narrow" w:eastAsia="Times New Roman" w:hAnsi="Arial Narrow" w:cs="Times New Roman"/>
      <w:sz w:val="24"/>
      <w:szCs w:val="24"/>
    </w:rPr>
  </w:style>
  <w:style w:type="paragraph" w:customStyle="1" w:styleId="Final">
    <w:name w:val="Final"/>
    <w:rsid w:val="003902A2"/>
    <w:pPr>
      <w:widowControl w:val="0"/>
      <w:autoSpaceDE w:val="0"/>
      <w:autoSpaceDN w:val="0"/>
      <w:adjustRightInd w:val="0"/>
    </w:pPr>
    <w:rPr>
      <w:rFonts w:ascii="Arial Narrow" w:eastAsia="Times New Roman" w:hAnsi="Arial Narrow" w:cs="Times New Roman"/>
      <w:sz w:val="24"/>
      <w:szCs w:val="24"/>
    </w:rPr>
  </w:style>
  <w:style w:type="table" w:styleId="Tablaconcuadrcula">
    <w:name w:val="Table Grid"/>
    <w:basedOn w:val="Tablanormal"/>
    <w:uiPriority w:val="59"/>
    <w:rsid w:val="003902A2"/>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Car1">
    <w:name w:val="Car Car1"/>
    <w:locked/>
    <w:rsid w:val="003902A2"/>
    <w:rPr>
      <w:lang w:val="es-ES" w:eastAsia="es-ES" w:bidi="ar-SA"/>
    </w:rPr>
  </w:style>
  <w:style w:type="paragraph" w:styleId="Descripcin">
    <w:name w:val="caption"/>
    <w:aliases w:val="Epígrafe"/>
    <w:basedOn w:val="Normal"/>
    <w:next w:val="Normal"/>
    <w:qFormat/>
    <w:rsid w:val="009C2987"/>
    <w:pPr>
      <w:widowControl/>
      <w:tabs>
        <w:tab w:val="left" w:pos="8064"/>
      </w:tabs>
      <w:suppressAutoHyphens w:val="0"/>
      <w:autoSpaceDN/>
      <w:jc w:val="center"/>
      <w:textAlignment w:val="auto"/>
    </w:pPr>
    <w:rPr>
      <w:rFonts w:eastAsia="Times New Roman" w:cs="Arial"/>
      <w:b/>
      <w:bCs/>
      <w:color w:val="auto"/>
      <w:kern w:val="0"/>
      <w:sz w:val="14"/>
      <w:szCs w:val="14"/>
      <w:lang w:eastAsia="es-ES" w:bidi="ar-SA"/>
    </w:rPr>
  </w:style>
  <w:style w:type="paragraph" w:styleId="Mapadeldocumento">
    <w:name w:val="Document Map"/>
    <w:basedOn w:val="Normal"/>
    <w:link w:val="MapadeldocumentoCar"/>
    <w:semiHidden/>
    <w:rsid w:val="009C2987"/>
    <w:pPr>
      <w:shd w:val="clear" w:color="auto" w:fill="000080"/>
      <w:suppressAutoHyphens w:val="0"/>
      <w:autoSpaceDE w:val="0"/>
      <w:textAlignment w:val="auto"/>
    </w:pPr>
    <w:rPr>
      <w:rFonts w:ascii="Tahoma" w:eastAsia="Times New Roman" w:hAnsi="Tahoma"/>
      <w:color w:val="auto"/>
      <w:kern w:val="0"/>
      <w:sz w:val="20"/>
      <w:szCs w:val="20"/>
      <w:lang w:val="es-ES_tradnl" w:eastAsia="es-ES" w:bidi="ar-SA"/>
    </w:rPr>
  </w:style>
  <w:style w:type="character" w:styleId="Refdecomentario">
    <w:name w:val="annotation reference"/>
    <w:semiHidden/>
    <w:rsid w:val="009C2987"/>
    <w:rPr>
      <w:sz w:val="16"/>
      <w:szCs w:val="16"/>
    </w:rPr>
  </w:style>
  <w:style w:type="paragraph" w:styleId="Textocomentario">
    <w:name w:val="annotation text"/>
    <w:basedOn w:val="Normal"/>
    <w:link w:val="TextocomentarioCar"/>
    <w:semiHidden/>
    <w:rsid w:val="009C2987"/>
    <w:pPr>
      <w:suppressAutoHyphens w:val="0"/>
      <w:autoSpaceDE w:val="0"/>
      <w:textAlignment w:val="auto"/>
    </w:pPr>
    <w:rPr>
      <w:rFonts w:ascii="Tms Rmn" w:eastAsia="Times New Roman" w:hAnsi="Tms Rmn" w:cs="Times New Roman"/>
      <w:color w:val="auto"/>
      <w:kern w:val="0"/>
      <w:sz w:val="20"/>
      <w:szCs w:val="20"/>
      <w:lang w:val="es-ES_tradnl" w:eastAsia="es-ES" w:bidi="ar-SA"/>
    </w:rPr>
  </w:style>
  <w:style w:type="paragraph" w:styleId="Asuntodelcomentario">
    <w:name w:val="annotation subject"/>
    <w:basedOn w:val="Textocomentario"/>
    <w:next w:val="Textocomentario"/>
    <w:link w:val="AsuntodelcomentarioCar"/>
    <w:semiHidden/>
    <w:rsid w:val="009C2987"/>
    <w:rPr>
      <w:b/>
      <w:bCs/>
    </w:rPr>
  </w:style>
  <w:style w:type="paragraph" w:styleId="TDC5">
    <w:name w:val="toc 5"/>
    <w:basedOn w:val="Normal"/>
    <w:next w:val="Normal"/>
    <w:autoRedefine/>
    <w:semiHidden/>
    <w:rsid w:val="00C24B64"/>
    <w:pPr>
      <w:widowControl/>
      <w:suppressAutoHyphens w:val="0"/>
      <w:autoSpaceDN/>
      <w:ind w:left="960"/>
      <w:textAlignment w:val="auto"/>
    </w:pPr>
    <w:rPr>
      <w:rFonts w:ascii="Times New Roman" w:eastAsia="Times New Roman" w:hAnsi="Times New Roman" w:cs="Times New Roman"/>
      <w:color w:val="auto"/>
      <w:kern w:val="0"/>
      <w:sz w:val="24"/>
      <w:szCs w:val="24"/>
      <w:lang w:eastAsia="es-ES" w:bidi="ar-SA"/>
    </w:rPr>
  </w:style>
  <w:style w:type="paragraph" w:styleId="TDC6">
    <w:name w:val="toc 6"/>
    <w:basedOn w:val="Normal"/>
    <w:next w:val="Normal"/>
    <w:autoRedefine/>
    <w:semiHidden/>
    <w:rsid w:val="00C24B64"/>
    <w:pPr>
      <w:widowControl/>
      <w:suppressAutoHyphens w:val="0"/>
      <w:autoSpaceDN/>
      <w:ind w:left="1200"/>
      <w:textAlignment w:val="auto"/>
    </w:pPr>
    <w:rPr>
      <w:rFonts w:ascii="Times New Roman" w:eastAsia="Times New Roman" w:hAnsi="Times New Roman" w:cs="Times New Roman"/>
      <w:color w:val="auto"/>
      <w:kern w:val="0"/>
      <w:sz w:val="24"/>
      <w:szCs w:val="24"/>
      <w:lang w:eastAsia="es-ES" w:bidi="ar-SA"/>
    </w:rPr>
  </w:style>
  <w:style w:type="paragraph" w:styleId="TDC7">
    <w:name w:val="toc 7"/>
    <w:basedOn w:val="Normal"/>
    <w:next w:val="Normal"/>
    <w:autoRedefine/>
    <w:semiHidden/>
    <w:rsid w:val="00C24B64"/>
    <w:pPr>
      <w:widowControl/>
      <w:suppressAutoHyphens w:val="0"/>
      <w:autoSpaceDN/>
      <w:ind w:left="1440"/>
      <w:textAlignment w:val="auto"/>
    </w:pPr>
    <w:rPr>
      <w:rFonts w:ascii="Times New Roman" w:eastAsia="Times New Roman" w:hAnsi="Times New Roman" w:cs="Times New Roman"/>
      <w:color w:val="auto"/>
      <w:kern w:val="0"/>
      <w:sz w:val="24"/>
      <w:szCs w:val="24"/>
      <w:lang w:eastAsia="es-ES" w:bidi="ar-SA"/>
    </w:rPr>
  </w:style>
  <w:style w:type="paragraph" w:styleId="TDC8">
    <w:name w:val="toc 8"/>
    <w:basedOn w:val="Normal"/>
    <w:next w:val="Normal"/>
    <w:autoRedefine/>
    <w:semiHidden/>
    <w:rsid w:val="00C24B64"/>
    <w:pPr>
      <w:widowControl/>
      <w:suppressAutoHyphens w:val="0"/>
      <w:autoSpaceDN/>
      <w:ind w:left="1680"/>
      <w:textAlignment w:val="auto"/>
    </w:pPr>
    <w:rPr>
      <w:rFonts w:ascii="Times New Roman" w:eastAsia="Times New Roman" w:hAnsi="Times New Roman" w:cs="Times New Roman"/>
      <w:color w:val="auto"/>
      <w:kern w:val="0"/>
      <w:sz w:val="24"/>
      <w:szCs w:val="24"/>
      <w:lang w:eastAsia="es-ES" w:bidi="ar-SA"/>
    </w:rPr>
  </w:style>
  <w:style w:type="paragraph" w:styleId="TDC9">
    <w:name w:val="toc 9"/>
    <w:basedOn w:val="Normal"/>
    <w:next w:val="Normal"/>
    <w:autoRedefine/>
    <w:semiHidden/>
    <w:rsid w:val="00C24B64"/>
    <w:pPr>
      <w:widowControl/>
      <w:suppressAutoHyphens w:val="0"/>
      <w:autoSpaceDN/>
      <w:ind w:left="1920"/>
      <w:textAlignment w:val="auto"/>
    </w:pPr>
    <w:rPr>
      <w:rFonts w:ascii="Times New Roman" w:eastAsia="Times New Roman" w:hAnsi="Times New Roman" w:cs="Times New Roman"/>
      <w:color w:val="auto"/>
      <w:kern w:val="0"/>
      <w:sz w:val="24"/>
      <w:szCs w:val="24"/>
      <w:lang w:eastAsia="es-ES" w:bidi="ar-SA"/>
    </w:rPr>
  </w:style>
  <w:style w:type="paragraph" w:styleId="Encabezadodenota">
    <w:name w:val="Note Heading"/>
    <w:basedOn w:val="Normal"/>
    <w:next w:val="Normal"/>
    <w:link w:val="EncabezadodenotaCar"/>
    <w:rsid w:val="00AC3FD9"/>
    <w:pPr>
      <w:widowControl/>
      <w:suppressAutoHyphens w:val="0"/>
      <w:autoSpaceDN/>
      <w:textAlignment w:val="auto"/>
    </w:pPr>
    <w:rPr>
      <w:rFonts w:eastAsia="Times New Roman" w:cs="Times New Roman"/>
      <w:color w:val="auto"/>
      <w:kern w:val="0"/>
      <w:sz w:val="24"/>
      <w:szCs w:val="20"/>
      <w:lang w:eastAsia="es-ES" w:bidi="ar-SA"/>
    </w:rPr>
  </w:style>
  <w:style w:type="paragraph" w:customStyle="1" w:styleId="artculo-tex">
    <w:name w:val="artículo-tex"/>
    <w:basedOn w:val="Normal"/>
    <w:autoRedefine/>
    <w:rsid w:val="00AC3FD9"/>
    <w:pPr>
      <w:widowControl/>
      <w:numPr>
        <w:numId w:val="62"/>
      </w:numPr>
      <w:tabs>
        <w:tab w:val="left" w:pos="3876"/>
      </w:tabs>
      <w:suppressAutoHyphens w:val="0"/>
      <w:autoSpaceDN/>
      <w:spacing w:before="60" w:after="60"/>
      <w:jc w:val="both"/>
      <w:textAlignment w:val="auto"/>
    </w:pPr>
    <w:rPr>
      <w:rFonts w:eastAsia="Times New Roman" w:cs="Times New Roman"/>
      <w:color w:val="auto"/>
      <w:kern w:val="0"/>
      <w:sz w:val="20"/>
      <w:szCs w:val="20"/>
      <w:lang w:val="es-ES_tradnl" w:eastAsia="es-ES" w:bidi="ar-SA"/>
    </w:rPr>
  </w:style>
  <w:style w:type="paragraph" w:customStyle="1" w:styleId="INDCAP1">
    <w:name w:val="IND.CAP.1"/>
    <w:basedOn w:val="Normal"/>
    <w:next w:val="CUERPOTEXTO"/>
    <w:uiPriority w:val="9"/>
    <w:qFormat/>
    <w:rsid w:val="00E5053D"/>
    <w:pPr>
      <w:widowControl/>
      <w:suppressAutoHyphens w:val="0"/>
      <w:autoSpaceDN/>
      <w:textAlignment w:val="auto"/>
    </w:pPr>
    <w:rPr>
      <w:rFonts w:ascii="Verdana" w:eastAsia="Times New Roman" w:hAnsi="Verdana" w:cs="Verdana"/>
      <w:b/>
      <w:color w:val="auto"/>
      <w:kern w:val="0"/>
      <w:sz w:val="18"/>
      <w:lang w:eastAsia="es-ES" w:bidi="ar-SA"/>
    </w:rPr>
  </w:style>
  <w:style w:type="paragraph" w:customStyle="1" w:styleId="INDCAP2">
    <w:name w:val="IND.CAP.2"/>
    <w:basedOn w:val="Normal"/>
    <w:next w:val="CUERPOTEXTO"/>
    <w:uiPriority w:val="9"/>
    <w:qFormat/>
    <w:rsid w:val="00E5053D"/>
    <w:pPr>
      <w:widowControl/>
      <w:suppressAutoHyphens w:val="0"/>
      <w:autoSpaceDN/>
      <w:textAlignment w:val="auto"/>
    </w:pPr>
    <w:rPr>
      <w:rFonts w:ascii="Verdana" w:eastAsia="Times New Roman" w:hAnsi="Verdana" w:cs="Verdana"/>
      <w:b/>
      <w:color w:val="auto"/>
      <w:kern w:val="0"/>
      <w:sz w:val="18"/>
      <w:lang w:eastAsia="es-ES" w:bidi="ar-SA"/>
    </w:rPr>
  </w:style>
  <w:style w:type="paragraph" w:customStyle="1" w:styleId="INDCAP3">
    <w:name w:val="IND.CAP.3"/>
    <w:basedOn w:val="Normal"/>
    <w:next w:val="CUERPOTEXTO"/>
    <w:uiPriority w:val="9"/>
    <w:qFormat/>
    <w:rsid w:val="00E5053D"/>
    <w:pPr>
      <w:widowControl/>
      <w:suppressAutoHyphens w:val="0"/>
      <w:autoSpaceDN/>
      <w:textAlignment w:val="auto"/>
    </w:pPr>
    <w:rPr>
      <w:rFonts w:ascii="Verdana" w:eastAsia="Times New Roman" w:hAnsi="Verdana" w:cs="Verdana"/>
      <w:color w:val="auto"/>
      <w:kern w:val="0"/>
      <w:sz w:val="18"/>
      <w:lang w:eastAsia="es-ES" w:bidi="ar-SA"/>
    </w:rPr>
  </w:style>
  <w:style w:type="paragraph" w:customStyle="1" w:styleId="INDCAP4">
    <w:name w:val="IND.CAP.4"/>
    <w:basedOn w:val="Normal"/>
    <w:next w:val="CUERPOTEXTO"/>
    <w:uiPriority w:val="9"/>
    <w:qFormat/>
    <w:rsid w:val="00E5053D"/>
    <w:pPr>
      <w:widowControl/>
      <w:suppressAutoHyphens w:val="0"/>
      <w:autoSpaceDN/>
      <w:textAlignment w:val="auto"/>
    </w:pPr>
    <w:rPr>
      <w:rFonts w:ascii="Verdana" w:eastAsia="Times New Roman" w:hAnsi="Verdana" w:cs="Verdana"/>
      <w:i/>
      <w:color w:val="auto"/>
      <w:kern w:val="0"/>
      <w:sz w:val="18"/>
      <w:lang w:eastAsia="es-ES" w:bidi="ar-SA"/>
    </w:rPr>
  </w:style>
  <w:style w:type="paragraph" w:customStyle="1" w:styleId="CAP4">
    <w:name w:val="CAP.4"/>
    <w:basedOn w:val="Normal"/>
    <w:next w:val="CUERPOTEXTO"/>
    <w:uiPriority w:val="9"/>
    <w:qFormat/>
    <w:rsid w:val="00E5053D"/>
    <w:pPr>
      <w:widowControl/>
      <w:suppressAutoHyphens w:val="0"/>
      <w:autoSpaceDN/>
      <w:spacing w:before="119" w:after="62"/>
      <w:textAlignment w:val="auto"/>
    </w:pPr>
    <w:rPr>
      <w:rFonts w:ascii="Verdana" w:eastAsia="Times New Roman" w:hAnsi="Verdana" w:cs="Verdana"/>
      <w:b/>
      <w:i/>
      <w:color w:val="auto"/>
      <w:kern w:val="0"/>
      <w:sz w:val="18"/>
      <w:lang w:eastAsia="es-ES" w:bidi="ar-SA"/>
    </w:rPr>
  </w:style>
  <w:style w:type="paragraph" w:customStyle="1" w:styleId="CABEZAPAGtexto">
    <w:name w:val="CABEZA_PAG_texto"/>
    <w:basedOn w:val="Normal"/>
    <w:uiPriority w:val="9"/>
    <w:qFormat/>
    <w:rsid w:val="00E563CE"/>
    <w:pPr>
      <w:widowControl/>
      <w:suppressAutoHyphens w:val="0"/>
      <w:autoSpaceDN/>
      <w:textAlignment w:val="auto"/>
    </w:pPr>
    <w:rPr>
      <w:rFonts w:ascii="Verdana" w:eastAsia="Times New Roman" w:hAnsi="Verdana" w:cs="Verdana"/>
      <w:color w:val="auto"/>
      <w:kern w:val="0"/>
      <w:sz w:val="18"/>
      <w:lang w:eastAsia="es-ES" w:bidi="ar-SA"/>
    </w:rPr>
  </w:style>
  <w:style w:type="paragraph" w:customStyle="1" w:styleId="CABEZAPAGfechavalor">
    <w:name w:val="CABEZA_PAG_fecha_valor"/>
    <w:basedOn w:val="Normal"/>
    <w:uiPriority w:val="9"/>
    <w:qFormat/>
    <w:rsid w:val="00E563CE"/>
    <w:pPr>
      <w:widowControl/>
      <w:suppressAutoHyphens w:val="0"/>
      <w:autoSpaceDN/>
      <w:textAlignment w:val="auto"/>
    </w:pPr>
    <w:rPr>
      <w:rFonts w:ascii="Verdana" w:eastAsia="Times New Roman" w:hAnsi="Verdana" w:cs="Verdana"/>
      <w:color w:val="auto"/>
      <w:kern w:val="0"/>
      <w:sz w:val="16"/>
      <w:lang w:eastAsia="es-ES" w:bidi="ar-SA"/>
    </w:rPr>
  </w:style>
  <w:style w:type="paragraph" w:customStyle="1" w:styleId="PIEPAG">
    <w:name w:val="PIE_PAG"/>
    <w:basedOn w:val="Normal"/>
    <w:uiPriority w:val="9"/>
    <w:qFormat/>
    <w:rsid w:val="00E563CE"/>
    <w:pPr>
      <w:widowControl/>
      <w:suppressAutoHyphens w:val="0"/>
      <w:autoSpaceDN/>
      <w:jc w:val="right"/>
      <w:textAlignment w:val="auto"/>
    </w:pPr>
    <w:rPr>
      <w:rFonts w:ascii="Verdana" w:eastAsia="Times New Roman" w:hAnsi="Verdana" w:cs="Verdana"/>
      <w:color w:val="auto"/>
      <w:kern w:val="0"/>
      <w:sz w:val="18"/>
      <w:lang w:eastAsia="es-ES" w:bidi="ar-SA"/>
    </w:rPr>
  </w:style>
  <w:style w:type="character" w:customStyle="1" w:styleId="TextodegloboCar1">
    <w:name w:val="Texto de globo Car1"/>
    <w:link w:val="Textodeglobo"/>
    <w:uiPriority w:val="99"/>
    <w:locked/>
    <w:rsid w:val="00E563CE"/>
    <w:rPr>
      <w:rFonts w:ascii="Tahoma" w:eastAsia="Lucida Sans Unicode" w:hAnsi="Tahoma" w:cs="Tahoma"/>
      <w:color w:val="000000"/>
      <w:kern w:val="3"/>
      <w:sz w:val="16"/>
      <w:szCs w:val="16"/>
      <w:lang w:val="es-ES" w:eastAsia="en-US" w:bidi="he-IL"/>
    </w:rPr>
  </w:style>
  <w:style w:type="paragraph" w:styleId="Sinespaciado">
    <w:name w:val="No Spacing"/>
    <w:link w:val="SinespaciadoCar"/>
    <w:qFormat/>
    <w:rsid w:val="0051141B"/>
    <w:rPr>
      <w:rFonts w:ascii="Calibri" w:eastAsia="Times New Roman" w:hAnsi="Calibri" w:cs="Times New Roman"/>
      <w:sz w:val="22"/>
      <w:szCs w:val="22"/>
      <w:lang w:eastAsia="en-US"/>
    </w:rPr>
  </w:style>
  <w:style w:type="character" w:customStyle="1" w:styleId="SinespaciadoCar">
    <w:name w:val="Sin espaciado Car"/>
    <w:link w:val="Sinespaciado"/>
    <w:rsid w:val="0051141B"/>
    <w:rPr>
      <w:rFonts w:ascii="Calibri" w:eastAsia="Times New Roman" w:hAnsi="Calibri" w:cs="Times New Roman"/>
      <w:sz w:val="22"/>
      <w:szCs w:val="22"/>
      <w:lang w:val="es-ES" w:eastAsia="en-US" w:bidi="ar-SA"/>
    </w:rPr>
  </w:style>
  <w:style w:type="paragraph" w:customStyle="1" w:styleId="INDCAP5">
    <w:name w:val="IND.CAP.5"/>
    <w:basedOn w:val="Normal"/>
    <w:next w:val="CUERPOTEXTO"/>
    <w:rsid w:val="00BD30F3"/>
    <w:pPr>
      <w:widowControl/>
      <w:suppressAutoHyphens w:val="0"/>
      <w:autoSpaceDN/>
      <w:textAlignment w:val="auto"/>
    </w:pPr>
    <w:rPr>
      <w:rFonts w:ascii="Verdana" w:eastAsia="Times New Roman" w:hAnsi="Verdana" w:cs="Verdana"/>
      <w:i/>
      <w:color w:val="auto"/>
      <w:kern w:val="0"/>
      <w:sz w:val="18"/>
      <w:lang w:eastAsia="es-ES" w:bidi="ar-SA"/>
    </w:rPr>
  </w:style>
  <w:style w:type="paragraph" w:customStyle="1" w:styleId="INDCAP6">
    <w:name w:val="IND.CAP.6"/>
    <w:basedOn w:val="Normal"/>
    <w:next w:val="CUERPOTEXTO"/>
    <w:rsid w:val="00BD30F3"/>
    <w:pPr>
      <w:widowControl/>
      <w:suppressAutoHyphens w:val="0"/>
      <w:autoSpaceDN/>
      <w:textAlignment w:val="auto"/>
    </w:pPr>
    <w:rPr>
      <w:rFonts w:ascii="Verdana" w:eastAsia="Times New Roman" w:hAnsi="Verdana" w:cs="Verdana"/>
      <w:i/>
      <w:color w:val="auto"/>
      <w:kern w:val="0"/>
      <w:sz w:val="18"/>
      <w:lang w:eastAsia="es-ES" w:bidi="ar-SA"/>
    </w:rPr>
  </w:style>
  <w:style w:type="paragraph" w:customStyle="1" w:styleId="CAP5">
    <w:name w:val="CAP.5"/>
    <w:basedOn w:val="Normal"/>
    <w:next w:val="CUERPOTEXTO"/>
    <w:uiPriority w:val="9"/>
    <w:qFormat/>
    <w:rsid w:val="00BD30F3"/>
    <w:pPr>
      <w:widowControl/>
      <w:suppressAutoHyphens w:val="0"/>
      <w:autoSpaceDN/>
      <w:spacing w:before="119" w:after="62"/>
      <w:textAlignment w:val="auto"/>
    </w:pPr>
    <w:rPr>
      <w:rFonts w:ascii="Verdana" w:eastAsia="Times New Roman" w:hAnsi="Verdana" w:cs="Verdana"/>
      <w:b/>
      <w:i/>
      <w:color w:val="auto"/>
      <w:kern w:val="0"/>
      <w:sz w:val="18"/>
      <w:lang w:eastAsia="es-ES" w:bidi="ar-SA"/>
    </w:rPr>
  </w:style>
  <w:style w:type="paragraph" w:customStyle="1" w:styleId="CAP6">
    <w:name w:val="CAP.6"/>
    <w:basedOn w:val="Normal"/>
    <w:next w:val="CUERPOTEXTO"/>
    <w:uiPriority w:val="9"/>
    <w:qFormat/>
    <w:rsid w:val="00BD30F3"/>
    <w:pPr>
      <w:widowControl/>
      <w:suppressAutoHyphens w:val="0"/>
      <w:autoSpaceDN/>
      <w:spacing w:before="119" w:after="62"/>
      <w:textAlignment w:val="auto"/>
    </w:pPr>
    <w:rPr>
      <w:rFonts w:ascii="Verdana" w:eastAsia="Times New Roman" w:hAnsi="Verdana" w:cs="Verdana"/>
      <w:b/>
      <w:i/>
      <w:color w:val="auto"/>
      <w:kern w:val="0"/>
      <w:sz w:val="18"/>
      <w:lang w:eastAsia="es-ES" w:bidi="ar-SA"/>
    </w:rPr>
  </w:style>
  <w:style w:type="paragraph" w:customStyle="1" w:styleId="Ttulo111">
    <w:name w:val="Título 111"/>
    <w:basedOn w:val="Standard"/>
    <w:next w:val="Standard"/>
    <w:rsid w:val="00137BF1"/>
    <w:pPr>
      <w:keepNext/>
      <w:tabs>
        <w:tab w:val="left" w:pos="180"/>
        <w:tab w:val="left" w:pos="540"/>
      </w:tabs>
      <w:jc w:val="right"/>
    </w:pPr>
    <w:rPr>
      <w:b/>
      <w:bCs/>
      <w:lang w:val="en-GB"/>
    </w:rPr>
  </w:style>
  <w:style w:type="paragraph" w:customStyle="1" w:styleId="Ttulo211">
    <w:name w:val="Título 211"/>
    <w:basedOn w:val="Standard"/>
    <w:next w:val="Standard"/>
    <w:rsid w:val="00137BF1"/>
    <w:pPr>
      <w:keepNext/>
      <w:outlineLvl w:val="1"/>
    </w:pPr>
    <w:rPr>
      <w:b/>
      <w:bCs/>
      <w:i/>
      <w:iCs/>
      <w:sz w:val="28"/>
      <w:szCs w:val="28"/>
    </w:rPr>
  </w:style>
  <w:style w:type="paragraph" w:customStyle="1" w:styleId="Ttulo311">
    <w:name w:val="Título 311"/>
    <w:basedOn w:val="Standard"/>
    <w:next w:val="Standard"/>
    <w:rsid w:val="00137BF1"/>
    <w:pPr>
      <w:keepNext/>
      <w:outlineLvl w:val="2"/>
    </w:pPr>
    <w:rPr>
      <w:b/>
      <w:bCs/>
      <w:sz w:val="28"/>
      <w:szCs w:val="28"/>
      <w:u w:val="single"/>
    </w:rPr>
  </w:style>
  <w:style w:type="paragraph" w:customStyle="1" w:styleId="Ttulo411">
    <w:name w:val="Título 411"/>
    <w:basedOn w:val="Standard"/>
    <w:next w:val="Standard"/>
    <w:rsid w:val="00137BF1"/>
    <w:pPr>
      <w:keepNext/>
      <w:tabs>
        <w:tab w:val="left" w:pos="180"/>
        <w:tab w:val="left" w:pos="540"/>
      </w:tabs>
      <w:outlineLvl w:val="3"/>
    </w:pPr>
    <w:rPr>
      <w:b/>
      <w:bCs/>
      <w:i/>
      <w:iCs/>
      <w:sz w:val="16"/>
      <w:lang w:val="en-GB"/>
    </w:rPr>
  </w:style>
  <w:style w:type="paragraph" w:customStyle="1" w:styleId="Ttulo511">
    <w:name w:val="Título 511"/>
    <w:basedOn w:val="Standard"/>
    <w:next w:val="Standard"/>
    <w:rsid w:val="00137BF1"/>
    <w:pPr>
      <w:keepNext/>
    </w:pPr>
    <w:rPr>
      <w:b/>
      <w:bCs/>
      <w:sz w:val="14"/>
    </w:rPr>
  </w:style>
  <w:style w:type="paragraph" w:customStyle="1" w:styleId="Ttulo611">
    <w:name w:val="Título 611"/>
    <w:basedOn w:val="Standard"/>
    <w:next w:val="Standard"/>
    <w:rsid w:val="00137BF1"/>
    <w:pPr>
      <w:keepNext/>
    </w:pPr>
    <w:rPr>
      <w:b/>
      <w:bCs/>
      <w:sz w:val="18"/>
    </w:rPr>
  </w:style>
  <w:style w:type="paragraph" w:customStyle="1" w:styleId="Ttulo711">
    <w:name w:val="Título 711"/>
    <w:basedOn w:val="Standard"/>
    <w:next w:val="Standard"/>
    <w:rsid w:val="00137BF1"/>
    <w:pPr>
      <w:keepNext/>
      <w:jc w:val="right"/>
      <w:outlineLvl w:val="6"/>
    </w:pPr>
    <w:rPr>
      <w:b/>
      <w:bCs/>
      <w:sz w:val="16"/>
    </w:rPr>
  </w:style>
  <w:style w:type="paragraph" w:customStyle="1" w:styleId="Ttulo811">
    <w:name w:val="Título 811"/>
    <w:basedOn w:val="Standard"/>
    <w:next w:val="Standard"/>
    <w:rsid w:val="00137BF1"/>
    <w:pPr>
      <w:keepNext/>
      <w:jc w:val="center"/>
      <w:outlineLvl w:val="7"/>
    </w:pPr>
    <w:rPr>
      <w:b/>
      <w:bCs/>
      <w:sz w:val="16"/>
    </w:rPr>
  </w:style>
  <w:style w:type="paragraph" w:customStyle="1" w:styleId="Ttulo911">
    <w:name w:val="Título 911"/>
    <w:basedOn w:val="Standard"/>
    <w:next w:val="Standard"/>
    <w:rsid w:val="00137BF1"/>
    <w:pPr>
      <w:keepNext/>
      <w:jc w:val="center"/>
    </w:pPr>
    <w:rPr>
      <w:b/>
      <w:bCs/>
      <w:color w:val="800000"/>
      <w:sz w:val="16"/>
    </w:rPr>
  </w:style>
  <w:style w:type="paragraph" w:customStyle="1" w:styleId="Encabezado11">
    <w:name w:val="Encabezado11"/>
    <w:basedOn w:val="Standard"/>
    <w:rsid w:val="00137BF1"/>
    <w:pPr>
      <w:suppressLineNumbers/>
      <w:tabs>
        <w:tab w:val="center" w:pos="4252"/>
        <w:tab w:val="right" w:pos="8504"/>
      </w:tabs>
    </w:pPr>
  </w:style>
  <w:style w:type="paragraph" w:customStyle="1" w:styleId="Piedepgina11">
    <w:name w:val="Pie de página11"/>
    <w:basedOn w:val="Normal"/>
    <w:rsid w:val="00137BF1"/>
    <w:pPr>
      <w:tabs>
        <w:tab w:val="center" w:pos="4252"/>
        <w:tab w:val="right" w:pos="8504"/>
      </w:tabs>
    </w:pPr>
  </w:style>
  <w:style w:type="paragraph" w:customStyle="1" w:styleId="Descripcin11">
    <w:name w:val="Descripción11"/>
    <w:basedOn w:val="Standard"/>
    <w:rsid w:val="00137BF1"/>
    <w:pPr>
      <w:suppressLineNumbers/>
      <w:spacing w:before="120" w:after="120"/>
    </w:pPr>
    <w:rPr>
      <w:i/>
      <w:iCs/>
      <w:szCs w:val="20"/>
    </w:rPr>
  </w:style>
  <w:style w:type="character" w:customStyle="1" w:styleId="Ttulo1Car">
    <w:name w:val="Título 1 Car"/>
    <w:link w:val="Ttulo1"/>
    <w:uiPriority w:val="9"/>
    <w:rsid w:val="00137BF1"/>
    <w:rPr>
      <w:rFonts w:cs="Arial"/>
      <w:b/>
      <w:bCs/>
      <w:color w:val="000000"/>
      <w:kern w:val="3"/>
      <w:sz w:val="32"/>
      <w:szCs w:val="32"/>
      <w:lang w:eastAsia="en-US" w:bidi="he-IL"/>
    </w:rPr>
  </w:style>
  <w:style w:type="character" w:customStyle="1" w:styleId="Ttulo2Car">
    <w:name w:val="Título 2 Car"/>
    <w:link w:val="Ttulo2"/>
    <w:uiPriority w:val="1"/>
    <w:rsid w:val="00137BF1"/>
    <w:rPr>
      <w:rFonts w:cs="Arial"/>
      <w:b/>
      <w:bCs/>
      <w:i/>
      <w:iCs/>
      <w:color w:val="000000"/>
      <w:kern w:val="3"/>
      <w:sz w:val="28"/>
      <w:szCs w:val="28"/>
      <w:lang w:eastAsia="en-US" w:bidi="he-IL"/>
    </w:rPr>
  </w:style>
  <w:style w:type="character" w:customStyle="1" w:styleId="Ttulo5Car">
    <w:name w:val="Título 5 Car"/>
    <w:link w:val="Ttulo5"/>
    <w:uiPriority w:val="1"/>
    <w:rsid w:val="00137BF1"/>
    <w:rPr>
      <w:rFonts w:eastAsia="Times New Roman" w:cs="Times New Roman"/>
      <w:b/>
      <w:snapToGrid w:val="0"/>
      <w:sz w:val="22"/>
    </w:rPr>
  </w:style>
  <w:style w:type="character" w:customStyle="1" w:styleId="Ttulo6Car">
    <w:name w:val="Título 6 Car"/>
    <w:link w:val="Ttulo6"/>
    <w:uiPriority w:val="1"/>
    <w:rsid w:val="00137BF1"/>
    <w:rPr>
      <w:rFonts w:eastAsia="Times New Roman" w:cs="Times New Roman"/>
      <w:i/>
      <w:snapToGrid w:val="0"/>
      <w:sz w:val="22"/>
    </w:rPr>
  </w:style>
  <w:style w:type="character" w:customStyle="1" w:styleId="Ttulo7Car">
    <w:name w:val="Título 7 Car"/>
    <w:link w:val="Ttulo7"/>
    <w:uiPriority w:val="1"/>
    <w:rsid w:val="00137BF1"/>
    <w:rPr>
      <w:rFonts w:eastAsia="Times New Roman" w:cs="Times New Roman"/>
      <w:snapToGrid w:val="0"/>
    </w:rPr>
  </w:style>
  <w:style w:type="character" w:customStyle="1" w:styleId="Ttulo8Car">
    <w:name w:val="Título 8 Car"/>
    <w:link w:val="Ttulo8"/>
    <w:rsid w:val="00137BF1"/>
    <w:rPr>
      <w:rFonts w:eastAsia="Times New Roman" w:cs="Times New Roman"/>
      <w:i/>
      <w:snapToGrid w:val="0"/>
    </w:rPr>
  </w:style>
  <w:style w:type="character" w:customStyle="1" w:styleId="TextoindependienteCar">
    <w:name w:val="Texto independiente Car"/>
    <w:link w:val="Textoindependiente"/>
    <w:uiPriority w:val="1"/>
    <w:rsid w:val="00137BF1"/>
    <w:rPr>
      <w:rFonts w:ascii="Courier 10cpi" w:hAnsi="Courier 10cpi" w:cs="Courier 10cpi"/>
      <w:color w:val="000000"/>
      <w:kern w:val="3"/>
      <w:sz w:val="24"/>
      <w:szCs w:val="24"/>
      <w:lang w:eastAsia="en-US"/>
    </w:rPr>
  </w:style>
  <w:style w:type="character" w:customStyle="1" w:styleId="SangradetextonormalCar">
    <w:name w:val="Sangría de texto normal Car"/>
    <w:link w:val="Sangradetextonormal"/>
    <w:rsid w:val="00137BF1"/>
    <w:rPr>
      <w:rFonts w:cs="Arial"/>
      <w:color w:val="000000"/>
      <w:kern w:val="3"/>
      <w:sz w:val="24"/>
      <w:szCs w:val="24"/>
      <w:lang w:val="en-US" w:eastAsia="en-US"/>
    </w:rPr>
  </w:style>
  <w:style w:type="character" w:customStyle="1" w:styleId="Textoindependiente3Car">
    <w:name w:val="Texto independiente 3 Car"/>
    <w:link w:val="Textoindependiente3"/>
    <w:rsid w:val="00137BF1"/>
    <w:rPr>
      <w:rFonts w:ascii="Times New Roman" w:hAnsi="Times New Roman"/>
      <w:color w:val="000000"/>
      <w:kern w:val="3"/>
      <w:szCs w:val="24"/>
      <w:lang w:eastAsia="en-US" w:bidi="en-US"/>
    </w:rPr>
  </w:style>
  <w:style w:type="character" w:customStyle="1" w:styleId="Sangra2detindependienteCar">
    <w:name w:val="Sangría 2 de t. independiente Car"/>
    <w:link w:val="Sangra2detindependiente"/>
    <w:rsid w:val="00137BF1"/>
    <w:rPr>
      <w:color w:val="000000"/>
      <w:kern w:val="3"/>
      <w:sz w:val="22"/>
      <w:szCs w:val="22"/>
      <w:lang w:eastAsia="en-US" w:bidi="he-IL"/>
    </w:rPr>
  </w:style>
  <w:style w:type="character" w:customStyle="1" w:styleId="Sangra3detindependienteCar">
    <w:name w:val="Sangría 3 de t. independiente Car"/>
    <w:link w:val="Sangra3detindependiente"/>
    <w:rsid w:val="00137BF1"/>
    <w:rPr>
      <w:color w:val="000000"/>
      <w:kern w:val="3"/>
      <w:sz w:val="16"/>
      <w:szCs w:val="24"/>
      <w:lang w:eastAsia="en-US" w:bidi="en-US"/>
    </w:rPr>
  </w:style>
  <w:style w:type="character" w:customStyle="1" w:styleId="Textoindependiente2Car">
    <w:name w:val="Texto independiente 2 Car"/>
    <w:link w:val="Textoindependiente2"/>
    <w:rsid w:val="00137BF1"/>
    <w:rPr>
      <w:color w:val="000000"/>
      <w:kern w:val="3"/>
      <w:sz w:val="16"/>
      <w:szCs w:val="24"/>
      <w:lang w:eastAsia="en-US" w:bidi="en-US"/>
    </w:rPr>
  </w:style>
  <w:style w:type="character" w:customStyle="1" w:styleId="EncabezadoCar">
    <w:name w:val="Encabezado Car"/>
    <w:uiPriority w:val="99"/>
    <w:rsid w:val="003225BF"/>
    <w:rPr>
      <w:sz w:val="22"/>
      <w:szCs w:val="22"/>
      <w:lang w:val="es-ES" w:bidi="he-IL"/>
    </w:rPr>
  </w:style>
  <w:style w:type="character" w:customStyle="1" w:styleId="PiedepginaCar">
    <w:name w:val="Pie de página Car"/>
    <w:uiPriority w:val="99"/>
    <w:rsid w:val="003225BF"/>
    <w:rPr>
      <w:sz w:val="22"/>
      <w:szCs w:val="22"/>
      <w:lang w:val="es-ES" w:bidi="he-IL"/>
    </w:rPr>
  </w:style>
  <w:style w:type="character" w:customStyle="1" w:styleId="PuestoCar">
    <w:name w:val="Puesto Car"/>
    <w:link w:val="Puesto"/>
    <w:rsid w:val="00137BF1"/>
    <w:rPr>
      <w:b/>
      <w:bCs/>
      <w:color w:val="000000"/>
      <w:kern w:val="3"/>
      <w:sz w:val="36"/>
      <w:szCs w:val="36"/>
      <w:lang w:eastAsia="en-US" w:bidi="en-US"/>
    </w:rPr>
  </w:style>
  <w:style w:type="character" w:customStyle="1" w:styleId="MapadeldocumentoCar">
    <w:name w:val="Mapa del documento Car"/>
    <w:link w:val="Mapadeldocumento"/>
    <w:semiHidden/>
    <w:rsid w:val="00137BF1"/>
    <w:rPr>
      <w:rFonts w:ascii="Tahoma" w:eastAsia="Times New Roman" w:hAnsi="Tahoma"/>
      <w:shd w:val="clear" w:color="auto" w:fill="000080"/>
      <w:lang w:val="es-ES_tradnl"/>
    </w:rPr>
  </w:style>
  <w:style w:type="character" w:customStyle="1" w:styleId="TextocomentarioCar">
    <w:name w:val="Texto comentario Car"/>
    <w:link w:val="Textocomentario"/>
    <w:semiHidden/>
    <w:rsid w:val="00137BF1"/>
    <w:rPr>
      <w:rFonts w:ascii="Tms Rmn" w:eastAsia="Times New Roman" w:hAnsi="Tms Rmn" w:cs="Times New Roman"/>
      <w:lang w:val="es-ES_tradnl"/>
    </w:rPr>
  </w:style>
  <w:style w:type="character" w:customStyle="1" w:styleId="AsuntodelcomentarioCar">
    <w:name w:val="Asunto del comentario Car"/>
    <w:link w:val="Asuntodelcomentario"/>
    <w:semiHidden/>
    <w:rsid w:val="00137BF1"/>
    <w:rPr>
      <w:rFonts w:ascii="Tms Rmn" w:eastAsia="Times New Roman" w:hAnsi="Tms Rmn" w:cs="Times New Roman"/>
      <w:b/>
      <w:bCs/>
      <w:lang w:val="es-ES_tradnl"/>
    </w:rPr>
  </w:style>
  <w:style w:type="paragraph" w:customStyle="1" w:styleId="Textoindependiente21">
    <w:name w:val="Texto independiente 21"/>
    <w:basedOn w:val="Normal"/>
    <w:rsid w:val="00137BF1"/>
    <w:pPr>
      <w:widowControl/>
      <w:suppressAutoHyphens w:val="0"/>
      <w:overflowPunct w:val="0"/>
      <w:autoSpaceDE w:val="0"/>
      <w:adjustRightInd w:val="0"/>
      <w:jc w:val="both"/>
    </w:pPr>
    <w:rPr>
      <w:rFonts w:eastAsia="Times New Roman" w:cs="Times New Roman"/>
      <w:color w:val="auto"/>
      <w:kern w:val="0"/>
      <w:szCs w:val="20"/>
      <w:lang w:val="es-ES_tradnl" w:eastAsia="es-ES" w:bidi="ar-SA"/>
    </w:rPr>
  </w:style>
  <w:style w:type="paragraph" w:customStyle="1" w:styleId="Textoindependiente31">
    <w:name w:val="Texto independiente 31"/>
    <w:basedOn w:val="Normal"/>
    <w:rsid w:val="00137BF1"/>
    <w:pPr>
      <w:widowControl/>
      <w:suppressAutoHyphens w:val="0"/>
      <w:overflowPunct w:val="0"/>
      <w:autoSpaceDE w:val="0"/>
      <w:adjustRightInd w:val="0"/>
      <w:jc w:val="both"/>
    </w:pPr>
    <w:rPr>
      <w:rFonts w:eastAsia="Times New Roman" w:cs="Times New Roman"/>
      <w:color w:val="auto"/>
      <w:kern w:val="0"/>
      <w:sz w:val="20"/>
      <w:szCs w:val="20"/>
      <w:lang w:val="es-ES_tradnl" w:eastAsia="es-ES" w:bidi="ar-SA"/>
    </w:rPr>
  </w:style>
  <w:style w:type="table" w:customStyle="1" w:styleId="TableNormal">
    <w:name w:val="Table Normal"/>
    <w:uiPriority w:val="2"/>
    <w:semiHidden/>
    <w:unhideWhenUsed/>
    <w:qFormat/>
    <w:rsid w:val="00137BF1"/>
    <w:pPr>
      <w:widowControl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37BF1"/>
    <w:pPr>
      <w:suppressAutoHyphens w:val="0"/>
      <w:autoSpaceDN/>
      <w:textAlignment w:val="auto"/>
    </w:pPr>
    <w:rPr>
      <w:rFonts w:ascii="Calibri" w:eastAsia="Calibri" w:hAnsi="Calibri" w:cs="Times New Roman"/>
      <w:color w:val="auto"/>
      <w:kern w:val="0"/>
      <w:lang w:val="en-US" w:bidi="ar-SA"/>
    </w:rPr>
  </w:style>
  <w:style w:type="paragraph" w:customStyle="1" w:styleId="Ttulo42">
    <w:name w:val="Título 42"/>
    <w:basedOn w:val="Standard"/>
    <w:next w:val="Standard"/>
    <w:rsid w:val="00137BF1"/>
    <w:pPr>
      <w:keepNext/>
      <w:tabs>
        <w:tab w:val="left" w:pos="180"/>
        <w:tab w:val="left" w:pos="540"/>
      </w:tabs>
      <w:outlineLvl w:val="3"/>
    </w:pPr>
    <w:rPr>
      <w:b/>
      <w:bCs/>
      <w:i/>
      <w:iCs/>
      <w:sz w:val="16"/>
      <w:lang w:val="en-GB"/>
    </w:rPr>
  </w:style>
  <w:style w:type="paragraph" w:customStyle="1" w:styleId="Ttulo82">
    <w:name w:val="Título 82"/>
    <w:basedOn w:val="Standard"/>
    <w:next w:val="Standard"/>
    <w:rsid w:val="00137BF1"/>
    <w:pPr>
      <w:keepNext/>
      <w:jc w:val="center"/>
      <w:outlineLvl w:val="7"/>
    </w:pPr>
    <w:rPr>
      <w:b/>
      <w:bCs/>
      <w:sz w:val="16"/>
    </w:rPr>
  </w:style>
  <w:style w:type="paragraph" w:customStyle="1" w:styleId="Textoindependiente22">
    <w:name w:val="Texto independiente 22"/>
    <w:basedOn w:val="Normal"/>
    <w:rsid w:val="00137BF1"/>
    <w:pPr>
      <w:widowControl/>
      <w:suppressAutoHyphens w:val="0"/>
      <w:autoSpaceDN/>
      <w:spacing w:line="312" w:lineRule="auto"/>
      <w:ind w:firstLine="567"/>
      <w:jc w:val="both"/>
      <w:textAlignment w:val="auto"/>
    </w:pPr>
    <w:rPr>
      <w:rFonts w:eastAsia="Times New Roman" w:cs="Times New Roman"/>
      <w:color w:val="auto"/>
      <w:kern w:val="0"/>
      <w:szCs w:val="20"/>
      <w:lang w:val="es-ES_tradnl" w:eastAsia="es-ES" w:bidi="ar-SA"/>
    </w:rPr>
  </w:style>
  <w:style w:type="paragraph" w:customStyle="1" w:styleId="Estilo2">
    <w:name w:val="Estilo2"/>
    <w:basedOn w:val="Normal"/>
    <w:rsid w:val="00137BF1"/>
    <w:pPr>
      <w:widowControl/>
      <w:tabs>
        <w:tab w:val="left" w:pos="357"/>
      </w:tabs>
      <w:suppressAutoHyphens w:val="0"/>
      <w:autoSpaceDN/>
      <w:jc w:val="both"/>
      <w:textAlignment w:val="auto"/>
    </w:pPr>
    <w:rPr>
      <w:rFonts w:eastAsia="Times New Roman" w:cs="Times New Roman"/>
      <w:color w:val="auto"/>
      <w:kern w:val="0"/>
      <w:szCs w:val="20"/>
      <w:lang w:val="es-ES_tradnl" w:eastAsia="es-MX" w:bidi="ar-SA"/>
    </w:rPr>
  </w:style>
  <w:style w:type="paragraph" w:customStyle="1" w:styleId="Ttulo1CTE">
    <w:name w:val="Título1CTE"/>
    <w:basedOn w:val="Ttulo1"/>
    <w:next w:val="Normal"/>
    <w:autoRedefine/>
    <w:rsid w:val="00137BF1"/>
    <w:pPr>
      <w:widowControl/>
      <w:suppressAutoHyphens w:val="0"/>
      <w:autoSpaceDN/>
      <w:spacing w:before="0" w:after="0"/>
      <w:jc w:val="both"/>
      <w:textAlignment w:val="auto"/>
    </w:pPr>
    <w:rPr>
      <w:rFonts w:eastAsia="Times New Roman"/>
      <w:color w:val="auto"/>
      <w:kern w:val="32"/>
      <w:sz w:val="28"/>
      <w:szCs w:val="28"/>
      <w:lang w:eastAsia="es-ES" w:bidi="ar-SA"/>
    </w:rPr>
  </w:style>
  <w:style w:type="character" w:customStyle="1" w:styleId="NumeracinCTECar">
    <w:name w:val="NumeraciónCTE Car"/>
    <w:link w:val="NumeracinCTE"/>
    <w:rsid w:val="00137BF1"/>
    <w:rPr>
      <w:color w:val="000000"/>
      <w:kern w:val="3"/>
      <w:szCs w:val="24"/>
      <w:lang w:eastAsia="en-US" w:bidi="en-US"/>
    </w:rPr>
  </w:style>
  <w:style w:type="paragraph" w:customStyle="1" w:styleId="OmniPage1">
    <w:name w:val="OmniPage #1"/>
    <w:rsid w:val="00137BF1"/>
    <w:pPr>
      <w:tabs>
        <w:tab w:val="right" w:pos="8779"/>
      </w:tabs>
      <w:ind w:left="1446" w:right="1747"/>
    </w:pPr>
    <w:rPr>
      <w:rFonts w:ascii="Tms Rmn" w:eastAsia="Times New Roman" w:hAnsi="Tms Rmn" w:cs="Times New Roman"/>
      <w:lang w:val="en-US"/>
    </w:rPr>
  </w:style>
  <w:style w:type="paragraph" w:customStyle="1" w:styleId="OmniPage2">
    <w:name w:val="OmniPage #2"/>
    <w:rsid w:val="00137BF1"/>
    <w:pPr>
      <w:tabs>
        <w:tab w:val="left" w:pos="350"/>
        <w:tab w:val="right" w:pos="6750"/>
      </w:tabs>
    </w:pPr>
    <w:rPr>
      <w:rFonts w:ascii="Tms Rmn" w:eastAsia="Times New Roman" w:hAnsi="Tms Rmn" w:cs="Times New Roman"/>
      <w:lang w:val="en-US"/>
    </w:rPr>
  </w:style>
  <w:style w:type="paragraph" w:customStyle="1" w:styleId="OmniPage257">
    <w:name w:val="OmniPage #257"/>
    <w:rsid w:val="00137BF1"/>
    <w:pPr>
      <w:tabs>
        <w:tab w:val="left" w:pos="3508"/>
        <w:tab w:val="right" w:pos="7038"/>
      </w:tabs>
      <w:jc w:val="center"/>
    </w:pPr>
    <w:rPr>
      <w:rFonts w:eastAsia="Times New Roman" w:cs="Times New Roman"/>
      <w:lang w:val="en-US"/>
    </w:rPr>
  </w:style>
  <w:style w:type="paragraph" w:customStyle="1" w:styleId="OmniPage258">
    <w:name w:val="OmniPage #258"/>
    <w:rsid w:val="00137BF1"/>
    <w:pPr>
      <w:tabs>
        <w:tab w:val="left" w:pos="1952"/>
        <w:tab w:val="right" w:pos="8597"/>
      </w:tabs>
      <w:jc w:val="center"/>
    </w:pPr>
    <w:rPr>
      <w:rFonts w:eastAsia="Times New Roman" w:cs="Times New Roman"/>
      <w:lang w:val="en-US"/>
    </w:rPr>
  </w:style>
  <w:style w:type="paragraph" w:customStyle="1" w:styleId="OmniPage260">
    <w:name w:val="OmniPage #260"/>
    <w:rsid w:val="00137BF1"/>
    <w:pPr>
      <w:tabs>
        <w:tab w:val="left" w:pos="530"/>
        <w:tab w:val="right" w:pos="6506"/>
      </w:tabs>
    </w:pPr>
    <w:rPr>
      <w:rFonts w:eastAsia="Times New Roman" w:cs="Times New Roman"/>
      <w:lang w:val="en-US"/>
    </w:rPr>
  </w:style>
  <w:style w:type="paragraph" w:customStyle="1" w:styleId="OmniPage265">
    <w:name w:val="OmniPage #265"/>
    <w:rsid w:val="00137BF1"/>
    <w:pPr>
      <w:tabs>
        <w:tab w:val="left" w:pos="501"/>
        <w:tab w:val="right" w:pos="9906"/>
      </w:tabs>
      <w:jc w:val="both"/>
    </w:pPr>
    <w:rPr>
      <w:rFonts w:eastAsia="Times New Roman" w:cs="Times New Roman"/>
      <w:lang w:val="en-US"/>
    </w:rPr>
  </w:style>
  <w:style w:type="paragraph" w:customStyle="1" w:styleId="OmniPage266">
    <w:name w:val="OmniPage #266"/>
    <w:rsid w:val="00137BF1"/>
    <w:pPr>
      <w:tabs>
        <w:tab w:val="left" w:pos="490"/>
        <w:tab w:val="right" w:pos="9896"/>
      </w:tabs>
      <w:jc w:val="both"/>
    </w:pPr>
    <w:rPr>
      <w:rFonts w:eastAsia="Times New Roman" w:cs="Times New Roman"/>
      <w:lang w:val="en-US"/>
    </w:rPr>
  </w:style>
  <w:style w:type="paragraph" w:customStyle="1" w:styleId="OmniPage267">
    <w:name w:val="OmniPage #267"/>
    <w:rsid w:val="00137BF1"/>
    <w:pPr>
      <w:tabs>
        <w:tab w:val="left" w:pos="497"/>
        <w:tab w:val="right" w:pos="1872"/>
      </w:tabs>
    </w:pPr>
    <w:rPr>
      <w:rFonts w:eastAsia="Times New Roman" w:cs="Times New Roman"/>
      <w:lang w:val="en-US"/>
    </w:rPr>
  </w:style>
  <w:style w:type="paragraph" w:customStyle="1" w:styleId="Pliego">
    <w:name w:val="Pliego"/>
    <w:basedOn w:val="Normal"/>
    <w:rsid w:val="00137BF1"/>
    <w:pPr>
      <w:widowControl/>
      <w:suppressAutoHyphens w:val="0"/>
      <w:autoSpaceDN/>
      <w:jc w:val="both"/>
      <w:textAlignment w:val="auto"/>
    </w:pPr>
    <w:rPr>
      <w:rFonts w:ascii="Times New Roman" w:eastAsia="Times New Roman" w:hAnsi="Times New Roman" w:cs="Times New Roman"/>
      <w:color w:val="auto"/>
      <w:kern w:val="0"/>
      <w:sz w:val="20"/>
      <w:szCs w:val="20"/>
      <w:lang w:val="es-ES_tradnl" w:eastAsia="es-ES" w:bidi="ar-SA"/>
    </w:rPr>
  </w:style>
  <w:style w:type="character" w:customStyle="1" w:styleId="SUBapartados">
    <w:name w:val="SUBapartados"/>
    <w:rsid w:val="00137BF1"/>
    <w:rPr>
      <w:rFonts w:ascii="Courier New" w:hAnsi="Courier New"/>
      <w:noProof w:val="0"/>
      <w:sz w:val="24"/>
      <w:lang w:val="en-US"/>
    </w:rPr>
  </w:style>
  <w:style w:type="paragraph" w:customStyle="1" w:styleId="titu1">
    <w:name w:val="titu_1"/>
    <w:basedOn w:val="Ttulo1"/>
    <w:next w:val="Normal"/>
    <w:rsid w:val="00137BF1"/>
    <w:pPr>
      <w:keepNext w:val="0"/>
      <w:widowControl/>
      <w:tabs>
        <w:tab w:val="right" w:pos="9072"/>
      </w:tabs>
      <w:suppressAutoHyphens w:val="0"/>
      <w:autoSpaceDN/>
      <w:spacing w:after="0"/>
      <w:textAlignment w:val="auto"/>
    </w:pPr>
    <w:rPr>
      <w:rFonts w:eastAsia="Times New Roman" w:cs="Times New Roman"/>
      <w:bCs w:val="0"/>
      <w:color w:val="auto"/>
      <w:kern w:val="0"/>
      <w:sz w:val="40"/>
      <w:szCs w:val="20"/>
      <w:u w:val="single"/>
      <w:lang w:val="es-ES_tradnl" w:eastAsia="es-ES" w:bidi="ar-SA"/>
    </w:rPr>
  </w:style>
  <w:style w:type="paragraph" w:styleId="Textodebloque">
    <w:name w:val="Block Text"/>
    <w:basedOn w:val="Normal"/>
    <w:semiHidden/>
    <w:rsid w:val="00137BF1"/>
    <w:pPr>
      <w:widowControl/>
      <w:suppressAutoHyphens w:val="0"/>
      <w:autoSpaceDN/>
      <w:ind w:left="720" w:right="98"/>
      <w:jc w:val="both"/>
      <w:textAlignment w:val="auto"/>
    </w:pPr>
    <w:rPr>
      <w:rFonts w:eastAsia="Times New Roman" w:cs="Times New Roman"/>
      <w:color w:val="auto"/>
      <w:kern w:val="0"/>
      <w:sz w:val="24"/>
      <w:szCs w:val="24"/>
      <w:lang w:val="es-ES_tradnl" w:eastAsia="es-ES" w:bidi="ar-SA"/>
    </w:rPr>
  </w:style>
  <w:style w:type="character" w:styleId="Hipervnculovisitado">
    <w:name w:val="FollowedHyperlink"/>
    <w:uiPriority w:val="99"/>
    <w:semiHidden/>
    <w:rsid w:val="00137BF1"/>
    <w:rPr>
      <w:color w:val="800080"/>
      <w:u w:val="single"/>
    </w:rPr>
  </w:style>
  <w:style w:type="paragraph" w:customStyle="1" w:styleId="Ttulodeldocumento">
    <w:name w:val="Título del documento"/>
    <w:basedOn w:val="Normal"/>
    <w:rsid w:val="00137BF1"/>
    <w:pPr>
      <w:keepNext/>
      <w:keepLines/>
      <w:widowControl/>
      <w:suppressAutoHyphens w:val="0"/>
      <w:autoSpaceDN/>
      <w:spacing w:before="400" w:after="120" w:line="240" w:lineRule="atLeast"/>
      <w:textAlignment w:val="auto"/>
    </w:pPr>
    <w:rPr>
      <w:rFonts w:ascii="Arial Black" w:eastAsia="Times New Roman" w:hAnsi="Arial Black" w:cs="Times New Roman"/>
      <w:color w:val="auto"/>
      <w:spacing w:val="-100"/>
      <w:kern w:val="28"/>
      <w:sz w:val="108"/>
      <w:szCs w:val="20"/>
      <w:lang w:bidi="ar-SA"/>
    </w:rPr>
  </w:style>
  <w:style w:type="character" w:styleId="Refdenotaalpie">
    <w:name w:val="footnote reference"/>
    <w:semiHidden/>
    <w:rsid w:val="00137BF1"/>
    <w:rPr>
      <w:vertAlign w:val="superscript"/>
    </w:rPr>
  </w:style>
  <w:style w:type="paragraph" w:customStyle="1" w:styleId="Titulo3">
    <w:name w:val="Titulo 3"/>
    <w:basedOn w:val="Ttulo2"/>
    <w:rsid w:val="00137BF1"/>
    <w:pPr>
      <w:widowControl/>
      <w:pBdr>
        <w:bottom w:val="single" w:sz="4" w:space="1" w:color="auto"/>
      </w:pBdr>
      <w:tabs>
        <w:tab w:val="num" w:pos="705"/>
      </w:tabs>
      <w:suppressAutoHyphens w:val="0"/>
      <w:autoSpaceDN/>
      <w:spacing w:before="0" w:after="0"/>
      <w:ind w:left="705" w:hanging="705"/>
      <w:jc w:val="both"/>
      <w:textAlignment w:val="auto"/>
    </w:pPr>
    <w:rPr>
      <w:rFonts w:ascii="Century Gothic" w:eastAsia="Times New Roman" w:hAnsi="Century Gothic" w:cs="Times New Roman"/>
      <w:bCs w:val="0"/>
      <w:i w:val="0"/>
      <w:iCs w:val="0"/>
      <w:color w:val="auto"/>
      <w:kern w:val="0"/>
      <w:sz w:val="14"/>
      <w:szCs w:val="20"/>
      <w:lang w:eastAsia="es-ES" w:bidi="ar-SA"/>
    </w:rPr>
  </w:style>
  <w:style w:type="paragraph" w:customStyle="1" w:styleId="cat">
    <w:name w:val="cat"/>
    <w:basedOn w:val="Normal"/>
    <w:rsid w:val="00137BF1"/>
    <w:pPr>
      <w:widowControl/>
      <w:suppressAutoHyphens w:val="0"/>
      <w:autoSpaceDN/>
      <w:jc w:val="both"/>
      <w:textAlignment w:val="auto"/>
    </w:pPr>
    <w:rPr>
      <w:rFonts w:ascii="Century Gothic" w:eastAsia="Times New Roman" w:hAnsi="Century Gothic" w:cs="Times New Roman"/>
      <w:b/>
      <w:color w:val="auto"/>
      <w:kern w:val="0"/>
      <w:sz w:val="16"/>
      <w:szCs w:val="20"/>
      <w:lang w:val="es-ES_tradnl" w:eastAsia="es-ES" w:bidi="ar-SA"/>
    </w:rPr>
  </w:style>
  <w:style w:type="paragraph" w:customStyle="1" w:styleId="Prrafonormal">
    <w:name w:val="Párrafo normal"/>
    <w:basedOn w:val="Sangra2detindependiente"/>
    <w:rsid w:val="00137BF1"/>
    <w:pPr>
      <w:widowControl/>
      <w:tabs>
        <w:tab w:val="clear" w:pos="-720"/>
        <w:tab w:val="left" w:pos="851"/>
      </w:tabs>
      <w:suppressAutoHyphens w:val="0"/>
      <w:autoSpaceDN/>
      <w:spacing w:line="240" w:lineRule="auto"/>
      <w:ind w:left="851" w:firstLine="0"/>
      <w:textAlignment w:val="auto"/>
    </w:pPr>
    <w:rPr>
      <w:rFonts w:ascii="Century Gothic" w:eastAsia="Times New Roman" w:hAnsi="Century Gothic" w:cs="Times New Roman"/>
      <w:b/>
      <w:color w:val="auto"/>
      <w:kern w:val="0"/>
      <w:sz w:val="14"/>
      <w:szCs w:val="20"/>
      <w:lang w:eastAsia="es-ES" w:bidi="ar-SA"/>
    </w:rPr>
  </w:style>
  <w:style w:type="paragraph" w:styleId="Listaconvietas">
    <w:name w:val="List Bullet"/>
    <w:basedOn w:val="Normal"/>
    <w:autoRedefine/>
    <w:semiHidden/>
    <w:rsid w:val="00137BF1"/>
    <w:pPr>
      <w:widowControl/>
      <w:numPr>
        <w:numId w:val="64"/>
      </w:numPr>
      <w:suppressAutoHyphens w:val="0"/>
      <w:autoSpaceDN/>
      <w:textAlignment w:val="auto"/>
    </w:pPr>
    <w:rPr>
      <w:rFonts w:ascii="Times New Roman" w:eastAsia="Times New Roman" w:hAnsi="Times New Roman" w:cs="Times New Roman"/>
      <w:color w:val="auto"/>
      <w:kern w:val="0"/>
      <w:sz w:val="20"/>
      <w:szCs w:val="20"/>
      <w:lang w:eastAsia="es-ES" w:bidi="ar-SA"/>
    </w:rPr>
  </w:style>
  <w:style w:type="paragraph" w:styleId="Listaconvietas2">
    <w:name w:val="List Bullet 2"/>
    <w:basedOn w:val="Normal"/>
    <w:autoRedefine/>
    <w:semiHidden/>
    <w:rsid w:val="00137BF1"/>
    <w:pPr>
      <w:widowControl/>
      <w:numPr>
        <w:numId w:val="65"/>
      </w:numPr>
      <w:suppressAutoHyphens w:val="0"/>
      <w:autoSpaceDN/>
      <w:textAlignment w:val="auto"/>
    </w:pPr>
    <w:rPr>
      <w:rFonts w:ascii="Times New Roman" w:eastAsia="Times New Roman" w:hAnsi="Times New Roman" w:cs="Times New Roman"/>
      <w:color w:val="auto"/>
      <w:kern w:val="0"/>
      <w:sz w:val="20"/>
      <w:szCs w:val="20"/>
      <w:lang w:eastAsia="es-ES" w:bidi="ar-SA"/>
    </w:rPr>
  </w:style>
  <w:style w:type="paragraph" w:styleId="Listaconvietas3">
    <w:name w:val="List Bullet 3"/>
    <w:basedOn w:val="Normal"/>
    <w:autoRedefine/>
    <w:semiHidden/>
    <w:rsid w:val="00137BF1"/>
    <w:pPr>
      <w:widowControl/>
      <w:numPr>
        <w:numId w:val="63"/>
      </w:numPr>
      <w:suppressAutoHyphens w:val="0"/>
      <w:autoSpaceDN/>
      <w:textAlignment w:val="auto"/>
    </w:pPr>
    <w:rPr>
      <w:rFonts w:ascii="Times New Roman" w:eastAsia="Times New Roman" w:hAnsi="Times New Roman" w:cs="Times New Roman"/>
      <w:color w:val="auto"/>
      <w:kern w:val="0"/>
      <w:sz w:val="20"/>
      <w:szCs w:val="20"/>
      <w:lang w:eastAsia="es-ES" w:bidi="ar-SA"/>
    </w:rPr>
  </w:style>
  <w:style w:type="paragraph" w:styleId="Listaconvietas4">
    <w:name w:val="List Bullet 4"/>
    <w:basedOn w:val="Normal"/>
    <w:autoRedefine/>
    <w:semiHidden/>
    <w:rsid w:val="00137BF1"/>
    <w:pPr>
      <w:widowControl/>
      <w:numPr>
        <w:numId w:val="66"/>
      </w:numPr>
      <w:suppressAutoHyphens w:val="0"/>
      <w:autoSpaceDN/>
      <w:textAlignment w:val="auto"/>
    </w:pPr>
    <w:rPr>
      <w:rFonts w:ascii="Times New Roman" w:eastAsia="Times New Roman" w:hAnsi="Times New Roman" w:cs="Times New Roman"/>
      <w:color w:val="auto"/>
      <w:kern w:val="0"/>
      <w:sz w:val="20"/>
      <w:szCs w:val="20"/>
      <w:lang w:eastAsia="es-ES" w:bidi="ar-SA"/>
    </w:rPr>
  </w:style>
  <w:style w:type="paragraph" w:styleId="Listaconvietas5">
    <w:name w:val="List Bullet 5"/>
    <w:basedOn w:val="Normal"/>
    <w:autoRedefine/>
    <w:semiHidden/>
    <w:rsid w:val="00137BF1"/>
    <w:pPr>
      <w:widowControl/>
      <w:numPr>
        <w:numId w:val="67"/>
      </w:numPr>
      <w:suppressAutoHyphens w:val="0"/>
      <w:autoSpaceDN/>
      <w:textAlignment w:val="auto"/>
    </w:pPr>
    <w:rPr>
      <w:rFonts w:ascii="Times New Roman" w:eastAsia="Times New Roman" w:hAnsi="Times New Roman" w:cs="Times New Roman"/>
      <w:color w:val="auto"/>
      <w:kern w:val="0"/>
      <w:sz w:val="20"/>
      <w:szCs w:val="20"/>
      <w:lang w:eastAsia="es-ES" w:bidi="ar-SA"/>
    </w:rPr>
  </w:style>
  <w:style w:type="paragraph" w:customStyle="1" w:styleId="articulo">
    <w:name w:val="articulo"/>
    <w:basedOn w:val="Normal"/>
    <w:rsid w:val="00137BF1"/>
    <w:pPr>
      <w:widowControl/>
      <w:suppressAutoHyphens w:val="0"/>
      <w:autoSpaceDN/>
      <w:jc w:val="center"/>
      <w:textAlignment w:val="auto"/>
    </w:pPr>
    <w:rPr>
      <w:rFonts w:ascii="Times New Roman" w:eastAsia="Times New Roman" w:hAnsi="Times New Roman" w:cs="Times New Roman"/>
      <w:i/>
      <w:color w:val="auto"/>
      <w:kern w:val="0"/>
      <w:sz w:val="20"/>
      <w:szCs w:val="20"/>
      <w:lang w:val="es-ES_tradnl" w:eastAsia="es-ES" w:bidi="ar-SA"/>
    </w:rPr>
  </w:style>
  <w:style w:type="paragraph" w:customStyle="1" w:styleId="ARTICULO1">
    <w:name w:val="ARTICULO1"/>
    <w:basedOn w:val="articulo"/>
    <w:rsid w:val="00137BF1"/>
  </w:style>
  <w:style w:type="paragraph" w:customStyle="1" w:styleId="Textoindependiente4">
    <w:name w:val="Texto independiente 4"/>
    <w:basedOn w:val="Sangradetextonormal"/>
    <w:rsid w:val="00137BF1"/>
    <w:pPr>
      <w:widowControl/>
      <w:tabs>
        <w:tab w:val="clear" w:pos="-141"/>
        <w:tab w:val="clear" w:pos="0"/>
        <w:tab w:val="clear" w:pos="2692"/>
        <w:tab w:val="clear" w:pos="2890"/>
        <w:tab w:val="clear" w:pos="3610"/>
        <w:tab w:val="clear" w:pos="4330"/>
        <w:tab w:val="clear" w:pos="5050"/>
        <w:tab w:val="clear" w:pos="5770"/>
        <w:tab w:val="clear" w:pos="6490"/>
        <w:tab w:val="clear" w:pos="7210"/>
        <w:tab w:val="clear" w:pos="7930"/>
      </w:tabs>
      <w:suppressAutoHyphens w:val="0"/>
      <w:autoSpaceDE/>
      <w:autoSpaceDN/>
      <w:spacing w:after="120"/>
      <w:ind w:left="284"/>
      <w:textAlignment w:val="auto"/>
    </w:pPr>
    <w:rPr>
      <w:rFonts w:ascii="Times New Roman" w:eastAsia="Times New Roman" w:hAnsi="Times New Roman" w:cs="Times New Roman"/>
      <w:color w:val="auto"/>
      <w:kern w:val="0"/>
      <w:sz w:val="20"/>
      <w:szCs w:val="20"/>
      <w:lang w:val="es-ES_tradnl" w:eastAsia="es-ES"/>
    </w:rPr>
  </w:style>
  <w:style w:type="paragraph" w:customStyle="1" w:styleId="Encabezadodetda">
    <w:name w:val="Encabezado de tda"/>
    <w:basedOn w:val="Normal"/>
    <w:rsid w:val="00137BF1"/>
    <w:pPr>
      <w:tabs>
        <w:tab w:val="right" w:pos="9360"/>
      </w:tabs>
      <w:autoSpaceDN/>
      <w:textAlignment w:val="auto"/>
    </w:pPr>
    <w:rPr>
      <w:rFonts w:ascii="Courier New" w:eastAsia="Times New Roman" w:hAnsi="Courier New" w:cs="Times New Roman"/>
      <w:snapToGrid w:val="0"/>
      <w:color w:val="auto"/>
      <w:kern w:val="0"/>
      <w:sz w:val="20"/>
      <w:szCs w:val="20"/>
      <w:lang w:val="en-US" w:eastAsia="es-ES" w:bidi="ar-SA"/>
    </w:rPr>
  </w:style>
  <w:style w:type="paragraph" w:customStyle="1" w:styleId="Es1">
    <w:name w:val="Es_1"/>
    <w:basedOn w:val="Normal"/>
    <w:next w:val="Normal"/>
    <w:autoRedefine/>
    <w:rsid w:val="00137BF1"/>
    <w:pPr>
      <w:keepNext/>
      <w:widowControl/>
      <w:suppressAutoHyphens w:val="0"/>
      <w:autoSpaceDN/>
      <w:spacing w:before="360" w:after="120"/>
      <w:jc w:val="center"/>
      <w:textAlignment w:val="auto"/>
    </w:pPr>
    <w:rPr>
      <w:rFonts w:eastAsia="Times New Roman" w:cs="Times New Roman"/>
      <w:b/>
      <w:color w:val="auto"/>
      <w:kern w:val="0"/>
      <w:sz w:val="24"/>
      <w:szCs w:val="24"/>
      <w:lang w:val="es-ES_tradnl" w:eastAsia="es-ES" w:bidi="ar-SA"/>
    </w:rPr>
  </w:style>
  <w:style w:type="paragraph" w:customStyle="1" w:styleId="es2">
    <w:name w:val="es_2"/>
    <w:basedOn w:val="Normal"/>
    <w:next w:val="Normal"/>
    <w:rsid w:val="00137BF1"/>
    <w:pPr>
      <w:keepNext/>
      <w:widowControl/>
      <w:suppressAutoHyphens w:val="0"/>
      <w:autoSpaceDN/>
      <w:spacing w:before="240" w:after="120"/>
      <w:jc w:val="both"/>
      <w:textAlignment w:val="auto"/>
    </w:pPr>
    <w:rPr>
      <w:rFonts w:eastAsia="Times New Roman" w:cs="Times New Roman"/>
      <w:b/>
      <w:color w:val="auto"/>
      <w:kern w:val="0"/>
      <w:sz w:val="20"/>
      <w:szCs w:val="24"/>
      <w:lang w:val="es-ES_tradnl" w:eastAsia="es-ES" w:bidi="ar-SA"/>
    </w:rPr>
  </w:style>
  <w:style w:type="paragraph" w:customStyle="1" w:styleId="ES3">
    <w:name w:val="ES_3"/>
    <w:basedOn w:val="Normal"/>
    <w:next w:val="Normal"/>
    <w:rsid w:val="00137BF1"/>
    <w:pPr>
      <w:keepNext/>
      <w:widowControl/>
      <w:suppressAutoHyphens w:val="0"/>
      <w:autoSpaceDN/>
      <w:jc w:val="both"/>
      <w:textAlignment w:val="auto"/>
    </w:pPr>
    <w:rPr>
      <w:rFonts w:eastAsia="Times New Roman" w:cs="Times New Roman"/>
      <w:b/>
      <w:color w:val="auto"/>
      <w:kern w:val="0"/>
      <w:sz w:val="16"/>
      <w:szCs w:val="24"/>
      <w:lang w:val="es-ES_tradnl" w:eastAsia="es-ES" w:bidi="ar-SA"/>
    </w:rPr>
  </w:style>
  <w:style w:type="paragraph" w:customStyle="1" w:styleId="es4">
    <w:name w:val="es_4"/>
    <w:basedOn w:val="Normal"/>
    <w:next w:val="Normal"/>
    <w:rsid w:val="00137BF1"/>
    <w:pPr>
      <w:keepNext/>
      <w:widowControl/>
      <w:suppressAutoHyphens w:val="0"/>
      <w:autoSpaceDN/>
      <w:jc w:val="both"/>
      <w:textAlignment w:val="auto"/>
    </w:pPr>
    <w:rPr>
      <w:rFonts w:eastAsia="Times New Roman" w:cs="Times New Roman"/>
      <w:color w:val="auto"/>
      <w:kern w:val="0"/>
      <w:sz w:val="16"/>
      <w:szCs w:val="24"/>
      <w:u w:val="single"/>
      <w:lang w:val="es-ES_tradnl" w:eastAsia="es-ES" w:bidi="ar-SA"/>
    </w:rPr>
  </w:style>
  <w:style w:type="paragraph" w:customStyle="1" w:styleId="1">
    <w:name w:val="1"/>
    <w:basedOn w:val="Normal"/>
    <w:next w:val="Sangradetextonormal"/>
    <w:rsid w:val="00137BF1"/>
    <w:pPr>
      <w:widowControl/>
      <w:suppressAutoHyphens w:val="0"/>
      <w:autoSpaceDN/>
      <w:ind w:left="355"/>
      <w:textAlignment w:val="auto"/>
    </w:pPr>
    <w:rPr>
      <w:rFonts w:eastAsia="Times New Roman" w:cs="Times New Roman"/>
      <w:snapToGrid w:val="0"/>
      <w:kern w:val="0"/>
      <w:sz w:val="14"/>
      <w:szCs w:val="20"/>
      <w:lang w:eastAsia="es-ES" w:bidi="ar-SA"/>
    </w:rPr>
  </w:style>
  <w:style w:type="paragraph" w:styleId="NormalWeb">
    <w:name w:val="Normal (Web)"/>
    <w:basedOn w:val="Normal"/>
    <w:uiPriority w:val="99"/>
    <w:semiHidden/>
    <w:rsid w:val="00137BF1"/>
    <w:pPr>
      <w:widowControl/>
      <w:suppressAutoHyphens w:val="0"/>
      <w:autoSpaceDN/>
      <w:spacing w:before="100" w:beforeAutospacing="1" w:after="100" w:afterAutospacing="1"/>
      <w:textAlignment w:val="auto"/>
    </w:pPr>
    <w:rPr>
      <w:rFonts w:ascii="Verdana" w:eastAsia="Times New Roman" w:hAnsi="Verdana" w:cs="Times New Roman"/>
      <w:color w:val="auto"/>
      <w:kern w:val="0"/>
      <w:sz w:val="17"/>
      <w:szCs w:val="17"/>
      <w:lang w:eastAsia="es-ES" w:bidi="ar-SA"/>
    </w:rPr>
  </w:style>
  <w:style w:type="paragraph" w:styleId="Textosinformato">
    <w:name w:val="Plain Text"/>
    <w:basedOn w:val="Normal"/>
    <w:link w:val="TextosinformatoCar"/>
    <w:semiHidden/>
    <w:rsid w:val="00137BF1"/>
    <w:pPr>
      <w:widowControl/>
      <w:suppressAutoHyphens w:val="0"/>
      <w:autoSpaceDN/>
      <w:textAlignment w:val="auto"/>
    </w:pPr>
    <w:rPr>
      <w:rFonts w:ascii="Courier New" w:eastAsia="Times New Roman" w:hAnsi="Courier New" w:cs="Times New Roman"/>
      <w:color w:val="auto"/>
      <w:kern w:val="0"/>
      <w:sz w:val="20"/>
      <w:szCs w:val="20"/>
      <w:lang w:eastAsia="es-ES" w:bidi="ar-SA"/>
    </w:rPr>
  </w:style>
  <w:style w:type="numbering" w:customStyle="1" w:styleId="WW8Num1">
    <w:name w:val="WW8Num1"/>
    <w:basedOn w:val="Sinlista"/>
    <w:rsid w:val="003225BF"/>
    <w:pPr>
      <w:numPr>
        <w:numId w:val="1"/>
      </w:numPr>
    </w:pPr>
  </w:style>
  <w:style w:type="numbering" w:customStyle="1" w:styleId="WW8Num2">
    <w:name w:val="WW8Num2"/>
    <w:basedOn w:val="Sinlista"/>
    <w:rsid w:val="003225BF"/>
    <w:pPr>
      <w:numPr>
        <w:numId w:val="2"/>
      </w:numPr>
    </w:pPr>
  </w:style>
  <w:style w:type="numbering" w:customStyle="1" w:styleId="WW8Num3">
    <w:name w:val="WW8Num3"/>
    <w:basedOn w:val="Sinlista"/>
    <w:rsid w:val="003225BF"/>
    <w:pPr>
      <w:numPr>
        <w:numId w:val="3"/>
      </w:numPr>
    </w:pPr>
  </w:style>
  <w:style w:type="numbering" w:customStyle="1" w:styleId="WW8Num10">
    <w:name w:val="WW8Num10"/>
    <w:basedOn w:val="Sinlista"/>
    <w:rsid w:val="003225BF"/>
    <w:pPr>
      <w:numPr>
        <w:numId w:val="4"/>
      </w:numPr>
    </w:pPr>
  </w:style>
  <w:style w:type="numbering" w:customStyle="1" w:styleId="WW8Num11">
    <w:name w:val="WW8Num11"/>
    <w:basedOn w:val="Sinlista"/>
    <w:rsid w:val="003225BF"/>
    <w:pPr>
      <w:numPr>
        <w:numId w:val="5"/>
      </w:numPr>
    </w:pPr>
  </w:style>
  <w:style w:type="numbering" w:customStyle="1" w:styleId="WW8Num7">
    <w:name w:val="WW8Num7"/>
    <w:basedOn w:val="Sinlista"/>
    <w:rsid w:val="003225BF"/>
    <w:pPr>
      <w:numPr>
        <w:numId w:val="6"/>
      </w:numPr>
    </w:pPr>
  </w:style>
  <w:style w:type="numbering" w:customStyle="1" w:styleId="WW8Num4">
    <w:name w:val="WW8Num4"/>
    <w:basedOn w:val="Sinlista"/>
    <w:rsid w:val="003225BF"/>
    <w:pPr>
      <w:numPr>
        <w:numId w:val="7"/>
      </w:numPr>
    </w:pPr>
  </w:style>
  <w:style w:type="numbering" w:customStyle="1" w:styleId="WW8Num8">
    <w:name w:val="WW8Num8"/>
    <w:basedOn w:val="Sinlista"/>
    <w:rsid w:val="003225BF"/>
    <w:pPr>
      <w:numPr>
        <w:numId w:val="8"/>
      </w:numPr>
    </w:pPr>
  </w:style>
  <w:style w:type="numbering" w:customStyle="1" w:styleId="WW8Num14">
    <w:name w:val="WW8Num14"/>
    <w:basedOn w:val="Sinlista"/>
    <w:rsid w:val="003225BF"/>
    <w:pPr>
      <w:numPr>
        <w:numId w:val="9"/>
      </w:numPr>
    </w:pPr>
  </w:style>
  <w:style w:type="numbering" w:customStyle="1" w:styleId="WW8Num5">
    <w:name w:val="WW8Num5"/>
    <w:basedOn w:val="Sinlista"/>
    <w:rsid w:val="003225BF"/>
    <w:pPr>
      <w:numPr>
        <w:numId w:val="10"/>
      </w:numPr>
    </w:pPr>
  </w:style>
  <w:style w:type="numbering" w:customStyle="1" w:styleId="WW8Num81">
    <w:name w:val="WW8Num81"/>
    <w:basedOn w:val="Sinlista"/>
    <w:rsid w:val="003225BF"/>
    <w:pPr>
      <w:numPr>
        <w:numId w:val="11"/>
      </w:numPr>
    </w:pPr>
  </w:style>
  <w:style w:type="numbering" w:customStyle="1" w:styleId="WW8Num64">
    <w:name w:val="WW8Num64"/>
    <w:basedOn w:val="Sinlista"/>
    <w:rsid w:val="003225BF"/>
    <w:pPr>
      <w:numPr>
        <w:numId w:val="12"/>
      </w:numPr>
    </w:pPr>
  </w:style>
  <w:style w:type="numbering" w:customStyle="1" w:styleId="WW8Num73">
    <w:name w:val="WW8Num73"/>
    <w:basedOn w:val="Sinlista"/>
    <w:rsid w:val="003225BF"/>
    <w:pPr>
      <w:numPr>
        <w:numId w:val="13"/>
      </w:numPr>
    </w:pPr>
  </w:style>
  <w:style w:type="numbering" w:customStyle="1" w:styleId="WW8Num27">
    <w:name w:val="WW8Num27"/>
    <w:basedOn w:val="Sinlista"/>
    <w:rsid w:val="003225BF"/>
    <w:pPr>
      <w:numPr>
        <w:numId w:val="14"/>
      </w:numPr>
    </w:pPr>
  </w:style>
  <w:style w:type="numbering" w:customStyle="1" w:styleId="WW8Num111">
    <w:name w:val="WW8Num111"/>
    <w:basedOn w:val="Sinlista"/>
    <w:rsid w:val="003225BF"/>
    <w:pPr>
      <w:numPr>
        <w:numId w:val="15"/>
      </w:numPr>
    </w:pPr>
  </w:style>
  <w:style w:type="numbering" w:customStyle="1" w:styleId="WW8Num120">
    <w:name w:val="WW8Num120"/>
    <w:basedOn w:val="Sinlista"/>
    <w:rsid w:val="003225BF"/>
    <w:pPr>
      <w:numPr>
        <w:numId w:val="16"/>
      </w:numPr>
    </w:pPr>
  </w:style>
  <w:style w:type="numbering" w:customStyle="1" w:styleId="WW8Num18">
    <w:name w:val="WW8Num18"/>
    <w:basedOn w:val="Sinlista"/>
    <w:rsid w:val="003225BF"/>
    <w:pPr>
      <w:numPr>
        <w:numId w:val="17"/>
      </w:numPr>
    </w:pPr>
  </w:style>
  <w:style w:type="numbering" w:customStyle="1" w:styleId="WW8Num15">
    <w:name w:val="WW8Num15"/>
    <w:basedOn w:val="Sinlista"/>
    <w:rsid w:val="003225BF"/>
    <w:pPr>
      <w:numPr>
        <w:numId w:val="18"/>
      </w:numPr>
    </w:pPr>
  </w:style>
  <w:style w:type="numbering" w:customStyle="1" w:styleId="WW8Num51">
    <w:name w:val="WW8Num51"/>
    <w:basedOn w:val="Sinlista"/>
    <w:rsid w:val="003225BF"/>
    <w:pPr>
      <w:numPr>
        <w:numId w:val="19"/>
      </w:numPr>
    </w:pPr>
  </w:style>
  <w:style w:type="numbering" w:customStyle="1" w:styleId="WW8Num41">
    <w:name w:val="WW8Num41"/>
    <w:basedOn w:val="Sinlista"/>
    <w:rsid w:val="003225BF"/>
    <w:pPr>
      <w:numPr>
        <w:numId w:val="20"/>
      </w:numPr>
    </w:pPr>
  </w:style>
  <w:style w:type="numbering" w:customStyle="1" w:styleId="WW8Num37">
    <w:name w:val="WW8Num37"/>
    <w:basedOn w:val="Sinlista"/>
    <w:rsid w:val="003225BF"/>
    <w:pPr>
      <w:numPr>
        <w:numId w:val="21"/>
      </w:numPr>
    </w:pPr>
  </w:style>
  <w:style w:type="numbering" w:customStyle="1" w:styleId="WW8Num19">
    <w:name w:val="WW8Num19"/>
    <w:basedOn w:val="Sinlista"/>
    <w:rsid w:val="003225BF"/>
    <w:pPr>
      <w:numPr>
        <w:numId w:val="22"/>
      </w:numPr>
    </w:pPr>
  </w:style>
  <w:style w:type="numbering" w:customStyle="1" w:styleId="WW8Num58">
    <w:name w:val="WW8Num58"/>
    <w:basedOn w:val="Sinlista"/>
    <w:rsid w:val="003225BF"/>
    <w:pPr>
      <w:numPr>
        <w:numId w:val="23"/>
      </w:numPr>
    </w:pPr>
  </w:style>
  <w:style w:type="numbering" w:customStyle="1" w:styleId="WW8Num95">
    <w:name w:val="WW8Num95"/>
    <w:basedOn w:val="Sinlista"/>
    <w:rsid w:val="003225BF"/>
    <w:pPr>
      <w:numPr>
        <w:numId w:val="24"/>
      </w:numPr>
    </w:pPr>
  </w:style>
  <w:style w:type="numbering" w:customStyle="1" w:styleId="WW8Num9">
    <w:name w:val="WW8Num9"/>
    <w:basedOn w:val="Sinlista"/>
    <w:rsid w:val="003225BF"/>
    <w:pPr>
      <w:numPr>
        <w:numId w:val="25"/>
      </w:numPr>
    </w:pPr>
  </w:style>
  <w:style w:type="numbering" w:customStyle="1" w:styleId="WW8Num13">
    <w:name w:val="WW8Num13"/>
    <w:basedOn w:val="Sinlista"/>
    <w:rsid w:val="003225BF"/>
    <w:pPr>
      <w:numPr>
        <w:numId w:val="26"/>
      </w:numPr>
    </w:pPr>
  </w:style>
  <w:style w:type="numbering" w:customStyle="1" w:styleId="WW8Num12">
    <w:name w:val="WW8Num12"/>
    <w:basedOn w:val="Sinlista"/>
    <w:rsid w:val="003225BF"/>
    <w:pPr>
      <w:numPr>
        <w:numId w:val="27"/>
      </w:numPr>
    </w:pPr>
  </w:style>
  <w:style w:type="numbering" w:customStyle="1" w:styleId="WW8Num6">
    <w:name w:val="WW8Num6"/>
    <w:basedOn w:val="Sinlista"/>
    <w:rsid w:val="003225BF"/>
    <w:pPr>
      <w:numPr>
        <w:numId w:val="28"/>
      </w:numPr>
    </w:pPr>
  </w:style>
  <w:style w:type="numbering" w:customStyle="1" w:styleId="WW8Num47">
    <w:name w:val="WW8Num47"/>
    <w:basedOn w:val="Sinlista"/>
    <w:rsid w:val="003225BF"/>
    <w:pPr>
      <w:numPr>
        <w:numId w:val="29"/>
      </w:numPr>
    </w:pPr>
  </w:style>
  <w:style w:type="numbering" w:customStyle="1" w:styleId="WW8Num22">
    <w:name w:val="WW8Num22"/>
    <w:basedOn w:val="Sinlista"/>
    <w:rsid w:val="003225BF"/>
    <w:pPr>
      <w:numPr>
        <w:numId w:val="30"/>
      </w:numPr>
    </w:pPr>
  </w:style>
  <w:style w:type="numbering" w:customStyle="1" w:styleId="WW8Num60">
    <w:name w:val="WW8Num60"/>
    <w:basedOn w:val="Sinlista"/>
    <w:rsid w:val="003225BF"/>
    <w:pPr>
      <w:numPr>
        <w:numId w:val="31"/>
      </w:numPr>
    </w:pPr>
  </w:style>
  <w:style w:type="numbering" w:customStyle="1" w:styleId="WW8Num38">
    <w:name w:val="WW8Num38"/>
    <w:basedOn w:val="Sinlista"/>
    <w:rsid w:val="003225BF"/>
    <w:pPr>
      <w:numPr>
        <w:numId w:val="32"/>
      </w:numPr>
    </w:pPr>
  </w:style>
  <w:style w:type="numbering" w:customStyle="1" w:styleId="WW8Num29">
    <w:name w:val="WW8Num29"/>
    <w:basedOn w:val="Sinlista"/>
    <w:rsid w:val="003225BF"/>
    <w:pPr>
      <w:numPr>
        <w:numId w:val="33"/>
      </w:numPr>
    </w:pPr>
  </w:style>
  <w:style w:type="numbering" w:customStyle="1" w:styleId="WW8Num61">
    <w:name w:val="WW8Num61"/>
    <w:basedOn w:val="Sinlista"/>
    <w:rsid w:val="003225BF"/>
    <w:pPr>
      <w:numPr>
        <w:numId w:val="34"/>
      </w:numPr>
    </w:pPr>
  </w:style>
  <w:style w:type="numbering" w:customStyle="1" w:styleId="WW8Num39">
    <w:name w:val="WW8Num39"/>
    <w:basedOn w:val="Sinlista"/>
    <w:rsid w:val="003225BF"/>
    <w:pPr>
      <w:numPr>
        <w:numId w:val="35"/>
      </w:numPr>
    </w:pPr>
  </w:style>
  <w:style w:type="numbering" w:customStyle="1" w:styleId="WW8Num55">
    <w:name w:val="WW8Num55"/>
    <w:basedOn w:val="Sinlista"/>
    <w:rsid w:val="003225BF"/>
    <w:pPr>
      <w:numPr>
        <w:numId w:val="36"/>
      </w:numPr>
    </w:pPr>
  </w:style>
  <w:style w:type="numbering" w:customStyle="1" w:styleId="WW8Num20">
    <w:name w:val="WW8Num20"/>
    <w:basedOn w:val="Sinlista"/>
    <w:rsid w:val="003225BF"/>
    <w:pPr>
      <w:numPr>
        <w:numId w:val="37"/>
      </w:numPr>
    </w:pPr>
  </w:style>
  <w:style w:type="numbering" w:customStyle="1" w:styleId="WW8Num26">
    <w:name w:val="WW8Num26"/>
    <w:basedOn w:val="Sinlista"/>
    <w:rsid w:val="003225BF"/>
    <w:pPr>
      <w:numPr>
        <w:numId w:val="38"/>
      </w:numPr>
    </w:pPr>
  </w:style>
  <w:style w:type="numbering" w:customStyle="1" w:styleId="WW8Num50">
    <w:name w:val="WW8Num50"/>
    <w:basedOn w:val="Sinlista"/>
    <w:rsid w:val="003225BF"/>
    <w:pPr>
      <w:numPr>
        <w:numId w:val="39"/>
      </w:numPr>
    </w:pPr>
  </w:style>
  <w:style w:type="numbering" w:customStyle="1" w:styleId="WW8Num21">
    <w:name w:val="WW8Num21"/>
    <w:basedOn w:val="Sinlista"/>
    <w:rsid w:val="003225BF"/>
    <w:pPr>
      <w:numPr>
        <w:numId w:val="40"/>
      </w:numPr>
    </w:pPr>
  </w:style>
  <w:style w:type="numbering" w:customStyle="1" w:styleId="WW8Num49">
    <w:name w:val="WW8Num49"/>
    <w:basedOn w:val="Sinlista"/>
    <w:rsid w:val="003225BF"/>
    <w:pPr>
      <w:numPr>
        <w:numId w:val="41"/>
      </w:numPr>
    </w:pPr>
  </w:style>
  <w:style w:type="numbering" w:customStyle="1" w:styleId="WW8Num44">
    <w:name w:val="WW8Num44"/>
    <w:basedOn w:val="Sinlista"/>
    <w:rsid w:val="003225BF"/>
    <w:pPr>
      <w:numPr>
        <w:numId w:val="42"/>
      </w:numPr>
    </w:pPr>
  </w:style>
  <w:style w:type="numbering" w:customStyle="1" w:styleId="WW8Num42">
    <w:name w:val="WW8Num42"/>
    <w:basedOn w:val="Sinlista"/>
    <w:rsid w:val="003225BF"/>
    <w:pPr>
      <w:numPr>
        <w:numId w:val="43"/>
      </w:numPr>
    </w:pPr>
  </w:style>
  <w:style w:type="numbering" w:customStyle="1" w:styleId="WW8Num32">
    <w:name w:val="WW8Num32"/>
    <w:basedOn w:val="Sinlista"/>
    <w:rsid w:val="003225BF"/>
    <w:pPr>
      <w:numPr>
        <w:numId w:val="44"/>
      </w:numPr>
    </w:pPr>
  </w:style>
  <w:style w:type="numbering" w:customStyle="1" w:styleId="WW8Num34">
    <w:name w:val="WW8Num34"/>
    <w:basedOn w:val="Sinlista"/>
    <w:rsid w:val="003225BF"/>
    <w:pPr>
      <w:numPr>
        <w:numId w:val="45"/>
      </w:numPr>
    </w:pPr>
  </w:style>
  <w:style w:type="numbering" w:customStyle="1" w:styleId="WW8Num43">
    <w:name w:val="WW8Num43"/>
    <w:basedOn w:val="Sinlista"/>
    <w:rsid w:val="003225BF"/>
    <w:pPr>
      <w:numPr>
        <w:numId w:val="46"/>
      </w:numPr>
    </w:pPr>
  </w:style>
  <w:style w:type="numbering" w:customStyle="1" w:styleId="WW8Num57">
    <w:name w:val="WW8Num57"/>
    <w:basedOn w:val="Sinlista"/>
    <w:rsid w:val="003225BF"/>
    <w:pPr>
      <w:numPr>
        <w:numId w:val="47"/>
      </w:numPr>
    </w:pPr>
  </w:style>
  <w:style w:type="numbering" w:customStyle="1" w:styleId="WW8Num31">
    <w:name w:val="WW8Num31"/>
    <w:basedOn w:val="Sinlista"/>
    <w:rsid w:val="003225BF"/>
    <w:pPr>
      <w:numPr>
        <w:numId w:val="48"/>
      </w:numPr>
    </w:pPr>
  </w:style>
  <w:style w:type="numbering" w:customStyle="1" w:styleId="WW8Num35">
    <w:name w:val="WW8Num35"/>
    <w:basedOn w:val="Sinlista"/>
    <w:rsid w:val="003225BF"/>
    <w:pPr>
      <w:numPr>
        <w:numId w:val="49"/>
      </w:numPr>
    </w:pPr>
  </w:style>
  <w:style w:type="numbering" w:customStyle="1" w:styleId="WW8Num17">
    <w:name w:val="WW8Num17"/>
    <w:basedOn w:val="Sinlista"/>
    <w:rsid w:val="003225BF"/>
    <w:pPr>
      <w:numPr>
        <w:numId w:val="50"/>
      </w:numPr>
    </w:pPr>
  </w:style>
  <w:style w:type="numbering" w:customStyle="1" w:styleId="WW8Num25">
    <w:name w:val="WW8Num25"/>
    <w:basedOn w:val="Sinlista"/>
    <w:rsid w:val="003225BF"/>
    <w:pPr>
      <w:numPr>
        <w:numId w:val="51"/>
      </w:numPr>
    </w:pPr>
  </w:style>
  <w:style w:type="numbering" w:customStyle="1" w:styleId="WW8Num40">
    <w:name w:val="WW8Num40"/>
    <w:basedOn w:val="Sinlista"/>
    <w:rsid w:val="003225BF"/>
    <w:pPr>
      <w:numPr>
        <w:numId w:val="52"/>
      </w:numPr>
    </w:pPr>
  </w:style>
  <w:style w:type="numbering" w:customStyle="1" w:styleId="WW8Num36">
    <w:name w:val="WW8Num36"/>
    <w:basedOn w:val="Sinlista"/>
    <w:rsid w:val="003225BF"/>
    <w:pPr>
      <w:numPr>
        <w:numId w:val="53"/>
      </w:numPr>
    </w:pPr>
  </w:style>
  <w:style w:type="numbering" w:customStyle="1" w:styleId="WW8Num28">
    <w:name w:val="WW8Num28"/>
    <w:basedOn w:val="Sinlista"/>
    <w:rsid w:val="003225BF"/>
    <w:pPr>
      <w:numPr>
        <w:numId w:val="54"/>
      </w:numPr>
    </w:pPr>
  </w:style>
  <w:style w:type="numbering" w:customStyle="1" w:styleId="WW8Num45">
    <w:name w:val="WW8Num45"/>
    <w:basedOn w:val="Sinlista"/>
    <w:rsid w:val="003225BF"/>
    <w:pPr>
      <w:numPr>
        <w:numId w:val="55"/>
      </w:numPr>
    </w:pPr>
  </w:style>
  <w:style w:type="numbering" w:customStyle="1" w:styleId="WW8Num46">
    <w:name w:val="WW8Num46"/>
    <w:basedOn w:val="Sinlista"/>
    <w:rsid w:val="003225BF"/>
    <w:pPr>
      <w:numPr>
        <w:numId w:val="56"/>
      </w:numPr>
    </w:pPr>
  </w:style>
  <w:style w:type="numbering" w:customStyle="1" w:styleId="WW8Num16">
    <w:name w:val="WW8Num16"/>
    <w:basedOn w:val="Sinlista"/>
    <w:rsid w:val="003225BF"/>
    <w:pPr>
      <w:numPr>
        <w:numId w:val="57"/>
      </w:numPr>
    </w:pPr>
  </w:style>
  <w:style w:type="numbering" w:customStyle="1" w:styleId="WW8Num24">
    <w:name w:val="WW8Num24"/>
    <w:basedOn w:val="Sinlista"/>
    <w:rsid w:val="003225BF"/>
    <w:pPr>
      <w:numPr>
        <w:numId w:val="58"/>
      </w:numPr>
    </w:pPr>
  </w:style>
  <w:style w:type="numbering" w:customStyle="1" w:styleId="WW8Num23">
    <w:name w:val="WW8Num23"/>
    <w:basedOn w:val="Sinlista"/>
    <w:rsid w:val="003225BF"/>
    <w:pPr>
      <w:numPr>
        <w:numId w:val="59"/>
      </w:numPr>
    </w:pPr>
  </w:style>
  <w:style w:type="numbering" w:customStyle="1" w:styleId="WW8Num33">
    <w:name w:val="WW8Num33"/>
    <w:basedOn w:val="Sinlista"/>
    <w:rsid w:val="003225BF"/>
    <w:pPr>
      <w:numPr>
        <w:numId w:val="60"/>
      </w:numPr>
    </w:pPr>
  </w:style>
  <w:style w:type="numbering" w:customStyle="1" w:styleId="WW8Num30">
    <w:name w:val="WW8Num30"/>
    <w:basedOn w:val="Sinlista"/>
    <w:rsid w:val="003225BF"/>
    <w:pPr>
      <w:numPr>
        <w:numId w:val="61"/>
      </w:numPr>
    </w:pPr>
  </w:style>
  <w:style w:type="paragraph" w:styleId="Encabezado">
    <w:name w:val="header"/>
    <w:aliases w:val="e,ITT i,odd header,Encabezado 2,encabezado"/>
    <w:basedOn w:val="Normal"/>
    <w:link w:val="EncabezadoCar1"/>
    <w:uiPriority w:val="99"/>
    <w:unhideWhenUsed/>
    <w:rsid w:val="003225BF"/>
    <w:pPr>
      <w:tabs>
        <w:tab w:val="center" w:pos="4252"/>
        <w:tab w:val="right" w:pos="8504"/>
      </w:tabs>
    </w:pPr>
  </w:style>
  <w:style w:type="character" w:customStyle="1" w:styleId="EncabezadoCar1">
    <w:name w:val="Encabezado Car1"/>
    <w:aliases w:val="e Car,ITT i Car,odd header Car,Encabezado 2 Car,encabezado Car"/>
    <w:link w:val="Encabezado"/>
    <w:uiPriority w:val="99"/>
    <w:rsid w:val="003225BF"/>
    <w:rPr>
      <w:sz w:val="22"/>
      <w:szCs w:val="22"/>
      <w:lang w:val="es-ES" w:bidi="he-IL"/>
    </w:rPr>
  </w:style>
  <w:style w:type="paragraph" w:styleId="Piedepgina">
    <w:name w:val="footer"/>
    <w:basedOn w:val="Normal"/>
    <w:link w:val="PiedepginaCar1"/>
    <w:unhideWhenUsed/>
    <w:rsid w:val="003225BF"/>
    <w:pPr>
      <w:tabs>
        <w:tab w:val="center" w:pos="4252"/>
        <w:tab w:val="right" w:pos="8504"/>
      </w:tabs>
    </w:pPr>
  </w:style>
  <w:style w:type="character" w:customStyle="1" w:styleId="PiedepginaCar1">
    <w:name w:val="Pie de página Car1"/>
    <w:link w:val="Piedepgina"/>
    <w:uiPriority w:val="99"/>
    <w:rsid w:val="003225BF"/>
    <w:rPr>
      <w:sz w:val="22"/>
      <w:szCs w:val="22"/>
      <w:lang w:val="es-ES" w:bidi="he-IL"/>
    </w:rPr>
  </w:style>
  <w:style w:type="character" w:customStyle="1" w:styleId="TextosinformatoCar">
    <w:name w:val="Texto sin formato Car"/>
    <w:link w:val="Textosinformato"/>
    <w:semiHidden/>
    <w:rsid w:val="00137BF1"/>
    <w:rPr>
      <w:rFonts w:ascii="Courier New" w:eastAsia="Times New Roman" w:hAnsi="Courier New" w:cs="Times New Roman"/>
    </w:rPr>
  </w:style>
  <w:style w:type="paragraph" w:styleId="Textonotapie">
    <w:name w:val="footnote text"/>
    <w:basedOn w:val="Normal"/>
    <w:link w:val="TextonotapieCar"/>
    <w:semiHidden/>
    <w:rsid w:val="00137BF1"/>
    <w:pPr>
      <w:widowControl/>
      <w:suppressAutoHyphens w:val="0"/>
      <w:autoSpaceDN/>
      <w:textAlignment w:val="auto"/>
    </w:pPr>
    <w:rPr>
      <w:rFonts w:ascii="Times New Roman" w:eastAsia="Times New Roman" w:hAnsi="Times New Roman" w:cs="Times New Roman"/>
      <w:color w:val="auto"/>
      <w:kern w:val="0"/>
      <w:sz w:val="20"/>
      <w:szCs w:val="20"/>
      <w:lang w:eastAsia="es-ES" w:bidi="ar-SA"/>
    </w:rPr>
  </w:style>
  <w:style w:type="character" w:customStyle="1" w:styleId="TextonotapieCar">
    <w:name w:val="Texto nota pie Car"/>
    <w:link w:val="Textonotapie"/>
    <w:semiHidden/>
    <w:rsid w:val="00137BF1"/>
    <w:rPr>
      <w:rFonts w:ascii="Times New Roman" w:eastAsia="Times New Roman" w:hAnsi="Times New Roman" w:cs="Times New Roman"/>
    </w:rPr>
  </w:style>
  <w:style w:type="paragraph" w:customStyle="1" w:styleId="Titulo12pto">
    <w:name w:val="Titulo  12 pto"/>
    <w:basedOn w:val="Normal"/>
    <w:qFormat/>
    <w:rsid w:val="00137BF1"/>
    <w:pPr>
      <w:suppressAutoHyphens w:val="0"/>
      <w:autoSpaceDN/>
      <w:ind w:left="567"/>
      <w:jc w:val="both"/>
      <w:textAlignment w:val="auto"/>
    </w:pPr>
    <w:rPr>
      <w:rFonts w:eastAsia="Times New Roman" w:cs="Times New Roman"/>
      <w:b/>
      <w:snapToGrid w:val="0"/>
      <w:color w:val="0000FF"/>
      <w:kern w:val="0"/>
      <w:sz w:val="24"/>
      <w:szCs w:val="20"/>
      <w:u w:val="single"/>
      <w:lang w:val="es-ES_tradnl" w:eastAsia="es-ES" w:bidi="ar-SA"/>
    </w:rPr>
  </w:style>
  <w:style w:type="paragraph" w:customStyle="1" w:styleId="Titulo10pto">
    <w:name w:val="Titulo 10 pto"/>
    <w:basedOn w:val="Normal"/>
    <w:qFormat/>
    <w:rsid w:val="00137BF1"/>
    <w:pPr>
      <w:suppressAutoHyphens w:val="0"/>
      <w:autoSpaceDN/>
      <w:ind w:left="567"/>
      <w:jc w:val="both"/>
      <w:textAlignment w:val="auto"/>
    </w:pPr>
    <w:rPr>
      <w:rFonts w:eastAsia="Times New Roman" w:cs="Times New Roman"/>
      <w:b/>
      <w:bCs/>
      <w:i/>
      <w:iCs/>
      <w:snapToGrid w:val="0"/>
      <w:color w:val="0000FF"/>
      <w:kern w:val="0"/>
      <w:sz w:val="20"/>
      <w:szCs w:val="20"/>
      <w:u w:val="single"/>
      <w:lang w:val="es-ES_tradnl" w:eastAsia="es-ES" w:bidi="ar-SA"/>
    </w:rPr>
  </w:style>
  <w:style w:type="paragraph" w:customStyle="1" w:styleId="Normal1cm">
    <w:name w:val="Normal 1 cm"/>
    <w:basedOn w:val="Sangra2detindependiente"/>
    <w:qFormat/>
    <w:rsid w:val="00137BF1"/>
    <w:pPr>
      <w:tabs>
        <w:tab w:val="clear" w:pos="-720"/>
      </w:tabs>
      <w:suppressAutoHyphens w:val="0"/>
      <w:autoSpaceDN/>
      <w:spacing w:line="240" w:lineRule="auto"/>
      <w:ind w:firstLine="567"/>
      <w:textAlignment w:val="auto"/>
    </w:pPr>
    <w:rPr>
      <w:rFonts w:eastAsia="Times New Roman" w:cs="Times New Roman"/>
      <w:snapToGrid w:val="0"/>
      <w:color w:val="auto"/>
      <w:kern w:val="0"/>
      <w:sz w:val="20"/>
      <w:szCs w:val="20"/>
      <w:lang w:val="es-ES_tradnl" w:eastAsia="es-ES" w:bidi="ar-SA"/>
    </w:rPr>
  </w:style>
  <w:style w:type="paragraph" w:customStyle="1" w:styleId="Titulo12p">
    <w:name w:val="Titulo 12p"/>
    <w:basedOn w:val="Normal"/>
    <w:qFormat/>
    <w:rsid w:val="00137BF1"/>
    <w:pPr>
      <w:suppressAutoHyphens w:val="0"/>
      <w:autoSpaceDN/>
      <w:ind w:left="567"/>
      <w:jc w:val="both"/>
      <w:textAlignment w:val="auto"/>
    </w:pPr>
    <w:rPr>
      <w:rFonts w:eastAsia="Times New Roman" w:cs="Times New Roman"/>
      <w:b/>
      <w:snapToGrid w:val="0"/>
      <w:color w:val="0000FF"/>
      <w:kern w:val="0"/>
      <w:sz w:val="24"/>
      <w:szCs w:val="24"/>
      <w:u w:val="single"/>
      <w:lang w:eastAsia="es-ES"/>
    </w:rPr>
  </w:style>
  <w:style w:type="character" w:customStyle="1" w:styleId="Titulo12pCar">
    <w:name w:val="Titulo 12p Car"/>
    <w:rsid w:val="00137BF1"/>
    <w:rPr>
      <w:rFonts w:ascii="Arial" w:hAnsi="Arial"/>
      <w:b/>
      <w:snapToGrid w:val="0"/>
      <w:color w:val="0000FF"/>
      <w:sz w:val="24"/>
      <w:szCs w:val="24"/>
      <w:u w:val="single"/>
      <w:lang w:val="es-ES" w:eastAsia="es-ES" w:bidi="he-IL"/>
    </w:rPr>
  </w:style>
  <w:style w:type="paragraph" w:customStyle="1" w:styleId="Titulo10p">
    <w:name w:val="Titulo 10p"/>
    <w:basedOn w:val="Encabezado"/>
    <w:qFormat/>
    <w:rsid w:val="00137BF1"/>
    <w:pPr>
      <w:tabs>
        <w:tab w:val="clear" w:pos="4252"/>
        <w:tab w:val="clear" w:pos="8504"/>
      </w:tabs>
      <w:suppressAutoHyphens w:val="0"/>
      <w:autoSpaceDN/>
      <w:ind w:left="567"/>
      <w:jc w:val="both"/>
      <w:textAlignment w:val="auto"/>
    </w:pPr>
    <w:rPr>
      <w:rFonts w:eastAsia="Times New Roman" w:cs="Times New Roman"/>
      <w:b/>
      <w:bCs/>
      <w:i/>
      <w:iCs/>
      <w:snapToGrid w:val="0"/>
      <w:color w:val="0000FF"/>
      <w:kern w:val="0"/>
      <w:sz w:val="20"/>
      <w:szCs w:val="20"/>
      <w:u w:val="single"/>
      <w:lang w:eastAsia="es-ES"/>
    </w:rPr>
  </w:style>
  <w:style w:type="paragraph" w:customStyle="1" w:styleId="Normalremetida">
    <w:name w:val="Normal remetida"/>
    <w:basedOn w:val="Normal"/>
    <w:qFormat/>
    <w:rsid w:val="00137BF1"/>
    <w:pPr>
      <w:suppressAutoHyphens w:val="0"/>
      <w:autoSpaceDN/>
      <w:ind w:firstLine="567"/>
      <w:jc w:val="both"/>
      <w:textAlignment w:val="auto"/>
    </w:pPr>
    <w:rPr>
      <w:rFonts w:eastAsia="Times New Roman" w:cs="Times New Roman"/>
      <w:snapToGrid w:val="0"/>
      <w:color w:val="auto"/>
      <w:kern w:val="0"/>
      <w:sz w:val="20"/>
      <w:szCs w:val="20"/>
      <w:lang w:eastAsia="es-ES"/>
    </w:rPr>
  </w:style>
  <w:style w:type="character" w:customStyle="1" w:styleId="CarCar">
    <w:name w:val="Car Car"/>
    <w:rsid w:val="00137BF1"/>
    <w:rPr>
      <w:lang w:val="es-ES" w:eastAsia="es-ES" w:bidi="ar-SA"/>
    </w:rPr>
  </w:style>
  <w:style w:type="paragraph" w:customStyle="1" w:styleId="CM1">
    <w:name w:val="CM1"/>
    <w:basedOn w:val="Default"/>
    <w:next w:val="Default"/>
    <w:rsid w:val="00137BF1"/>
    <w:pPr>
      <w:widowControl w:val="0"/>
    </w:pPr>
    <w:rPr>
      <w:rFonts w:ascii="Arial" w:hAnsi="Arial" w:cs="Times New Roman"/>
      <w:color w:val="auto"/>
    </w:rPr>
  </w:style>
  <w:style w:type="paragraph" w:customStyle="1" w:styleId="CM2">
    <w:name w:val="CM2"/>
    <w:basedOn w:val="Default"/>
    <w:next w:val="Default"/>
    <w:rsid w:val="00137BF1"/>
    <w:pPr>
      <w:widowControl w:val="0"/>
      <w:spacing w:after="528"/>
    </w:pPr>
    <w:rPr>
      <w:rFonts w:ascii="Arial" w:hAnsi="Arial" w:cs="Times New Roman"/>
      <w:color w:val="auto"/>
    </w:rPr>
  </w:style>
  <w:style w:type="paragraph" w:customStyle="1" w:styleId="CM3">
    <w:name w:val="CM3"/>
    <w:basedOn w:val="Default"/>
    <w:next w:val="Default"/>
    <w:rsid w:val="00137BF1"/>
    <w:pPr>
      <w:widowControl w:val="0"/>
      <w:spacing w:after="585"/>
    </w:pPr>
    <w:rPr>
      <w:rFonts w:ascii="Arial" w:hAnsi="Arial" w:cs="Times New Roman"/>
      <w:color w:val="auto"/>
    </w:rPr>
  </w:style>
  <w:style w:type="paragraph" w:customStyle="1" w:styleId="CM4">
    <w:name w:val="CM4"/>
    <w:basedOn w:val="Default"/>
    <w:next w:val="Default"/>
    <w:rsid w:val="00137BF1"/>
    <w:pPr>
      <w:widowControl w:val="0"/>
      <w:spacing w:after="420"/>
    </w:pPr>
    <w:rPr>
      <w:rFonts w:ascii="Arial" w:hAnsi="Arial" w:cs="Times New Roman"/>
      <w:color w:val="auto"/>
    </w:rPr>
  </w:style>
  <w:style w:type="paragraph" w:customStyle="1" w:styleId="CM143">
    <w:name w:val="CM143"/>
    <w:basedOn w:val="Default"/>
    <w:next w:val="Default"/>
    <w:rsid w:val="00137BF1"/>
    <w:pPr>
      <w:widowControl w:val="0"/>
      <w:spacing w:after="315"/>
    </w:pPr>
    <w:rPr>
      <w:rFonts w:ascii="HDFPCC+Arial,Bold" w:hAnsi="HDFPCC+Arial,Bold" w:cs="Times New Roman"/>
      <w:color w:val="auto"/>
    </w:rPr>
  </w:style>
  <w:style w:type="paragraph" w:customStyle="1" w:styleId="CM140">
    <w:name w:val="CM140"/>
    <w:basedOn w:val="Default"/>
    <w:next w:val="Default"/>
    <w:rsid w:val="00137BF1"/>
    <w:pPr>
      <w:widowControl w:val="0"/>
      <w:spacing w:after="95"/>
    </w:pPr>
    <w:rPr>
      <w:rFonts w:ascii="HDFPCC+Arial,Bold" w:hAnsi="HDFPCC+Arial,Bold" w:cs="Times New Roman"/>
      <w:color w:val="auto"/>
    </w:rPr>
  </w:style>
  <w:style w:type="paragraph" w:customStyle="1" w:styleId="ZFillTabla">
    <w:name w:val="ZFillTabla"/>
    <w:qFormat/>
    <w:rsid w:val="00137BF1"/>
    <w:pPr>
      <w:keepNext/>
      <w:keepLines/>
    </w:pPr>
    <w:rPr>
      <w:rFonts w:ascii="Calibri" w:eastAsia="Calibri" w:hAnsi="Calibri" w:cs="Times New Roman"/>
      <w:sz w:val="6"/>
      <w:szCs w:val="6"/>
      <w:lang w:val="es" w:eastAsia="en-US"/>
    </w:rPr>
  </w:style>
  <w:style w:type="paragraph" w:customStyle="1" w:styleId="Captulos1">
    <w:name w:val="Capítulos 1"/>
    <w:qFormat/>
    <w:rsid w:val="00137BF1"/>
    <w:pPr>
      <w:keepNext/>
      <w:keepLines/>
      <w:pageBreakBefore/>
      <w:spacing w:before="200" w:after="120"/>
      <w:outlineLvl w:val="0"/>
    </w:pPr>
    <w:rPr>
      <w:rFonts w:eastAsia="Calibri" w:cs="Arial"/>
      <w:b/>
      <w:bCs/>
      <w:color w:val="000000"/>
      <w:sz w:val="32"/>
      <w:szCs w:val="32"/>
      <w:lang w:val="es" w:eastAsia="en-US"/>
    </w:rPr>
  </w:style>
  <w:style w:type="paragraph" w:customStyle="1" w:styleId="SubCaptulos1">
    <w:name w:val="SubCapítulos 1"/>
    <w:qFormat/>
    <w:rsid w:val="00137BF1"/>
    <w:pPr>
      <w:keepNext/>
      <w:keepLines/>
      <w:spacing w:before="160" w:after="120"/>
      <w:outlineLvl w:val="1"/>
    </w:pPr>
    <w:rPr>
      <w:rFonts w:eastAsia="Calibri" w:cs="Arial"/>
      <w:b/>
      <w:bCs/>
      <w:color w:val="000000"/>
      <w:sz w:val="28"/>
      <w:szCs w:val="28"/>
      <w:lang w:val="es" w:eastAsia="en-US"/>
    </w:rPr>
  </w:style>
  <w:style w:type="paragraph" w:customStyle="1" w:styleId="Seccin1">
    <w:name w:val="Sección 1"/>
    <w:qFormat/>
    <w:rsid w:val="00137BF1"/>
    <w:pPr>
      <w:keepNext/>
      <w:keepLines/>
      <w:spacing w:before="40" w:after="120"/>
      <w:outlineLvl w:val="2"/>
    </w:pPr>
    <w:rPr>
      <w:rFonts w:eastAsia="Calibri" w:cs="Arial"/>
      <w:b/>
      <w:bCs/>
      <w:color w:val="000000"/>
      <w:sz w:val="24"/>
      <w:szCs w:val="24"/>
      <w:lang w:val="es" w:eastAsia="en-US"/>
    </w:rPr>
  </w:style>
  <w:style w:type="paragraph" w:customStyle="1" w:styleId="Texto1">
    <w:name w:val="Texto 1"/>
    <w:qFormat/>
    <w:rsid w:val="00137BF1"/>
    <w:rPr>
      <w:rFonts w:eastAsia="Calibri" w:cs="Arial"/>
      <w:color w:val="000000"/>
      <w:lang w:val="es" w:eastAsia="en-US"/>
    </w:rPr>
  </w:style>
  <w:style w:type="paragraph" w:customStyle="1" w:styleId="TextoCabeceraTabla1">
    <w:name w:val="Texto Cabecera Tabla 1"/>
    <w:qFormat/>
    <w:rsid w:val="00137BF1"/>
    <w:pPr>
      <w:spacing w:before="40" w:after="40"/>
      <w:ind w:left="40" w:right="40"/>
    </w:pPr>
    <w:rPr>
      <w:rFonts w:eastAsia="Calibri" w:cs="Arial"/>
      <w:b/>
      <w:bCs/>
      <w:color w:val="000000"/>
      <w:sz w:val="16"/>
      <w:szCs w:val="16"/>
      <w:lang w:val="es" w:eastAsia="en-US"/>
    </w:rPr>
  </w:style>
  <w:style w:type="paragraph" w:customStyle="1" w:styleId="TextoTabla2">
    <w:name w:val="Texto Tabla 2"/>
    <w:qFormat/>
    <w:rsid w:val="00137BF1"/>
    <w:pPr>
      <w:spacing w:before="40" w:after="40"/>
      <w:ind w:left="40" w:right="40"/>
    </w:pPr>
    <w:rPr>
      <w:rFonts w:eastAsia="Calibri" w:cs="Arial"/>
      <w:color w:val="000000"/>
      <w:lang w:val="es" w:eastAsia="en-US"/>
    </w:rPr>
  </w:style>
  <w:style w:type="paragraph" w:customStyle="1" w:styleId="TextoTabla3">
    <w:name w:val="Texto Tabla 3"/>
    <w:qFormat/>
    <w:rsid w:val="00137BF1"/>
    <w:pPr>
      <w:spacing w:before="40" w:after="40"/>
      <w:ind w:left="40" w:right="40"/>
    </w:pPr>
    <w:rPr>
      <w:rFonts w:eastAsia="Calibri" w:cs="Arial"/>
      <w:color w:val="000000"/>
      <w:sz w:val="16"/>
      <w:szCs w:val="16"/>
      <w:lang w:val="es" w:eastAsia="en-US"/>
    </w:rPr>
  </w:style>
  <w:style w:type="paragraph" w:customStyle="1" w:styleId="TextoTabla1">
    <w:name w:val="Texto Tabla 1"/>
    <w:qFormat/>
    <w:rsid w:val="00137BF1"/>
    <w:pPr>
      <w:spacing w:before="40" w:after="40"/>
      <w:ind w:left="40" w:right="40"/>
    </w:pPr>
    <w:rPr>
      <w:rFonts w:eastAsia="Calibri" w:cs="Arial"/>
      <w:color w:val="000000"/>
      <w:sz w:val="16"/>
      <w:szCs w:val="16"/>
      <w:lang w:val="es" w:eastAsia="en-US"/>
    </w:rPr>
  </w:style>
  <w:style w:type="paragraph" w:styleId="TtulodeTDC">
    <w:name w:val="TOC Heading"/>
    <w:basedOn w:val="Ttulo1"/>
    <w:next w:val="Normal"/>
    <w:uiPriority w:val="39"/>
    <w:semiHidden/>
    <w:unhideWhenUsed/>
    <w:qFormat/>
    <w:rsid w:val="00137BF1"/>
    <w:pPr>
      <w:keepLines/>
      <w:widowControl/>
      <w:suppressAutoHyphens w:val="0"/>
      <w:autoSpaceDN/>
      <w:spacing w:before="480" w:after="0" w:line="276" w:lineRule="auto"/>
      <w:textAlignment w:val="auto"/>
      <w:outlineLvl w:val="9"/>
    </w:pPr>
    <w:rPr>
      <w:rFonts w:ascii="Cambria" w:eastAsia="Times New Roman" w:hAnsi="Cambria" w:cs="Times New Roman"/>
      <w:color w:val="365F91"/>
      <w:kern w:val="0"/>
      <w:sz w:val="28"/>
      <w:szCs w:val="28"/>
      <w:lang w:val="es" w:bidi="ar-SA"/>
    </w:rPr>
  </w:style>
  <w:style w:type="paragraph" w:customStyle="1" w:styleId="Cabecera1">
    <w:name w:val="Cabecera 1"/>
    <w:qFormat/>
    <w:rsid w:val="00137BF1"/>
    <w:pPr>
      <w:pBdr>
        <w:top w:val="single" w:sz="4" w:space="1" w:color="auto"/>
        <w:left w:val="single" w:sz="4" w:space="4" w:color="auto"/>
        <w:bottom w:val="single" w:sz="4" w:space="1" w:color="auto"/>
        <w:right w:val="single" w:sz="4" w:space="4" w:color="auto"/>
      </w:pBdr>
    </w:pPr>
    <w:rPr>
      <w:rFonts w:eastAsia="Calibri" w:cs="Arial"/>
      <w:b/>
      <w:bCs/>
      <w:color w:val="000000"/>
      <w:sz w:val="24"/>
      <w:szCs w:val="24"/>
      <w:lang w:val="es" w:eastAsia="en-US"/>
    </w:rPr>
  </w:style>
  <w:style w:type="paragraph" w:customStyle="1" w:styleId="Pe1">
    <w:name w:val="Píe 1"/>
    <w:qFormat/>
    <w:rsid w:val="00137BF1"/>
    <w:rPr>
      <w:rFonts w:eastAsia="Calibri" w:cs="Arial"/>
      <w:color w:val="000000"/>
      <w:sz w:val="12"/>
      <w:szCs w:val="12"/>
      <w:lang w:val="es" w:eastAsia="en-US"/>
    </w:rPr>
  </w:style>
  <w:style w:type="paragraph" w:customStyle="1" w:styleId="SubSeccin1">
    <w:name w:val="SubSección 1"/>
    <w:qFormat/>
    <w:rsid w:val="00137BF1"/>
    <w:pPr>
      <w:keepNext/>
      <w:keepLines/>
      <w:spacing w:before="40" w:after="120"/>
      <w:outlineLvl w:val="3"/>
    </w:pPr>
    <w:rPr>
      <w:rFonts w:eastAsia="Calibri" w:cs="Arial"/>
      <w:b/>
      <w:bCs/>
      <w:color w:val="000000"/>
      <w:lang w:val="es" w:eastAsia="en-US"/>
    </w:rPr>
  </w:style>
  <w:style w:type="paragraph" w:customStyle="1" w:styleId="Ttulo510">
    <w:name w:val="Título 5 1"/>
    <w:qFormat/>
    <w:rsid w:val="00137BF1"/>
    <w:pPr>
      <w:keepNext/>
      <w:keepLines/>
      <w:spacing w:before="40" w:after="120"/>
      <w:outlineLvl w:val="4"/>
    </w:pPr>
    <w:rPr>
      <w:rFonts w:eastAsia="Calibri" w:cs="Arial"/>
      <w:i/>
      <w:iCs/>
      <w:color w:val="000000"/>
      <w:lang w:val="es" w:eastAsia="en-US"/>
    </w:rPr>
  </w:style>
  <w:style w:type="paragraph" w:customStyle="1" w:styleId="Ttulo610">
    <w:name w:val="Título 6 1"/>
    <w:qFormat/>
    <w:rsid w:val="00137BF1"/>
    <w:pPr>
      <w:keepNext/>
      <w:keepLines/>
      <w:spacing w:before="40" w:after="120"/>
      <w:outlineLvl w:val="5"/>
    </w:pPr>
    <w:rPr>
      <w:rFonts w:eastAsia="Calibri" w:cs="Arial"/>
      <w:i/>
      <w:iCs/>
      <w:color w:val="000000"/>
      <w:lang w:val="es" w:eastAsia="en-US"/>
    </w:rPr>
  </w:style>
  <w:style w:type="paragraph" w:customStyle="1" w:styleId="Ttulo710">
    <w:name w:val="Título 7 1"/>
    <w:qFormat/>
    <w:rsid w:val="00137BF1"/>
    <w:pPr>
      <w:keepNext/>
      <w:keepLines/>
      <w:spacing w:before="40" w:after="120"/>
      <w:outlineLvl w:val="6"/>
    </w:pPr>
    <w:rPr>
      <w:rFonts w:eastAsia="Calibri" w:cs="Arial"/>
      <w:i/>
      <w:iCs/>
      <w:color w:val="000000"/>
      <w:lang w:val="es" w:eastAsia="en-US"/>
    </w:rPr>
  </w:style>
  <w:style w:type="paragraph" w:customStyle="1" w:styleId="Ttulo810">
    <w:name w:val="Título 8 1"/>
    <w:qFormat/>
    <w:rsid w:val="00137BF1"/>
    <w:pPr>
      <w:keepNext/>
      <w:keepLines/>
      <w:spacing w:before="40" w:after="120"/>
      <w:outlineLvl w:val="7"/>
    </w:pPr>
    <w:rPr>
      <w:rFonts w:eastAsia="Calibri" w:cs="Arial"/>
      <w:i/>
      <w:iCs/>
      <w:color w:val="000000"/>
      <w:lang w:val="es" w:eastAsia="en-US"/>
    </w:rPr>
  </w:style>
  <w:style w:type="paragraph" w:customStyle="1" w:styleId="Ttulo910">
    <w:name w:val="Título 9 1"/>
    <w:qFormat/>
    <w:rsid w:val="00137BF1"/>
    <w:pPr>
      <w:keepNext/>
      <w:keepLines/>
      <w:spacing w:before="40" w:after="120"/>
      <w:outlineLvl w:val="8"/>
    </w:pPr>
    <w:rPr>
      <w:rFonts w:eastAsia="Calibri" w:cs="Arial"/>
      <w:i/>
      <w:iCs/>
      <w:color w:val="000000"/>
      <w:lang w:val="es" w:eastAsia="en-US"/>
    </w:rPr>
  </w:style>
  <w:style w:type="character" w:customStyle="1" w:styleId="marginal">
    <w:name w:val="marginal"/>
    <w:rsid w:val="00137BF1"/>
    <w:rPr>
      <w:rFonts w:cs="Times New Roman"/>
    </w:rPr>
  </w:style>
  <w:style w:type="character" w:customStyle="1" w:styleId="doclistelement-title">
    <w:name w:val="doclistelement-title"/>
    <w:rsid w:val="00137BF1"/>
    <w:rPr>
      <w:rFonts w:cs="Times New Roman"/>
    </w:rPr>
  </w:style>
  <w:style w:type="character" w:customStyle="1" w:styleId="Ttulo9Car">
    <w:name w:val="Título 9 Car"/>
    <w:link w:val="Ttulo9"/>
    <w:rsid w:val="00137BF1"/>
    <w:rPr>
      <w:rFonts w:eastAsia="Times New Roman" w:cs="Times New Roman"/>
      <w:b/>
      <w:i/>
      <w:snapToGrid w:val="0"/>
      <w:sz w:val="18"/>
    </w:rPr>
  </w:style>
  <w:style w:type="character" w:customStyle="1" w:styleId="SubttuloCar">
    <w:name w:val="Subtítulo Car"/>
    <w:link w:val="Subttulo"/>
    <w:rsid w:val="00137BF1"/>
    <w:rPr>
      <w:i/>
      <w:iCs/>
      <w:color w:val="000000"/>
      <w:kern w:val="3"/>
      <w:sz w:val="22"/>
      <w:szCs w:val="22"/>
      <w:lang w:eastAsia="en-US" w:bidi="he-IL"/>
    </w:rPr>
  </w:style>
  <w:style w:type="character" w:customStyle="1" w:styleId="EncabezadodenotaCar">
    <w:name w:val="Encabezado de nota Car"/>
    <w:link w:val="Encabezadodenota"/>
    <w:rsid w:val="00137BF1"/>
    <w:rPr>
      <w:rFonts w:eastAsia="Times New Roman" w:cs="Times New Roman"/>
      <w:sz w:val="24"/>
    </w:rPr>
  </w:style>
  <w:style w:type="paragraph" w:customStyle="1" w:styleId="TextoTabla4">
    <w:name w:val="Texto Tabla 4"/>
    <w:qFormat/>
    <w:rsid w:val="00E62138"/>
    <w:pPr>
      <w:spacing w:before="40" w:after="40"/>
      <w:ind w:left="40" w:right="40"/>
    </w:pPr>
    <w:rPr>
      <w:rFonts w:eastAsia="Calibri" w:cs="Arial"/>
      <w:color w:val="000000"/>
      <w:lang w:val="es" w:eastAsia="en-US"/>
    </w:rPr>
  </w:style>
  <w:style w:type="paragraph" w:customStyle="1" w:styleId="TextoTabla5">
    <w:name w:val="Texto Tabla 5"/>
    <w:qFormat/>
    <w:rsid w:val="00E62138"/>
    <w:pPr>
      <w:spacing w:before="40" w:after="40"/>
      <w:ind w:left="40" w:right="40"/>
    </w:pPr>
    <w:rPr>
      <w:rFonts w:eastAsia="Calibri" w:cs="Arial"/>
      <w:color w:val="000000"/>
      <w:sz w:val="16"/>
      <w:szCs w:val="16"/>
      <w:lang w:val="es" w:eastAsia="en-US"/>
    </w:rPr>
  </w:style>
  <w:style w:type="paragraph" w:customStyle="1" w:styleId="TextoTabla6">
    <w:name w:val="Texto Tabla 6"/>
    <w:qFormat/>
    <w:rsid w:val="00E62138"/>
    <w:pPr>
      <w:spacing w:before="40" w:after="40"/>
      <w:ind w:left="40" w:right="40"/>
    </w:pPr>
    <w:rPr>
      <w:rFonts w:eastAsia="Calibri" w:cs="Arial"/>
      <w:color w:val="000000"/>
      <w:lang w:val="es" w:eastAsia="en-US"/>
    </w:rPr>
  </w:style>
  <w:style w:type="paragraph" w:customStyle="1" w:styleId="TextoTabla7">
    <w:name w:val="Texto Tabla 7"/>
    <w:qFormat/>
    <w:rsid w:val="00E62138"/>
    <w:pPr>
      <w:spacing w:before="40" w:after="40"/>
      <w:ind w:left="40" w:right="40"/>
    </w:pPr>
    <w:rPr>
      <w:rFonts w:eastAsia="Calibri" w:cs="Arial"/>
      <w:color w:val="000000"/>
      <w:sz w:val="16"/>
      <w:szCs w:val="16"/>
      <w:lang w:val="es" w:eastAsia="en-US"/>
    </w:rPr>
  </w:style>
  <w:style w:type="paragraph" w:customStyle="1" w:styleId="TextoTabla8">
    <w:name w:val="Texto Tabla 8"/>
    <w:qFormat/>
    <w:rsid w:val="00E62138"/>
    <w:pPr>
      <w:spacing w:before="40" w:after="40"/>
      <w:ind w:left="40" w:right="40"/>
    </w:pPr>
    <w:rPr>
      <w:rFonts w:eastAsia="Calibri" w:cs="Arial"/>
      <w:color w:val="000000"/>
      <w:lang w:val="es" w:eastAsia="en-US"/>
    </w:rPr>
  </w:style>
  <w:style w:type="paragraph" w:customStyle="1" w:styleId="TextoTabla9">
    <w:name w:val="Texto Tabla 9"/>
    <w:qFormat/>
    <w:rsid w:val="00E62138"/>
    <w:pPr>
      <w:spacing w:before="40" w:after="40"/>
      <w:ind w:left="40" w:right="40"/>
    </w:pPr>
    <w:rPr>
      <w:rFonts w:eastAsia="Calibri" w:cs="Arial"/>
      <w:color w:val="000000"/>
      <w:sz w:val="16"/>
      <w:szCs w:val="16"/>
      <w:lang w:val="es" w:eastAsia="en-US"/>
    </w:rPr>
  </w:style>
  <w:style w:type="paragraph" w:customStyle="1" w:styleId="TextoTabla10">
    <w:name w:val="Texto Tabla 10"/>
    <w:qFormat/>
    <w:rsid w:val="00E62138"/>
    <w:pPr>
      <w:spacing w:before="40" w:after="40"/>
      <w:ind w:left="40" w:right="40"/>
    </w:pPr>
    <w:rPr>
      <w:rFonts w:eastAsia="Calibri" w:cs="Arial"/>
      <w:color w:val="000000"/>
      <w:lang w:val="es" w:eastAsia="en-US"/>
    </w:rPr>
  </w:style>
  <w:style w:type="paragraph" w:customStyle="1" w:styleId="TextoTabla11">
    <w:name w:val="Texto Tabla 11"/>
    <w:qFormat/>
    <w:rsid w:val="00E62138"/>
    <w:pPr>
      <w:spacing w:before="40" w:after="40"/>
      <w:ind w:left="40" w:right="40"/>
    </w:pPr>
    <w:rPr>
      <w:rFonts w:eastAsia="Calibri" w:cs="Arial"/>
      <w:color w:val="000000"/>
      <w:sz w:val="16"/>
      <w:szCs w:val="16"/>
      <w:lang w:val="es" w:eastAsia="en-US"/>
    </w:rPr>
  </w:style>
  <w:style w:type="paragraph" w:customStyle="1" w:styleId="TextoTabla12">
    <w:name w:val="Texto Tabla 12"/>
    <w:qFormat/>
    <w:rsid w:val="00E62138"/>
    <w:pPr>
      <w:spacing w:before="40" w:after="40"/>
      <w:ind w:left="40" w:right="40"/>
    </w:pPr>
    <w:rPr>
      <w:rFonts w:eastAsia="Calibri" w:cs="Arial"/>
      <w:color w:val="000000"/>
      <w:lang w:val="es" w:eastAsia="en-US"/>
    </w:rPr>
  </w:style>
  <w:style w:type="paragraph" w:customStyle="1" w:styleId="TextoTabla13">
    <w:name w:val="Texto Tabla 13"/>
    <w:qFormat/>
    <w:rsid w:val="00E62138"/>
    <w:pPr>
      <w:spacing w:before="40" w:after="40"/>
      <w:ind w:left="40" w:right="40"/>
    </w:pPr>
    <w:rPr>
      <w:rFonts w:eastAsia="Calibri" w:cs="Arial"/>
      <w:color w:val="000000"/>
      <w:sz w:val="16"/>
      <w:szCs w:val="16"/>
      <w:lang w:val="es" w:eastAsia="en-US"/>
    </w:rPr>
  </w:style>
  <w:style w:type="paragraph" w:customStyle="1" w:styleId="TextoTabla14">
    <w:name w:val="Texto Tabla 14"/>
    <w:qFormat/>
    <w:rsid w:val="00E62138"/>
    <w:pPr>
      <w:spacing w:before="40" w:after="40"/>
      <w:ind w:left="40" w:right="40"/>
    </w:pPr>
    <w:rPr>
      <w:rFonts w:eastAsia="Calibri" w:cs="Arial"/>
      <w:color w:val="000000"/>
      <w:lang w:val="es" w:eastAsia="en-US"/>
    </w:rPr>
  </w:style>
  <w:style w:type="paragraph" w:customStyle="1" w:styleId="TextoTabla15">
    <w:name w:val="Texto Tabla 15"/>
    <w:qFormat/>
    <w:rsid w:val="00E62138"/>
    <w:pPr>
      <w:spacing w:before="40" w:after="40"/>
      <w:ind w:left="40" w:right="40"/>
    </w:pPr>
    <w:rPr>
      <w:rFonts w:eastAsia="Calibri" w:cs="Arial"/>
      <w:color w:val="000000"/>
      <w:sz w:val="16"/>
      <w:szCs w:val="16"/>
      <w:lang w:val="es" w:eastAsia="en-US"/>
    </w:rPr>
  </w:style>
  <w:style w:type="paragraph" w:customStyle="1" w:styleId="TextoTabla16">
    <w:name w:val="Texto Tabla 16"/>
    <w:qFormat/>
    <w:rsid w:val="00E62138"/>
    <w:pPr>
      <w:spacing w:before="40" w:after="40"/>
      <w:ind w:left="40" w:right="40"/>
    </w:pPr>
    <w:rPr>
      <w:rFonts w:eastAsia="Calibri" w:cs="Arial"/>
      <w:color w:val="000000"/>
      <w:lang w:val="es" w:eastAsia="en-US"/>
    </w:rPr>
  </w:style>
  <w:style w:type="paragraph" w:customStyle="1" w:styleId="TextoTabla17">
    <w:name w:val="Texto Tabla 17"/>
    <w:qFormat/>
    <w:rsid w:val="00E62138"/>
    <w:pPr>
      <w:spacing w:before="40" w:after="40"/>
      <w:ind w:left="40" w:right="40"/>
    </w:pPr>
    <w:rPr>
      <w:rFonts w:eastAsia="Calibri" w:cs="Arial"/>
      <w:color w:val="000000"/>
      <w:sz w:val="16"/>
      <w:szCs w:val="16"/>
      <w:lang w:val="es" w:eastAsia="en-US"/>
    </w:rPr>
  </w:style>
  <w:style w:type="paragraph" w:customStyle="1" w:styleId="TextoTabla18">
    <w:name w:val="Texto Tabla 18"/>
    <w:qFormat/>
    <w:rsid w:val="00E62138"/>
    <w:pPr>
      <w:spacing w:before="40" w:after="40"/>
      <w:ind w:left="40" w:right="40"/>
    </w:pPr>
    <w:rPr>
      <w:rFonts w:eastAsia="Calibri" w:cs="Arial"/>
      <w:color w:val="000000"/>
      <w:lang w:val="es" w:eastAsia="en-US"/>
    </w:rPr>
  </w:style>
  <w:style w:type="paragraph" w:customStyle="1" w:styleId="TextoTabla19">
    <w:name w:val="Texto Tabla 19"/>
    <w:qFormat/>
    <w:rsid w:val="00E62138"/>
    <w:pPr>
      <w:spacing w:before="40" w:after="40"/>
      <w:ind w:left="40" w:right="40"/>
    </w:pPr>
    <w:rPr>
      <w:rFonts w:eastAsia="Calibri" w:cs="Arial"/>
      <w:color w:val="000000"/>
      <w:sz w:val="16"/>
      <w:szCs w:val="16"/>
      <w:lang w:val="es" w:eastAsia="en-US"/>
    </w:rPr>
  </w:style>
  <w:style w:type="paragraph" w:customStyle="1" w:styleId="TextoTabla20">
    <w:name w:val="Texto Tabla 20"/>
    <w:qFormat/>
    <w:rsid w:val="00E62138"/>
    <w:pPr>
      <w:spacing w:before="40" w:after="40"/>
      <w:ind w:left="40" w:right="40"/>
    </w:pPr>
    <w:rPr>
      <w:rFonts w:eastAsia="Calibri" w:cs="Arial"/>
      <w:color w:val="000000"/>
      <w:lang w:val="es" w:eastAsia="en-US"/>
    </w:rPr>
  </w:style>
  <w:style w:type="paragraph" w:customStyle="1" w:styleId="TextoTabla21">
    <w:name w:val="Texto Tabla 21"/>
    <w:qFormat/>
    <w:rsid w:val="00E62138"/>
    <w:pPr>
      <w:spacing w:before="40" w:after="40"/>
      <w:ind w:left="40" w:right="40"/>
    </w:pPr>
    <w:rPr>
      <w:rFonts w:eastAsia="Calibri" w:cs="Arial"/>
      <w:color w:val="000000"/>
      <w:sz w:val="16"/>
      <w:szCs w:val="16"/>
      <w:lang w:val="es" w:eastAsia="en-US"/>
    </w:rPr>
  </w:style>
  <w:style w:type="paragraph" w:customStyle="1" w:styleId="TextoTabla22">
    <w:name w:val="Texto Tabla 22"/>
    <w:qFormat/>
    <w:rsid w:val="00E62138"/>
    <w:pPr>
      <w:spacing w:before="40" w:after="40"/>
      <w:ind w:left="40" w:right="40"/>
    </w:pPr>
    <w:rPr>
      <w:rFonts w:eastAsia="Calibri" w:cs="Arial"/>
      <w:color w:val="000000"/>
      <w:lang w:val="es" w:eastAsia="en-US"/>
    </w:rPr>
  </w:style>
  <w:style w:type="paragraph" w:customStyle="1" w:styleId="TextoTabla23">
    <w:name w:val="Texto Tabla 23"/>
    <w:qFormat/>
    <w:rsid w:val="00E62138"/>
    <w:pPr>
      <w:spacing w:before="40" w:after="40"/>
      <w:ind w:left="40" w:right="40"/>
    </w:pPr>
    <w:rPr>
      <w:rFonts w:eastAsia="Calibri" w:cs="Arial"/>
      <w:color w:val="000000"/>
      <w:sz w:val="16"/>
      <w:szCs w:val="16"/>
      <w:lang w:val="es" w:eastAsia="en-US"/>
    </w:rPr>
  </w:style>
  <w:style w:type="paragraph" w:customStyle="1" w:styleId="TextoTabla24">
    <w:name w:val="Texto Tabla 24"/>
    <w:qFormat/>
    <w:rsid w:val="00E62138"/>
    <w:pPr>
      <w:spacing w:before="40" w:after="40"/>
      <w:ind w:left="40" w:right="40"/>
    </w:pPr>
    <w:rPr>
      <w:rFonts w:eastAsia="Calibri" w:cs="Arial"/>
      <w:color w:val="000000"/>
      <w:lang w:val="es" w:eastAsia="en-US"/>
    </w:rPr>
  </w:style>
  <w:style w:type="paragraph" w:customStyle="1" w:styleId="TextoTabla25">
    <w:name w:val="Texto Tabla 25"/>
    <w:qFormat/>
    <w:rsid w:val="00E62138"/>
    <w:pPr>
      <w:spacing w:before="40" w:after="40"/>
      <w:ind w:left="40" w:right="40"/>
    </w:pPr>
    <w:rPr>
      <w:rFonts w:eastAsia="Calibri" w:cs="Arial"/>
      <w:color w:val="000000"/>
      <w:sz w:val="16"/>
      <w:szCs w:val="16"/>
      <w:lang w:val="es" w:eastAsia="en-US"/>
    </w:rPr>
  </w:style>
  <w:style w:type="paragraph" w:customStyle="1" w:styleId="TextoTabla26">
    <w:name w:val="Texto Tabla 26"/>
    <w:qFormat/>
    <w:rsid w:val="00E62138"/>
    <w:pPr>
      <w:spacing w:before="40" w:after="40"/>
      <w:ind w:left="40" w:right="40"/>
    </w:pPr>
    <w:rPr>
      <w:rFonts w:eastAsia="Calibri" w:cs="Arial"/>
      <w:color w:val="000000"/>
      <w:lang w:val="es" w:eastAsia="en-US"/>
    </w:rPr>
  </w:style>
  <w:style w:type="paragraph" w:customStyle="1" w:styleId="TextoTabla27">
    <w:name w:val="Texto Tabla 27"/>
    <w:qFormat/>
    <w:rsid w:val="00E62138"/>
    <w:pPr>
      <w:spacing w:before="40" w:after="40"/>
      <w:ind w:left="40" w:right="40"/>
    </w:pPr>
    <w:rPr>
      <w:rFonts w:eastAsia="Calibri" w:cs="Arial"/>
      <w:color w:val="000000"/>
      <w:sz w:val="16"/>
      <w:szCs w:val="16"/>
      <w:lang w:val="es" w:eastAsia="en-US"/>
    </w:rPr>
  </w:style>
  <w:style w:type="paragraph" w:customStyle="1" w:styleId="TextoTabla28">
    <w:name w:val="Texto Tabla 28"/>
    <w:qFormat/>
    <w:rsid w:val="00E62138"/>
    <w:pPr>
      <w:spacing w:before="40" w:after="40"/>
      <w:ind w:left="40" w:right="40"/>
    </w:pPr>
    <w:rPr>
      <w:rFonts w:eastAsia="Calibri" w:cs="Arial"/>
      <w:color w:val="000000"/>
      <w:lang w:val="es" w:eastAsia="en-US"/>
    </w:rPr>
  </w:style>
  <w:style w:type="paragraph" w:customStyle="1" w:styleId="TextoTabla29">
    <w:name w:val="Texto Tabla 29"/>
    <w:qFormat/>
    <w:rsid w:val="00E62138"/>
    <w:pPr>
      <w:spacing w:before="40" w:after="40"/>
      <w:ind w:left="40" w:right="40"/>
    </w:pPr>
    <w:rPr>
      <w:rFonts w:eastAsia="Calibri" w:cs="Arial"/>
      <w:color w:val="000000"/>
      <w:sz w:val="16"/>
      <w:szCs w:val="16"/>
      <w:lang w:val="es" w:eastAsia="en-US"/>
    </w:rPr>
  </w:style>
  <w:style w:type="paragraph" w:customStyle="1" w:styleId="TextoTabla30">
    <w:name w:val="Texto Tabla 30"/>
    <w:qFormat/>
    <w:rsid w:val="00E62138"/>
    <w:pPr>
      <w:spacing w:before="40" w:after="40"/>
      <w:ind w:left="40" w:right="40"/>
    </w:pPr>
    <w:rPr>
      <w:rFonts w:eastAsia="Calibri" w:cs="Arial"/>
      <w:color w:val="000000"/>
      <w:lang w:val="es" w:eastAsia="en-US"/>
    </w:rPr>
  </w:style>
  <w:style w:type="paragraph" w:customStyle="1" w:styleId="TextoTabla31">
    <w:name w:val="Texto Tabla 31"/>
    <w:qFormat/>
    <w:rsid w:val="00E62138"/>
    <w:pPr>
      <w:spacing w:before="40" w:after="40"/>
      <w:ind w:left="40" w:right="40"/>
    </w:pPr>
    <w:rPr>
      <w:rFonts w:eastAsia="Calibri" w:cs="Arial"/>
      <w:color w:val="000000"/>
      <w:sz w:val="16"/>
      <w:szCs w:val="16"/>
      <w:lang w:val="es" w:eastAsia="en-US"/>
    </w:rPr>
  </w:style>
  <w:style w:type="paragraph" w:customStyle="1" w:styleId="TextoTabla32">
    <w:name w:val="Texto Tabla 32"/>
    <w:qFormat/>
    <w:rsid w:val="00E62138"/>
    <w:pPr>
      <w:spacing w:before="40" w:after="40"/>
      <w:ind w:left="40" w:right="40"/>
    </w:pPr>
    <w:rPr>
      <w:rFonts w:eastAsia="Calibri" w:cs="Arial"/>
      <w:color w:val="000000"/>
      <w:lang w:val="es" w:eastAsia="en-US"/>
    </w:rPr>
  </w:style>
  <w:style w:type="paragraph" w:customStyle="1" w:styleId="TextoTabla33">
    <w:name w:val="Texto Tabla 33"/>
    <w:qFormat/>
    <w:rsid w:val="00E62138"/>
    <w:pPr>
      <w:spacing w:before="40" w:after="40"/>
      <w:ind w:left="40" w:right="40"/>
    </w:pPr>
    <w:rPr>
      <w:rFonts w:eastAsia="Calibri" w:cs="Arial"/>
      <w:color w:val="000000"/>
      <w:sz w:val="16"/>
      <w:szCs w:val="16"/>
      <w:lang w:val="es" w:eastAsia="en-US"/>
    </w:rPr>
  </w:style>
  <w:style w:type="paragraph" w:customStyle="1" w:styleId="TextoTabla34">
    <w:name w:val="Texto Tabla 34"/>
    <w:qFormat/>
    <w:rsid w:val="00E62138"/>
    <w:pPr>
      <w:spacing w:before="40" w:after="40"/>
      <w:ind w:left="40" w:right="40"/>
    </w:pPr>
    <w:rPr>
      <w:rFonts w:eastAsia="Calibri" w:cs="Arial"/>
      <w:color w:val="000000"/>
      <w:lang w:val="es" w:eastAsia="en-US"/>
    </w:rPr>
  </w:style>
  <w:style w:type="paragraph" w:customStyle="1" w:styleId="TextoTabla35">
    <w:name w:val="Texto Tabla 35"/>
    <w:qFormat/>
    <w:rsid w:val="00E62138"/>
    <w:pPr>
      <w:spacing w:before="40" w:after="40"/>
      <w:ind w:left="40" w:right="40"/>
    </w:pPr>
    <w:rPr>
      <w:rFonts w:eastAsia="Calibri" w:cs="Arial"/>
      <w:color w:val="000000"/>
      <w:sz w:val="16"/>
      <w:szCs w:val="16"/>
      <w:lang w:val="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250084">
      <w:bodyDiv w:val="1"/>
      <w:marLeft w:val="0"/>
      <w:marRight w:val="0"/>
      <w:marTop w:val="0"/>
      <w:marBottom w:val="0"/>
      <w:divBdr>
        <w:top w:val="none" w:sz="0" w:space="0" w:color="auto"/>
        <w:left w:val="none" w:sz="0" w:space="0" w:color="auto"/>
        <w:bottom w:val="none" w:sz="0" w:space="0" w:color="auto"/>
        <w:right w:val="none" w:sz="0" w:space="0" w:color="auto"/>
      </w:divBdr>
    </w:div>
    <w:div w:id="1194999956">
      <w:bodyDiv w:val="1"/>
      <w:marLeft w:val="0"/>
      <w:marRight w:val="0"/>
      <w:marTop w:val="0"/>
      <w:marBottom w:val="0"/>
      <w:divBdr>
        <w:top w:val="none" w:sz="0" w:space="0" w:color="auto"/>
        <w:left w:val="none" w:sz="0" w:space="0" w:color="auto"/>
        <w:bottom w:val="none" w:sz="0" w:space="0" w:color="auto"/>
        <w:right w:val="none" w:sz="0" w:space="0" w:color="auto"/>
      </w:divBdr>
    </w:div>
    <w:div w:id="1245652286">
      <w:bodyDiv w:val="1"/>
      <w:marLeft w:val="0"/>
      <w:marRight w:val="0"/>
      <w:marTop w:val="0"/>
      <w:marBottom w:val="0"/>
      <w:divBdr>
        <w:top w:val="none" w:sz="0" w:space="0" w:color="auto"/>
        <w:left w:val="none" w:sz="0" w:space="0" w:color="auto"/>
        <w:bottom w:val="none" w:sz="0" w:space="0" w:color="auto"/>
        <w:right w:val="none" w:sz="0" w:space="0" w:color="auto"/>
      </w:divBdr>
    </w:div>
    <w:div w:id="1363441103">
      <w:bodyDiv w:val="1"/>
      <w:marLeft w:val="0"/>
      <w:marRight w:val="0"/>
      <w:marTop w:val="0"/>
      <w:marBottom w:val="0"/>
      <w:divBdr>
        <w:top w:val="none" w:sz="0" w:space="0" w:color="auto"/>
        <w:left w:val="none" w:sz="0" w:space="0" w:color="auto"/>
        <w:bottom w:val="none" w:sz="0" w:space="0" w:color="auto"/>
        <w:right w:val="none" w:sz="0" w:space="0" w:color="auto"/>
      </w:divBdr>
    </w:div>
    <w:div w:id="18141773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6C217F-135F-4634-8B11-47D2FCD56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3198</Words>
  <Characters>17592</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ANEJO I</vt:lpstr>
    </vt:vector>
  </TitlesOfParts>
  <Company/>
  <LinksUpToDate>false</LinksUpToDate>
  <CharactersWithSpaces>20749</CharactersWithSpaces>
  <SharedDoc>false</SharedDoc>
  <HLinks>
    <vt:vector size="2286" baseType="variant">
      <vt:variant>
        <vt:i4>2359302</vt:i4>
      </vt:variant>
      <vt:variant>
        <vt:i4>1464</vt:i4>
      </vt:variant>
      <vt:variant>
        <vt:i4>0</vt:i4>
      </vt:variant>
      <vt:variant>
        <vt:i4>5</vt:i4>
      </vt:variant>
      <vt:variant>
        <vt:lpwstr/>
      </vt:variant>
      <vt:variant>
        <vt:lpwstr>REF_HTML:_RC_:4</vt:lpwstr>
      </vt:variant>
      <vt:variant>
        <vt:i4>2359302</vt:i4>
      </vt:variant>
      <vt:variant>
        <vt:i4>1461</vt:i4>
      </vt:variant>
      <vt:variant>
        <vt:i4>0</vt:i4>
      </vt:variant>
      <vt:variant>
        <vt:i4>5</vt:i4>
      </vt:variant>
      <vt:variant>
        <vt:lpwstr/>
      </vt:variant>
      <vt:variant>
        <vt:lpwstr>REF_HTML:_RC_:3</vt:lpwstr>
      </vt:variant>
      <vt:variant>
        <vt:i4>1966132</vt:i4>
      </vt:variant>
      <vt:variant>
        <vt:i4>1458</vt:i4>
      </vt:variant>
      <vt:variant>
        <vt:i4>0</vt:i4>
      </vt:variant>
      <vt:variant>
        <vt:i4>5</vt:i4>
      </vt:variant>
      <vt:variant>
        <vt:lpwstr/>
      </vt:variant>
      <vt:variant>
        <vt:lpwstr>REF_HTML:_RC_:2:1</vt:lpwstr>
      </vt:variant>
      <vt:variant>
        <vt:i4>2359302</vt:i4>
      </vt:variant>
      <vt:variant>
        <vt:i4>1455</vt:i4>
      </vt:variant>
      <vt:variant>
        <vt:i4>0</vt:i4>
      </vt:variant>
      <vt:variant>
        <vt:i4>5</vt:i4>
      </vt:variant>
      <vt:variant>
        <vt:lpwstr/>
      </vt:variant>
      <vt:variant>
        <vt:lpwstr>REF_HTML:_RC_:2</vt:lpwstr>
      </vt:variant>
      <vt:variant>
        <vt:i4>2359302</vt:i4>
      </vt:variant>
      <vt:variant>
        <vt:i4>1452</vt:i4>
      </vt:variant>
      <vt:variant>
        <vt:i4>0</vt:i4>
      </vt:variant>
      <vt:variant>
        <vt:i4>5</vt:i4>
      </vt:variant>
      <vt:variant>
        <vt:lpwstr/>
      </vt:variant>
      <vt:variant>
        <vt:lpwstr>REF_HTML:_RC_:1</vt:lpwstr>
      </vt:variant>
      <vt:variant>
        <vt:i4>1966133</vt:i4>
      </vt:variant>
      <vt:variant>
        <vt:i4>1449</vt:i4>
      </vt:variant>
      <vt:variant>
        <vt:i4>0</vt:i4>
      </vt:variant>
      <vt:variant>
        <vt:i4>5</vt:i4>
      </vt:variant>
      <vt:variant>
        <vt:lpwstr/>
      </vt:variant>
      <vt:variant>
        <vt:lpwstr>REF_HTML:_RC_:3:6</vt:lpwstr>
      </vt:variant>
      <vt:variant>
        <vt:i4>1966133</vt:i4>
      </vt:variant>
      <vt:variant>
        <vt:i4>1446</vt:i4>
      </vt:variant>
      <vt:variant>
        <vt:i4>0</vt:i4>
      </vt:variant>
      <vt:variant>
        <vt:i4>5</vt:i4>
      </vt:variant>
      <vt:variant>
        <vt:lpwstr/>
      </vt:variant>
      <vt:variant>
        <vt:lpwstr>REF_HTML:_RC_:3:5</vt:lpwstr>
      </vt:variant>
      <vt:variant>
        <vt:i4>1966133</vt:i4>
      </vt:variant>
      <vt:variant>
        <vt:i4>1443</vt:i4>
      </vt:variant>
      <vt:variant>
        <vt:i4>0</vt:i4>
      </vt:variant>
      <vt:variant>
        <vt:i4>5</vt:i4>
      </vt:variant>
      <vt:variant>
        <vt:lpwstr/>
      </vt:variant>
      <vt:variant>
        <vt:lpwstr>REF_HTML:_RC_:3:4</vt:lpwstr>
      </vt:variant>
      <vt:variant>
        <vt:i4>2359302</vt:i4>
      </vt:variant>
      <vt:variant>
        <vt:i4>1440</vt:i4>
      </vt:variant>
      <vt:variant>
        <vt:i4>0</vt:i4>
      </vt:variant>
      <vt:variant>
        <vt:i4>5</vt:i4>
      </vt:variant>
      <vt:variant>
        <vt:lpwstr/>
      </vt:variant>
      <vt:variant>
        <vt:lpwstr>REF_HTML:_RC_:3:3:2</vt:lpwstr>
      </vt:variant>
      <vt:variant>
        <vt:i4>2359302</vt:i4>
      </vt:variant>
      <vt:variant>
        <vt:i4>1437</vt:i4>
      </vt:variant>
      <vt:variant>
        <vt:i4>0</vt:i4>
      </vt:variant>
      <vt:variant>
        <vt:i4>5</vt:i4>
      </vt:variant>
      <vt:variant>
        <vt:lpwstr/>
      </vt:variant>
      <vt:variant>
        <vt:lpwstr>REF_HTML:_RC_:3:3:1</vt:lpwstr>
      </vt:variant>
      <vt:variant>
        <vt:i4>1966133</vt:i4>
      </vt:variant>
      <vt:variant>
        <vt:i4>1434</vt:i4>
      </vt:variant>
      <vt:variant>
        <vt:i4>0</vt:i4>
      </vt:variant>
      <vt:variant>
        <vt:i4>5</vt:i4>
      </vt:variant>
      <vt:variant>
        <vt:lpwstr/>
      </vt:variant>
      <vt:variant>
        <vt:lpwstr>REF_HTML:_RC_:3:3</vt:lpwstr>
      </vt:variant>
      <vt:variant>
        <vt:i4>1376310</vt:i4>
      </vt:variant>
      <vt:variant>
        <vt:i4>1431</vt:i4>
      </vt:variant>
      <vt:variant>
        <vt:i4>0</vt:i4>
      </vt:variant>
      <vt:variant>
        <vt:i4>5</vt:i4>
      </vt:variant>
      <vt:variant>
        <vt:lpwstr/>
      </vt:variant>
      <vt:variant>
        <vt:lpwstr>REF_HTML:_RC_:3:2:11</vt:lpwstr>
      </vt:variant>
      <vt:variant>
        <vt:i4>1310774</vt:i4>
      </vt:variant>
      <vt:variant>
        <vt:i4>1428</vt:i4>
      </vt:variant>
      <vt:variant>
        <vt:i4>0</vt:i4>
      </vt:variant>
      <vt:variant>
        <vt:i4>5</vt:i4>
      </vt:variant>
      <vt:variant>
        <vt:lpwstr/>
      </vt:variant>
      <vt:variant>
        <vt:lpwstr>REF_HTML:_RC_:3:2:10</vt:lpwstr>
      </vt:variant>
      <vt:variant>
        <vt:i4>2359303</vt:i4>
      </vt:variant>
      <vt:variant>
        <vt:i4>1425</vt:i4>
      </vt:variant>
      <vt:variant>
        <vt:i4>0</vt:i4>
      </vt:variant>
      <vt:variant>
        <vt:i4>5</vt:i4>
      </vt:variant>
      <vt:variant>
        <vt:lpwstr/>
      </vt:variant>
      <vt:variant>
        <vt:lpwstr>REF_HTML:_RC_:3:2:9</vt:lpwstr>
      </vt:variant>
      <vt:variant>
        <vt:i4>2359303</vt:i4>
      </vt:variant>
      <vt:variant>
        <vt:i4>1422</vt:i4>
      </vt:variant>
      <vt:variant>
        <vt:i4>0</vt:i4>
      </vt:variant>
      <vt:variant>
        <vt:i4>5</vt:i4>
      </vt:variant>
      <vt:variant>
        <vt:lpwstr/>
      </vt:variant>
      <vt:variant>
        <vt:lpwstr>REF_HTML:_RC_:3:2:8</vt:lpwstr>
      </vt:variant>
      <vt:variant>
        <vt:i4>2359303</vt:i4>
      </vt:variant>
      <vt:variant>
        <vt:i4>1419</vt:i4>
      </vt:variant>
      <vt:variant>
        <vt:i4>0</vt:i4>
      </vt:variant>
      <vt:variant>
        <vt:i4>5</vt:i4>
      </vt:variant>
      <vt:variant>
        <vt:lpwstr/>
      </vt:variant>
      <vt:variant>
        <vt:lpwstr>REF_HTML:_RC_:3:2:7</vt:lpwstr>
      </vt:variant>
      <vt:variant>
        <vt:i4>2359303</vt:i4>
      </vt:variant>
      <vt:variant>
        <vt:i4>1416</vt:i4>
      </vt:variant>
      <vt:variant>
        <vt:i4>0</vt:i4>
      </vt:variant>
      <vt:variant>
        <vt:i4>5</vt:i4>
      </vt:variant>
      <vt:variant>
        <vt:lpwstr/>
      </vt:variant>
      <vt:variant>
        <vt:lpwstr>REF_HTML:_RC_:3:2:6</vt:lpwstr>
      </vt:variant>
      <vt:variant>
        <vt:i4>2359303</vt:i4>
      </vt:variant>
      <vt:variant>
        <vt:i4>1413</vt:i4>
      </vt:variant>
      <vt:variant>
        <vt:i4>0</vt:i4>
      </vt:variant>
      <vt:variant>
        <vt:i4>5</vt:i4>
      </vt:variant>
      <vt:variant>
        <vt:lpwstr/>
      </vt:variant>
      <vt:variant>
        <vt:lpwstr>REF_HTML:_RC_:3:2:5</vt:lpwstr>
      </vt:variant>
      <vt:variant>
        <vt:i4>2359303</vt:i4>
      </vt:variant>
      <vt:variant>
        <vt:i4>1410</vt:i4>
      </vt:variant>
      <vt:variant>
        <vt:i4>0</vt:i4>
      </vt:variant>
      <vt:variant>
        <vt:i4>5</vt:i4>
      </vt:variant>
      <vt:variant>
        <vt:lpwstr/>
      </vt:variant>
      <vt:variant>
        <vt:lpwstr>REF_HTML:_RC_:3:2:4</vt:lpwstr>
      </vt:variant>
      <vt:variant>
        <vt:i4>2359303</vt:i4>
      </vt:variant>
      <vt:variant>
        <vt:i4>1407</vt:i4>
      </vt:variant>
      <vt:variant>
        <vt:i4>0</vt:i4>
      </vt:variant>
      <vt:variant>
        <vt:i4>5</vt:i4>
      </vt:variant>
      <vt:variant>
        <vt:lpwstr/>
      </vt:variant>
      <vt:variant>
        <vt:lpwstr>REF_HTML:_RC_:3:2:3</vt:lpwstr>
      </vt:variant>
      <vt:variant>
        <vt:i4>2359303</vt:i4>
      </vt:variant>
      <vt:variant>
        <vt:i4>1404</vt:i4>
      </vt:variant>
      <vt:variant>
        <vt:i4>0</vt:i4>
      </vt:variant>
      <vt:variant>
        <vt:i4>5</vt:i4>
      </vt:variant>
      <vt:variant>
        <vt:lpwstr/>
      </vt:variant>
      <vt:variant>
        <vt:lpwstr>REF_HTML:_RC_:3:2:2</vt:lpwstr>
      </vt:variant>
      <vt:variant>
        <vt:i4>2359303</vt:i4>
      </vt:variant>
      <vt:variant>
        <vt:i4>1401</vt:i4>
      </vt:variant>
      <vt:variant>
        <vt:i4>0</vt:i4>
      </vt:variant>
      <vt:variant>
        <vt:i4>5</vt:i4>
      </vt:variant>
      <vt:variant>
        <vt:lpwstr/>
      </vt:variant>
      <vt:variant>
        <vt:lpwstr>REF_HTML:_RC_:3:2:1</vt:lpwstr>
      </vt:variant>
      <vt:variant>
        <vt:i4>1966133</vt:i4>
      </vt:variant>
      <vt:variant>
        <vt:i4>1398</vt:i4>
      </vt:variant>
      <vt:variant>
        <vt:i4>0</vt:i4>
      </vt:variant>
      <vt:variant>
        <vt:i4>5</vt:i4>
      </vt:variant>
      <vt:variant>
        <vt:lpwstr/>
      </vt:variant>
      <vt:variant>
        <vt:lpwstr>REF_HTML:_RC_:3:2</vt:lpwstr>
      </vt:variant>
      <vt:variant>
        <vt:i4>1966134</vt:i4>
      </vt:variant>
      <vt:variant>
        <vt:i4>1395</vt:i4>
      </vt:variant>
      <vt:variant>
        <vt:i4>0</vt:i4>
      </vt:variant>
      <vt:variant>
        <vt:i4>5</vt:i4>
      </vt:variant>
      <vt:variant>
        <vt:lpwstr/>
      </vt:variant>
      <vt:variant>
        <vt:lpwstr>REF_HTML:_RC_:3:1:2:3</vt:lpwstr>
      </vt:variant>
      <vt:variant>
        <vt:i4>1966134</vt:i4>
      </vt:variant>
      <vt:variant>
        <vt:i4>1392</vt:i4>
      </vt:variant>
      <vt:variant>
        <vt:i4>0</vt:i4>
      </vt:variant>
      <vt:variant>
        <vt:i4>5</vt:i4>
      </vt:variant>
      <vt:variant>
        <vt:lpwstr/>
      </vt:variant>
      <vt:variant>
        <vt:lpwstr>REF_HTML:_RC_:3:1:2:2</vt:lpwstr>
      </vt:variant>
      <vt:variant>
        <vt:i4>1966134</vt:i4>
      </vt:variant>
      <vt:variant>
        <vt:i4>1389</vt:i4>
      </vt:variant>
      <vt:variant>
        <vt:i4>0</vt:i4>
      </vt:variant>
      <vt:variant>
        <vt:i4>5</vt:i4>
      </vt:variant>
      <vt:variant>
        <vt:lpwstr/>
      </vt:variant>
      <vt:variant>
        <vt:lpwstr>REF_HTML:_RC_:3:1:2:1</vt:lpwstr>
      </vt:variant>
      <vt:variant>
        <vt:i4>2359300</vt:i4>
      </vt:variant>
      <vt:variant>
        <vt:i4>1386</vt:i4>
      </vt:variant>
      <vt:variant>
        <vt:i4>0</vt:i4>
      </vt:variant>
      <vt:variant>
        <vt:i4>5</vt:i4>
      </vt:variant>
      <vt:variant>
        <vt:lpwstr/>
      </vt:variant>
      <vt:variant>
        <vt:lpwstr>REF_HTML:_RC_:3:1:2</vt:lpwstr>
      </vt:variant>
      <vt:variant>
        <vt:i4>2359300</vt:i4>
      </vt:variant>
      <vt:variant>
        <vt:i4>1383</vt:i4>
      </vt:variant>
      <vt:variant>
        <vt:i4>0</vt:i4>
      </vt:variant>
      <vt:variant>
        <vt:i4>5</vt:i4>
      </vt:variant>
      <vt:variant>
        <vt:lpwstr/>
      </vt:variant>
      <vt:variant>
        <vt:lpwstr>REF_HTML:_RC_:3:1:1</vt:lpwstr>
      </vt:variant>
      <vt:variant>
        <vt:i4>1966133</vt:i4>
      </vt:variant>
      <vt:variant>
        <vt:i4>1380</vt:i4>
      </vt:variant>
      <vt:variant>
        <vt:i4>0</vt:i4>
      </vt:variant>
      <vt:variant>
        <vt:i4>5</vt:i4>
      </vt:variant>
      <vt:variant>
        <vt:lpwstr/>
      </vt:variant>
      <vt:variant>
        <vt:lpwstr>REF_HTML:_RC_:3:1</vt:lpwstr>
      </vt:variant>
      <vt:variant>
        <vt:i4>2359302</vt:i4>
      </vt:variant>
      <vt:variant>
        <vt:i4>1377</vt:i4>
      </vt:variant>
      <vt:variant>
        <vt:i4>0</vt:i4>
      </vt:variant>
      <vt:variant>
        <vt:i4>5</vt:i4>
      </vt:variant>
      <vt:variant>
        <vt:lpwstr/>
      </vt:variant>
      <vt:variant>
        <vt:lpwstr>REF_HTML:_RC_:3</vt:lpwstr>
      </vt:variant>
      <vt:variant>
        <vt:i4>2359302</vt:i4>
      </vt:variant>
      <vt:variant>
        <vt:i4>1374</vt:i4>
      </vt:variant>
      <vt:variant>
        <vt:i4>0</vt:i4>
      </vt:variant>
      <vt:variant>
        <vt:i4>5</vt:i4>
      </vt:variant>
      <vt:variant>
        <vt:lpwstr/>
      </vt:variant>
      <vt:variant>
        <vt:lpwstr>REF_HTML:_RC_:2:2:3</vt:lpwstr>
      </vt:variant>
      <vt:variant>
        <vt:i4>2359302</vt:i4>
      </vt:variant>
      <vt:variant>
        <vt:i4>1371</vt:i4>
      </vt:variant>
      <vt:variant>
        <vt:i4>0</vt:i4>
      </vt:variant>
      <vt:variant>
        <vt:i4>5</vt:i4>
      </vt:variant>
      <vt:variant>
        <vt:lpwstr/>
      </vt:variant>
      <vt:variant>
        <vt:lpwstr>REF_HTML:_RC_:2:2:2</vt:lpwstr>
      </vt:variant>
      <vt:variant>
        <vt:i4>2359302</vt:i4>
      </vt:variant>
      <vt:variant>
        <vt:i4>1368</vt:i4>
      </vt:variant>
      <vt:variant>
        <vt:i4>0</vt:i4>
      </vt:variant>
      <vt:variant>
        <vt:i4>5</vt:i4>
      </vt:variant>
      <vt:variant>
        <vt:lpwstr/>
      </vt:variant>
      <vt:variant>
        <vt:lpwstr>REF_HTML:_RC_:2:2:1</vt:lpwstr>
      </vt:variant>
      <vt:variant>
        <vt:i4>1966132</vt:i4>
      </vt:variant>
      <vt:variant>
        <vt:i4>1365</vt:i4>
      </vt:variant>
      <vt:variant>
        <vt:i4>0</vt:i4>
      </vt:variant>
      <vt:variant>
        <vt:i4>5</vt:i4>
      </vt:variant>
      <vt:variant>
        <vt:lpwstr/>
      </vt:variant>
      <vt:variant>
        <vt:lpwstr>REF_HTML:_RC_:2:2</vt:lpwstr>
      </vt:variant>
      <vt:variant>
        <vt:i4>1966134</vt:i4>
      </vt:variant>
      <vt:variant>
        <vt:i4>1362</vt:i4>
      </vt:variant>
      <vt:variant>
        <vt:i4>0</vt:i4>
      </vt:variant>
      <vt:variant>
        <vt:i4>5</vt:i4>
      </vt:variant>
      <vt:variant>
        <vt:lpwstr/>
      </vt:variant>
      <vt:variant>
        <vt:lpwstr>REF_HTML:_RC_:2:1:3:2</vt:lpwstr>
      </vt:variant>
      <vt:variant>
        <vt:i4>1966134</vt:i4>
      </vt:variant>
      <vt:variant>
        <vt:i4>1359</vt:i4>
      </vt:variant>
      <vt:variant>
        <vt:i4>0</vt:i4>
      </vt:variant>
      <vt:variant>
        <vt:i4>5</vt:i4>
      </vt:variant>
      <vt:variant>
        <vt:lpwstr/>
      </vt:variant>
      <vt:variant>
        <vt:lpwstr>REF_HTML:_RC_:2:1:3:1</vt:lpwstr>
      </vt:variant>
      <vt:variant>
        <vt:i4>2359301</vt:i4>
      </vt:variant>
      <vt:variant>
        <vt:i4>1356</vt:i4>
      </vt:variant>
      <vt:variant>
        <vt:i4>0</vt:i4>
      </vt:variant>
      <vt:variant>
        <vt:i4>5</vt:i4>
      </vt:variant>
      <vt:variant>
        <vt:lpwstr/>
      </vt:variant>
      <vt:variant>
        <vt:lpwstr>REF_HTML:_RC_:2:1:3</vt:lpwstr>
      </vt:variant>
      <vt:variant>
        <vt:i4>1966135</vt:i4>
      </vt:variant>
      <vt:variant>
        <vt:i4>1353</vt:i4>
      </vt:variant>
      <vt:variant>
        <vt:i4>0</vt:i4>
      </vt:variant>
      <vt:variant>
        <vt:i4>5</vt:i4>
      </vt:variant>
      <vt:variant>
        <vt:lpwstr/>
      </vt:variant>
      <vt:variant>
        <vt:lpwstr>REF_HTML:_RC_:2:1:2:4</vt:lpwstr>
      </vt:variant>
      <vt:variant>
        <vt:i4>1966135</vt:i4>
      </vt:variant>
      <vt:variant>
        <vt:i4>1350</vt:i4>
      </vt:variant>
      <vt:variant>
        <vt:i4>0</vt:i4>
      </vt:variant>
      <vt:variant>
        <vt:i4>5</vt:i4>
      </vt:variant>
      <vt:variant>
        <vt:lpwstr/>
      </vt:variant>
      <vt:variant>
        <vt:lpwstr>REF_HTML:_RC_:2:1:2:3</vt:lpwstr>
      </vt:variant>
      <vt:variant>
        <vt:i4>1966135</vt:i4>
      </vt:variant>
      <vt:variant>
        <vt:i4>1347</vt:i4>
      </vt:variant>
      <vt:variant>
        <vt:i4>0</vt:i4>
      </vt:variant>
      <vt:variant>
        <vt:i4>5</vt:i4>
      </vt:variant>
      <vt:variant>
        <vt:lpwstr/>
      </vt:variant>
      <vt:variant>
        <vt:lpwstr>REF_HTML:_RC_:2:1:2:2</vt:lpwstr>
      </vt:variant>
      <vt:variant>
        <vt:i4>1966135</vt:i4>
      </vt:variant>
      <vt:variant>
        <vt:i4>1344</vt:i4>
      </vt:variant>
      <vt:variant>
        <vt:i4>0</vt:i4>
      </vt:variant>
      <vt:variant>
        <vt:i4>5</vt:i4>
      </vt:variant>
      <vt:variant>
        <vt:lpwstr/>
      </vt:variant>
      <vt:variant>
        <vt:lpwstr>REF_HTML:_RC_:2:1:2:1</vt:lpwstr>
      </vt:variant>
      <vt:variant>
        <vt:i4>2359301</vt:i4>
      </vt:variant>
      <vt:variant>
        <vt:i4>1341</vt:i4>
      </vt:variant>
      <vt:variant>
        <vt:i4>0</vt:i4>
      </vt:variant>
      <vt:variant>
        <vt:i4>5</vt:i4>
      </vt:variant>
      <vt:variant>
        <vt:lpwstr/>
      </vt:variant>
      <vt:variant>
        <vt:lpwstr>REF_HTML:_RC_:2:1:2</vt:lpwstr>
      </vt:variant>
      <vt:variant>
        <vt:i4>1966132</vt:i4>
      </vt:variant>
      <vt:variant>
        <vt:i4>1338</vt:i4>
      </vt:variant>
      <vt:variant>
        <vt:i4>0</vt:i4>
      </vt:variant>
      <vt:variant>
        <vt:i4>5</vt:i4>
      </vt:variant>
      <vt:variant>
        <vt:lpwstr/>
      </vt:variant>
      <vt:variant>
        <vt:lpwstr>REF_HTML:_RC_:2:1:1:3</vt:lpwstr>
      </vt:variant>
      <vt:variant>
        <vt:i4>1966132</vt:i4>
      </vt:variant>
      <vt:variant>
        <vt:i4>1335</vt:i4>
      </vt:variant>
      <vt:variant>
        <vt:i4>0</vt:i4>
      </vt:variant>
      <vt:variant>
        <vt:i4>5</vt:i4>
      </vt:variant>
      <vt:variant>
        <vt:lpwstr/>
      </vt:variant>
      <vt:variant>
        <vt:lpwstr>REF_HTML:_RC_:2:1:1:2</vt:lpwstr>
      </vt:variant>
      <vt:variant>
        <vt:i4>1966132</vt:i4>
      </vt:variant>
      <vt:variant>
        <vt:i4>1332</vt:i4>
      </vt:variant>
      <vt:variant>
        <vt:i4>0</vt:i4>
      </vt:variant>
      <vt:variant>
        <vt:i4>5</vt:i4>
      </vt:variant>
      <vt:variant>
        <vt:lpwstr/>
      </vt:variant>
      <vt:variant>
        <vt:lpwstr>REF_HTML:_RC_:2:1:1:1</vt:lpwstr>
      </vt:variant>
      <vt:variant>
        <vt:i4>2359301</vt:i4>
      </vt:variant>
      <vt:variant>
        <vt:i4>1329</vt:i4>
      </vt:variant>
      <vt:variant>
        <vt:i4>0</vt:i4>
      </vt:variant>
      <vt:variant>
        <vt:i4>5</vt:i4>
      </vt:variant>
      <vt:variant>
        <vt:lpwstr/>
      </vt:variant>
      <vt:variant>
        <vt:lpwstr>REF_HTML:_RC_:2:1:1</vt:lpwstr>
      </vt:variant>
      <vt:variant>
        <vt:i4>1966132</vt:i4>
      </vt:variant>
      <vt:variant>
        <vt:i4>1326</vt:i4>
      </vt:variant>
      <vt:variant>
        <vt:i4>0</vt:i4>
      </vt:variant>
      <vt:variant>
        <vt:i4>5</vt:i4>
      </vt:variant>
      <vt:variant>
        <vt:lpwstr/>
      </vt:variant>
      <vt:variant>
        <vt:lpwstr>REF_HTML:_RC_:2:1</vt:lpwstr>
      </vt:variant>
      <vt:variant>
        <vt:i4>2359302</vt:i4>
      </vt:variant>
      <vt:variant>
        <vt:i4>1323</vt:i4>
      </vt:variant>
      <vt:variant>
        <vt:i4>0</vt:i4>
      </vt:variant>
      <vt:variant>
        <vt:i4>5</vt:i4>
      </vt:variant>
      <vt:variant>
        <vt:lpwstr/>
      </vt:variant>
      <vt:variant>
        <vt:lpwstr>REF_HTML:_RC_:2</vt:lpwstr>
      </vt:variant>
      <vt:variant>
        <vt:i4>2359296</vt:i4>
      </vt:variant>
      <vt:variant>
        <vt:i4>1320</vt:i4>
      </vt:variant>
      <vt:variant>
        <vt:i4>0</vt:i4>
      </vt:variant>
      <vt:variant>
        <vt:i4>5</vt:i4>
      </vt:variant>
      <vt:variant>
        <vt:lpwstr/>
      </vt:variant>
      <vt:variant>
        <vt:lpwstr>REF_HTML:_RC_:1:7:4</vt:lpwstr>
      </vt:variant>
      <vt:variant>
        <vt:i4>2359296</vt:i4>
      </vt:variant>
      <vt:variant>
        <vt:i4>1317</vt:i4>
      </vt:variant>
      <vt:variant>
        <vt:i4>0</vt:i4>
      </vt:variant>
      <vt:variant>
        <vt:i4>5</vt:i4>
      </vt:variant>
      <vt:variant>
        <vt:lpwstr/>
      </vt:variant>
      <vt:variant>
        <vt:lpwstr>REF_HTML:_RC_:1:7:3</vt:lpwstr>
      </vt:variant>
      <vt:variant>
        <vt:i4>2359296</vt:i4>
      </vt:variant>
      <vt:variant>
        <vt:i4>1314</vt:i4>
      </vt:variant>
      <vt:variant>
        <vt:i4>0</vt:i4>
      </vt:variant>
      <vt:variant>
        <vt:i4>5</vt:i4>
      </vt:variant>
      <vt:variant>
        <vt:lpwstr/>
      </vt:variant>
      <vt:variant>
        <vt:lpwstr>REF_HTML:_RC_:1:7:2</vt:lpwstr>
      </vt:variant>
      <vt:variant>
        <vt:i4>2359296</vt:i4>
      </vt:variant>
      <vt:variant>
        <vt:i4>1311</vt:i4>
      </vt:variant>
      <vt:variant>
        <vt:i4>0</vt:i4>
      </vt:variant>
      <vt:variant>
        <vt:i4>5</vt:i4>
      </vt:variant>
      <vt:variant>
        <vt:lpwstr/>
      </vt:variant>
      <vt:variant>
        <vt:lpwstr>REF_HTML:_RC_:1:7:1</vt:lpwstr>
      </vt:variant>
      <vt:variant>
        <vt:i4>1966135</vt:i4>
      </vt:variant>
      <vt:variant>
        <vt:i4>1308</vt:i4>
      </vt:variant>
      <vt:variant>
        <vt:i4>0</vt:i4>
      </vt:variant>
      <vt:variant>
        <vt:i4>5</vt:i4>
      </vt:variant>
      <vt:variant>
        <vt:lpwstr/>
      </vt:variant>
      <vt:variant>
        <vt:lpwstr>REF_HTML:_RC_:1:7</vt:lpwstr>
      </vt:variant>
      <vt:variant>
        <vt:i4>1966135</vt:i4>
      </vt:variant>
      <vt:variant>
        <vt:i4>1305</vt:i4>
      </vt:variant>
      <vt:variant>
        <vt:i4>0</vt:i4>
      </vt:variant>
      <vt:variant>
        <vt:i4>5</vt:i4>
      </vt:variant>
      <vt:variant>
        <vt:lpwstr/>
      </vt:variant>
      <vt:variant>
        <vt:lpwstr>REF_HTML:_RC_:1:6</vt:lpwstr>
      </vt:variant>
      <vt:variant>
        <vt:i4>1966135</vt:i4>
      </vt:variant>
      <vt:variant>
        <vt:i4>1302</vt:i4>
      </vt:variant>
      <vt:variant>
        <vt:i4>0</vt:i4>
      </vt:variant>
      <vt:variant>
        <vt:i4>5</vt:i4>
      </vt:variant>
      <vt:variant>
        <vt:lpwstr/>
      </vt:variant>
      <vt:variant>
        <vt:lpwstr>REF_HTML:_RC_:1:5</vt:lpwstr>
      </vt:variant>
      <vt:variant>
        <vt:i4>1966135</vt:i4>
      </vt:variant>
      <vt:variant>
        <vt:i4>1299</vt:i4>
      </vt:variant>
      <vt:variant>
        <vt:i4>0</vt:i4>
      </vt:variant>
      <vt:variant>
        <vt:i4>5</vt:i4>
      </vt:variant>
      <vt:variant>
        <vt:lpwstr/>
      </vt:variant>
      <vt:variant>
        <vt:lpwstr>REF_HTML:_RC_:1:4</vt:lpwstr>
      </vt:variant>
      <vt:variant>
        <vt:i4>1966135</vt:i4>
      </vt:variant>
      <vt:variant>
        <vt:i4>1296</vt:i4>
      </vt:variant>
      <vt:variant>
        <vt:i4>0</vt:i4>
      </vt:variant>
      <vt:variant>
        <vt:i4>5</vt:i4>
      </vt:variant>
      <vt:variant>
        <vt:lpwstr/>
      </vt:variant>
      <vt:variant>
        <vt:lpwstr>REF_HTML:_RC_:1:3</vt:lpwstr>
      </vt:variant>
      <vt:variant>
        <vt:i4>1966135</vt:i4>
      </vt:variant>
      <vt:variant>
        <vt:i4>1293</vt:i4>
      </vt:variant>
      <vt:variant>
        <vt:i4>0</vt:i4>
      </vt:variant>
      <vt:variant>
        <vt:i4>5</vt:i4>
      </vt:variant>
      <vt:variant>
        <vt:lpwstr/>
      </vt:variant>
      <vt:variant>
        <vt:lpwstr>REF_HTML:_RC_:1:2</vt:lpwstr>
      </vt:variant>
      <vt:variant>
        <vt:i4>1966135</vt:i4>
      </vt:variant>
      <vt:variant>
        <vt:i4>1290</vt:i4>
      </vt:variant>
      <vt:variant>
        <vt:i4>0</vt:i4>
      </vt:variant>
      <vt:variant>
        <vt:i4>5</vt:i4>
      </vt:variant>
      <vt:variant>
        <vt:lpwstr/>
      </vt:variant>
      <vt:variant>
        <vt:lpwstr>REF_HTML:_RC_:1:1</vt:lpwstr>
      </vt:variant>
      <vt:variant>
        <vt:i4>2359302</vt:i4>
      </vt:variant>
      <vt:variant>
        <vt:i4>1287</vt:i4>
      </vt:variant>
      <vt:variant>
        <vt:i4>0</vt:i4>
      </vt:variant>
      <vt:variant>
        <vt:i4>5</vt:i4>
      </vt:variant>
      <vt:variant>
        <vt:lpwstr/>
      </vt:variant>
      <vt:variant>
        <vt:lpwstr>REF_HTML:_RC_:1</vt:lpwstr>
      </vt:variant>
      <vt:variant>
        <vt:i4>2359296</vt:i4>
      </vt:variant>
      <vt:variant>
        <vt:i4>1284</vt:i4>
      </vt:variant>
      <vt:variant>
        <vt:i4>0</vt:i4>
      </vt:variant>
      <vt:variant>
        <vt:i4>5</vt:i4>
      </vt:variant>
      <vt:variant>
        <vt:lpwstr/>
      </vt:variant>
      <vt:variant>
        <vt:lpwstr>REF_HTML:_RC_:4:2:3</vt:lpwstr>
      </vt:variant>
      <vt:variant>
        <vt:i4>1966130</vt:i4>
      </vt:variant>
      <vt:variant>
        <vt:i4>1281</vt:i4>
      </vt:variant>
      <vt:variant>
        <vt:i4>0</vt:i4>
      </vt:variant>
      <vt:variant>
        <vt:i4>5</vt:i4>
      </vt:variant>
      <vt:variant>
        <vt:lpwstr/>
      </vt:variant>
      <vt:variant>
        <vt:lpwstr>REF_HTML:_RC_:4:2:2:3</vt:lpwstr>
      </vt:variant>
      <vt:variant>
        <vt:i4>1966130</vt:i4>
      </vt:variant>
      <vt:variant>
        <vt:i4>1278</vt:i4>
      </vt:variant>
      <vt:variant>
        <vt:i4>0</vt:i4>
      </vt:variant>
      <vt:variant>
        <vt:i4>5</vt:i4>
      </vt:variant>
      <vt:variant>
        <vt:lpwstr/>
      </vt:variant>
      <vt:variant>
        <vt:lpwstr>REF_HTML:_RC_:4:2:2:2</vt:lpwstr>
      </vt:variant>
      <vt:variant>
        <vt:i4>1966130</vt:i4>
      </vt:variant>
      <vt:variant>
        <vt:i4>1275</vt:i4>
      </vt:variant>
      <vt:variant>
        <vt:i4>0</vt:i4>
      </vt:variant>
      <vt:variant>
        <vt:i4>5</vt:i4>
      </vt:variant>
      <vt:variant>
        <vt:lpwstr/>
      </vt:variant>
      <vt:variant>
        <vt:lpwstr>REF_HTML:_RC_:4:2:2:1</vt:lpwstr>
      </vt:variant>
      <vt:variant>
        <vt:i4>2359296</vt:i4>
      </vt:variant>
      <vt:variant>
        <vt:i4>1272</vt:i4>
      </vt:variant>
      <vt:variant>
        <vt:i4>0</vt:i4>
      </vt:variant>
      <vt:variant>
        <vt:i4>5</vt:i4>
      </vt:variant>
      <vt:variant>
        <vt:lpwstr/>
      </vt:variant>
      <vt:variant>
        <vt:lpwstr>REF_HTML:_RC_:4:2:2</vt:lpwstr>
      </vt:variant>
      <vt:variant>
        <vt:i4>2359296</vt:i4>
      </vt:variant>
      <vt:variant>
        <vt:i4>1269</vt:i4>
      </vt:variant>
      <vt:variant>
        <vt:i4>0</vt:i4>
      </vt:variant>
      <vt:variant>
        <vt:i4>5</vt:i4>
      </vt:variant>
      <vt:variant>
        <vt:lpwstr/>
      </vt:variant>
      <vt:variant>
        <vt:lpwstr>REF_HTML:_RC_:4:2:1</vt:lpwstr>
      </vt:variant>
      <vt:variant>
        <vt:i4>1966130</vt:i4>
      </vt:variant>
      <vt:variant>
        <vt:i4>1266</vt:i4>
      </vt:variant>
      <vt:variant>
        <vt:i4>0</vt:i4>
      </vt:variant>
      <vt:variant>
        <vt:i4>5</vt:i4>
      </vt:variant>
      <vt:variant>
        <vt:lpwstr/>
      </vt:variant>
      <vt:variant>
        <vt:lpwstr>REF_HTML:_RC_:4:2</vt:lpwstr>
      </vt:variant>
      <vt:variant>
        <vt:i4>2359299</vt:i4>
      </vt:variant>
      <vt:variant>
        <vt:i4>1263</vt:i4>
      </vt:variant>
      <vt:variant>
        <vt:i4>0</vt:i4>
      </vt:variant>
      <vt:variant>
        <vt:i4>5</vt:i4>
      </vt:variant>
      <vt:variant>
        <vt:lpwstr/>
      </vt:variant>
      <vt:variant>
        <vt:lpwstr>REF_HTML:_RC_:4:1:7</vt:lpwstr>
      </vt:variant>
      <vt:variant>
        <vt:i4>2359299</vt:i4>
      </vt:variant>
      <vt:variant>
        <vt:i4>1260</vt:i4>
      </vt:variant>
      <vt:variant>
        <vt:i4>0</vt:i4>
      </vt:variant>
      <vt:variant>
        <vt:i4>5</vt:i4>
      </vt:variant>
      <vt:variant>
        <vt:lpwstr/>
      </vt:variant>
      <vt:variant>
        <vt:lpwstr>REF_HTML:_RC_:4:1:6</vt:lpwstr>
      </vt:variant>
      <vt:variant>
        <vt:i4>2359299</vt:i4>
      </vt:variant>
      <vt:variant>
        <vt:i4>1257</vt:i4>
      </vt:variant>
      <vt:variant>
        <vt:i4>0</vt:i4>
      </vt:variant>
      <vt:variant>
        <vt:i4>5</vt:i4>
      </vt:variant>
      <vt:variant>
        <vt:lpwstr/>
      </vt:variant>
      <vt:variant>
        <vt:lpwstr>REF_HTML:_RC_:4:1:5</vt:lpwstr>
      </vt:variant>
      <vt:variant>
        <vt:i4>2359299</vt:i4>
      </vt:variant>
      <vt:variant>
        <vt:i4>1254</vt:i4>
      </vt:variant>
      <vt:variant>
        <vt:i4>0</vt:i4>
      </vt:variant>
      <vt:variant>
        <vt:i4>5</vt:i4>
      </vt:variant>
      <vt:variant>
        <vt:lpwstr/>
      </vt:variant>
      <vt:variant>
        <vt:lpwstr>REF_HTML:_RC_:4:1:4</vt:lpwstr>
      </vt:variant>
      <vt:variant>
        <vt:i4>2359299</vt:i4>
      </vt:variant>
      <vt:variant>
        <vt:i4>1251</vt:i4>
      </vt:variant>
      <vt:variant>
        <vt:i4>0</vt:i4>
      </vt:variant>
      <vt:variant>
        <vt:i4>5</vt:i4>
      </vt:variant>
      <vt:variant>
        <vt:lpwstr/>
      </vt:variant>
      <vt:variant>
        <vt:lpwstr>REF_HTML:_RC_:4:1:3</vt:lpwstr>
      </vt:variant>
      <vt:variant>
        <vt:i4>2359299</vt:i4>
      </vt:variant>
      <vt:variant>
        <vt:i4>1248</vt:i4>
      </vt:variant>
      <vt:variant>
        <vt:i4>0</vt:i4>
      </vt:variant>
      <vt:variant>
        <vt:i4>5</vt:i4>
      </vt:variant>
      <vt:variant>
        <vt:lpwstr/>
      </vt:variant>
      <vt:variant>
        <vt:lpwstr>REF_HTML:_RC_:4:1:2</vt:lpwstr>
      </vt:variant>
      <vt:variant>
        <vt:i4>2359299</vt:i4>
      </vt:variant>
      <vt:variant>
        <vt:i4>1245</vt:i4>
      </vt:variant>
      <vt:variant>
        <vt:i4>0</vt:i4>
      </vt:variant>
      <vt:variant>
        <vt:i4>5</vt:i4>
      </vt:variant>
      <vt:variant>
        <vt:lpwstr/>
      </vt:variant>
      <vt:variant>
        <vt:lpwstr>REF_HTML:_RC_:4:1:1</vt:lpwstr>
      </vt:variant>
      <vt:variant>
        <vt:i4>1966130</vt:i4>
      </vt:variant>
      <vt:variant>
        <vt:i4>1242</vt:i4>
      </vt:variant>
      <vt:variant>
        <vt:i4>0</vt:i4>
      </vt:variant>
      <vt:variant>
        <vt:i4>5</vt:i4>
      </vt:variant>
      <vt:variant>
        <vt:lpwstr/>
      </vt:variant>
      <vt:variant>
        <vt:lpwstr>REF_HTML:_RC_:4:1</vt:lpwstr>
      </vt:variant>
      <vt:variant>
        <vt:i4>2359302</vt:i4>
      </vt:variant>
      <vt:variant>
        <vt:i4>1239</vt:i4>
      </vt:variant>
      <vt:variant>
        <vt:i4>0</vt:i4>
      </vt:variant>
      <vt:variant>
        <vt:i4>5</vt:i4>
      </vt:variant>
      <vt:variant>
        <vt:lpwstr/>
      </vt:variant>
      <vt:variant>
        <vt:lpwstr>REF_HTML:_RC_:4</vt:lpwstr>
      </vt:variant>
      <vt:variant>
        <vt:i4>2883589</vt:i4>
      </vt:variant>
      <vt:variant>
        <vt:i4>1236</vt:i4>
      </vt:variant>
      <vt:variant>
        <vt:i4>0</vt:i4>
      </vt:variant>
      <vt:variant>
        <vt:i4>5</vt:i4>
      </vt:variant>
      <vt:variant>
        <vt:lpwstr/>
      </vt:variant>
      <vt:variant>
        <vt:lpwstr>REF_HTML:_RC_:2:12</vt:lpwstr>
      </vt:variant>
      <vt:variant>
        <vt:i4>3080197</vt:i4>
      </vt:variant>
      <vt:variant>
        <vt:i4>1233</vt:i4>
      </vt:variant>
      <vt:variant>
        <vt:i4>0</vt:i4>
      </vt:variant>
      <vt:variant>
        <vt:i4>5</vt:i4>
      </vt:variant>
      <vt:variant>
        <vt:lpwstr/>
      </vt:variant>
      <vt:variant>
        <vt:lpwstr>REF_HTML:_RC_:2:11</vt:lpwstr>
      </vt:variant>
      <vt:variant>
        <vt:i4>1769535</vt:i4>
      </vt:variant>
      <vt:variant>
        <vt:i4>1230</vt:i4>
      </vt:variant>
      <vt:variant>
        <vt:i4>0</vt:i4>
      </vt:variant>
      <vt:variant>
        <vt:i4>5</vt:i4>
      </vt:variant>
      <vt:variant>
        <vt:lpwstr/>
      </vt:variant>
      <vt:variant>
        <vt:lpwstr>REF_HTML:_RC_:2:10:5</vt:lpwstr>
      </vt:variant>
      <vt:variant>
        <vt:i4>1703999</vt:i4>
      </vt:variant>
      <vt:variant>
        <vt:i4>1227</vt:i4>
      </vt:variant>
      <vt:variant>
        <vt:i4>0</vt:i4>
      </vt:variant>
      <vt:variant>
        <vt:i4>5</vt:i4>
      </vt:variant>
      <vt:variant>
        <vt:lpwstr/>
      </vt:variant>
      <vt:variant>
        <vt:lpwstr>REF_HTML:_RC_:2:10:4</vt:lpwstr>
      </vt:variant>
      <vt:variant>
        <vt:i4>1900607</vt:i4>
      </vt:variant>
      <vt:variant>
        <vt:i4>1224</vt:i4>
      </vt:variant>
      <vt:variant>
        <vt:i4>0</vt:i4>
      </vt:variant>
      <vt:variant>
        <vt:i4>5</vt:i4>
      </vt:variant>
      <vt:variant>
        <vt:lpwstr/>
      </vt:variant>
      <vt:variant>
        <vt:lpwstr>REF_HTML:_RC_:2:10:3</vt:lpwstr>
      </vt:variant>
      <vt:variant>
        <vt:i4>1835071</vt:i4>
      </vt:variant>
      <vt:variant>
        <vt:i4>1221</vt:i4>
      </vt:variant>
      <vt:variant>
        <vt:i4>0</vt:i4>
      </vt:variant>
      <vt:variant>
        <vt:i4>5</vt:i4>
      </vt:variant>
      <vt:variant>
        <vt:lpwstr/>
      </vt:variant>
      <vt:variant>
        <vt:lpwstr>REF_HTML:_RC_:2:10:2</vt:lpwstr>
      </vt:variant>
      <vt:variant>
        <vt:i4>2031679</vt:i4>
      </vt:variant>
      <vt:variant>
        <vt:i4>1218</vt:i4>
      </vt:variant>
      <vt:variant>
        <vt:i4>0</vt:i4>
      </vt:variant>
      <vt:variant>
        <vt:i4>5</vt:i4>
      </vt:variant>
      <vt:variant>
        <vt:lpwstr/>
      </vt:variant>
      <vt:variant>
        <vt:lpwstr>REF_HTML:_RC_:2:10:1</vt:lpwstr>
      </vt:variant>
      <vt:variant>
        <vt:i4>3014661</vt:i4>
      </vt:variant>
      <vt:variant>
        <vt:i4>1215</vt:i4>
      </vt:variant>
      <vt:variant>
        <vt:i4>0</vt:i4>
      </vt:variant>
      <vt:variant>
        <vt:i4>5</vt:i4>
      </vt:variant>
      <vt:variant>
        <vt:lpwstr/>
      </vt:variant>
      <vt:variant>
        <vt:lpwstr>REF_HTML:_RC_:2:10</vt:lpwstr>
      </vt:variant>
      <vt:variant>
        <vt:i4>1966132</vt:i4>
      </vt:variant>
      <vt:variant>
        <vt:i4>1212</vt:i4>
      </vt:variant>
      <vt:variant>
        <vt:i4>0</vt:i4>
      </vt:variant>
      <vt:variant>
        <vt:i4>5</vt:i4>
      </vt:variant>
      <vt:variant>
        <vt:lpwstr/>
      </vt:variant>
      <vt:variant>
        <vt:lpwstr>REF_HTML:_RC_:2:9</vt:lpwstr>
      </vt:variant>
      <vt:variant>
        <vt:i4>1966132</vt:i4>
      </vt:variant>
      <vt:variant>
        <vt:i4>1209</vt:i4>
      </vt:variant>
      <vt:variant>
        <vt:i4>0</vt:i4>
      </vt:variant>
      <vt:variant>
        <vt:i4>5</vt:i4>
      </vt:variant>
      <vt:variant>
        <vt:lpwstr/>
      </vt:variant>
      <vt:variant>
        <vt:lpwstr>REF_HTML:_RC_:2:8</vt:lpwstr>
      </vt:variant>
      <vt:variant>
        <vt:i4>1966132</vt:i4>
      </vt:variant>
      <vt:variant>
        <vt:i4>1206</vt:i4>
      </vt:variant>
      <vt:variant>
        <vt:i4>0</vt:i4>
      </vt:variant>
      <vt:variant>
        <vt:i4>5</vt:i4>
      </vt:variant>
      <vt:variant>
        <vt:lpwstr/>
      </vt:variant>
      <vt:variant>
        <vt:lpwstr>REF_HTML:_RC_:2:7</vt:lpwstr>
      </vt:variant>
      <vt:variant>
        <vt:i4>1966132</vt:i4>
      </vt:variant>
      <vt:variant>
        <vt:i4>1203</vt:i4>
      </vt:variant>
      <vt:variant>
        <vt:i4>0</vt:i4>
      </vt:variant>
      <vt:variant>
        <vt:i4>5</vt:i4>
      </vt:variant>
      <vt:variant>
        <vt:lpwstr/>
      </vt:variant>
      <vt:variant>
        <vt:lpwstr>REF_HTML:_RC_:2:6</vt:lpwstr>
      </vt:variant>
      <vt:variant>
        <vt:i4>1966132</vt:i4>
      </vt:variant>
      <vt:variant>
        <vt:i4>1200</vt:i4>
      </vt:variant>
      <vt:variant>
        <vt:i4>0</vt:i4>
      </vt:variant>
      <vt:variant>
        <vt:i4>5</vt:i4>
      </vt:variant>
      <vt:variant>
        <vt:lpwstr/>
      </vt:variant>
      <vt:variant>
        <vt:lpwstr>REF_HTML:_RC_:2:5</vt:lpwstr>
      </vt:variant>
      <vt:variant>
        <vt:i4>1966132</vt:i4>
      </vt:variant>
      <vt:variant>
        <vt:i4>1197</vt:i4>
      </vt:variant>
      <vt:variant>
        <vt:i4>0</vt:i4>
      </vt:variant>
      <vt:variant>
        <vt:i4>5</vt:i4>
      </vt:variant>
      <vt:variant>
        <vt:lpwstr/>
      </vt:variant>
      <vt:variant>
        <vt:lpwstr>REF_HTML:_RC_:2:4</vt:lpwstr>
      </vt:variant>
      <vt:variant>
        <vt:i4>1966132</vt:i4>
      </vt:variant>
      <vt:variant>
        <vt:i4>1194</vt:i4>
      </vt:variant>
      <vt:variant>
        <vt:i4>0</vt:i4>
      </vt:variant>
      <vt:variant>
        <vt:i4>5</vt:i4>
      </vt:variant>
      <vt:variant>
        <vt:lpwstr/>
      </vt:variant>
      <vt:variant>
        <vt:lpwstr>REF_HTML:_RC_:2:3</vt:lpwstr>
      </vt:variant>
      <vt:variant>
        <vt:i4>2359302</vt:i4>
      </vt:variant>
      <vt:variant>
        <vt:i4>1191</vt:i4>
      </vt:variant>
      <vt:variant>
        <vt:i4>0</vt:i4>
      </vt:variant>
      <vt:variant>
        <vt:i4>5</vt:i4>
      </vt:variant>
      <vt:variant>
        <vt:lpwstr/>
      </vt:variant>
      <vt:variant>
        <vt:lpwstr>REF_HTML:_RC_:2:2:2</vt:lpwstr>
      </vt:variant>
      <vt:variant>
        <vt:i4>2359302</vt:i4>
      </vt:variant>
      <vt:variant>
        <vt:i4>1188</vt:i4>
      </vt:variant>
      <vt:variant>
        <vt:i4>0</vt:i4>
      </vt:variant>
      <vt:variant>
        <vt:i4>5</vt:i4>
      </vt:variant>
      <vt:variant>
        <vt:lpwstr/>
      </vt:variant>
      <vt:variant>
        <vt:lpwstr>REF_HTML:_RC_:2:2:1</vt:lpwstr>
      </vt:variant>
      <vt:variant>
        <vt:i4>1966132</vt:i4>
      </vt:variant>
      <vt:variant>
        <vt:i4>1185</vt:i4>
      </vt:variant>
      <vt:variant>
        <vt:i4>0</vt:i4>
      </vt:variant>
      <vt:variant>
        <vt:i4>5</vt:i4>
      </vt:variant>
      <vt:variant>
        <vt:lpwstr/>
      </vt:variant>
      <vt:variant>
        <vt:lpwstr>REF_HTML:_RC_:2:2</vt:lpwstr>
      </vt:variant>
      <vt:variant>
        <vt:i4>1966132</vt:i4>
      </vt:variant>
      <vt:variant>
        <vt:i4>1182</vt:i4>
      </vt:variant>
      <vt:variant>
        <vt:i4>0</vt:i4>
      </vt:variant>
      <vt:variant>
        <vt:i4>5</vt:i4>
      </vt:variant>
      <vt:variant>
        <vt:lpwstr/>
      </vt:variant>
      <vt:variant>
        <vt:lpwstr>REF_HTML:_RC_:2:1</vt:lpwstr>
      </vt:variant>
      <vt:variant>
        <vt:i4>2359302</vt:i4>
      </vt:variant>
      <vt:variant>
        <vt:i4>1179</vt:i4>
      </vt:variant>
      <vt:variant>
        <vt:i4>0</vt:i4>
      </vt:variant>
      <vt:variant>
        <vt:i4>5</vt:i4>
      </vt:variant>
      <vt:variant>
        <vt:lpwstr/>
      </vt:variant>
      <vt:variant>
        <vt:lpwstr>REF_HTML:_RC_:2</vt:lpwstr>
      </vt:variant>
      <vt:variant>
        <vt:i4>2818054</vt:i4>
      </vt:variant>
      <vt:variant>
        <vt:i4>1176</vt:i4>
      </vt:variant>
      <vt:variant>
        <vt:i4>0</vt:i4>
      </vt:variant>
      <vt:variant>
        <vt:i4>5</vt:i4>
      </vt:variant>
      <vt:variant>
        <vt:lpwstr/>
      </vt:variant>
      <vt:variant>
        <vt:lpwstr>REF_HTML:_RC_:1:15</vt:lpwstr>
      </vt:variant>
      <vt:variant>
        <vt:i4>2490374</vt:i4>
      </vt:variant>
      <vt:variant>
        <vt:i4>1173</vt:i4>
      </vt:variant>
      <vt:variant>
        <vt:i4>0</vt:i4>
      </vt:variant>
      <vt:variant>
        <vt:i4>5</vt:i4>
      </vt:variant>
      <vt:variant>
        <vt:lpwstr/>
      </vt:variant>
      <vt:variant>
        <vt:lpwstr>REF_HTML:_RC_:1:14:9:5</vt:lpwstr>
      </vt:variant>
      <vt:variant>
        <vt:i4>2555910</vt:i4>
      </vt:variant>
      <vt:variant>
        <vt:i4>1170</vt:i4>
      </vt:variant>
      <vt:variant>
        <vt:i4>0</vt:i4>
      </vt:variant>
      <vt:variant>
        <vt:i4>5</vt:i4>
      </vt:variant>
      <vt:variant>
        <vt:lpwstr/>
      </vt:variant>
      <vt:variant>
        <vt:lpwstr>REF_HTML:_RC_:1:14:9:4</vt:lpwstr>
      </vt:variant>
      <vt:variant>
        <vt:i4>2097158</vt:i4>
      </vt:variant>
      <vt:variant>
        <vt:i4>1167</vt:i4>
      </vt:variant>
      <vt:variant>
        <vt:i4>0</vt:i4>
      </vt:variant>
      <vt:variant>
        <vt:i4>5</vt:i4>
      </vt:variant>
      <vt:variant>
        <vt:lpwstr/>
      </vt:variant>
      <vt:variant>
        <vt:lpwstr>REF_HTML:_RC_:1:14:9:3</vt:lpwstr>
      </vt:variant>
      <vt:variant>
        <vt:i4>2162694</vt:i4>
      </vt:variant>
      <vt:variant>
        <vt:i4>1164</vt:i4>
      </vt:variant>
      <vt:variant>
        <vt:i4>0</vt:i4>
      </vt:variant>
      <vt:variant>
        <vt:i4>5</vt:i4>
      </vt:variant>
      <vt:variant>
        <vt:lpwstr/>
      </vt:variant>
      <vt:variant>
        <vt:lpwstr>REF_HTML:_RC_:1:14:9:2</vt:lpwstr>
      </vt:variant>
      <vt:variant>
        <vt:i4>2228230</vt:i4>
      </vt:variant>
      <vt:variant>
        <vt:i4>1161</vt:i4>
      </vt:variant>
      <vt:variant>
        <vt:i4>0</vt:i4>
      </vt:variant>
      <vt:variant>
        <vt:i4>5</vt:i4>
      </vt:variant>
      <vt:variant>
        <vt:lpwstr/>
      </vt:variant>
      <vt:variant>
        <vt:lpwstr>REF_HTML:_RC_:1:14:9:1</vt:lpwstr>
      </vt:variant>
      <vt:variant>
        <vt:i4>1245244</vt:i4>
      </vt:variant>
      <vt:variant>
        <vt:i4>1158</vt:i4>
      </vt:variant>
      <vt:variant>
        <vt:i4>0</vt:i4>
      </vt:variant>
      <vt:variant>
        <vt:i4>5</vt:i4>
      </vt:variant>
      <vt:variant>
        <vt:lpwstr/>
      </vt:variant>
      <vt:variant>
        <vt:lpwstr>REF_HTML:_RC_:1:14:9</vt:lpwstr>
      </vt:variant>
      <vt:variant>
        <vt:i4>1179708</vt:i4>
      </vt:variant>
      <vt:variant>
        <vt:i4>1155</vt:i4>
      </vt:variant>
      <vt:variant>
        <vt:i4>0</vt:i4>
      </vt:variant>
      <vt:variant>
        <vt:i4>5</vt:i4>
      </vt:variant>
      <vt:variant>
        <vt:lpwstr/>
      </vt:variant>
      <vt:variant>
        <vt:lpwstr>REF_HTML:_RC_:1:14:8</vt:lpwstr>
      </vt:variant>
      <vt:variant>
        <vt:i4>1900604</vt:i4>
      </vt:variant>
      <vt:variant>
        <vt:i4>1152</vt:i4>
      </vt:variant>
      <vt:variant>
        <vt:i4>0</vt:i4>
      </vt:variant>
      <vt:variant>
        <vt:i4>5</vt:i4>
      </vt:variant>
      <vt:variant>
        <vt:lpwstr/>
      </vt:variant>
      <vt:variant>
        <vt:lpwstr>REF_HTML:_RC_:1:14:7</vt:lpwstr>
      </vt:variant>
      <vt:variant>
        <vt:i4>1835068</vt:i4>
      </vt:variant>
      <vt:variant>
        <vt:i4>1149</vt:i4>
      </vt:variant>
      <vt:variant>
        <vt:i4>0</vt:i4>
      </vt:variant>
      <vt:variant>
        <vt:i4>5</vt:i4>
      </vt:variant>
      <vt:variant>
        <vt:lpwstr/>
      </vt:variant>
      <vt:variant>
        <vt:lpwstr>REF_HTML:_RC_:1:14:6</vt:lpwstr>
      </vt:variant>
      <vt:variant>
        <vt:i4>2031676</vt:i4>
      </vt:variant>
      <vt:variant>
        <vt:i4>1146</vt:i4>
      </vt:variant>
      <vt:variant>
        <vt:i4>0</vt:i4>
      </vt:variant>
      <vt:variant>
        <vt:i4>5</vt:i4>
      </vt:variant>
      <vt:variant>
        <vt:lpwstr/>
      </vt:variant>
      <vt:variant>
        <vt:lpwstr>REF_HTML:_RC_:1:14:5</vt:lpwstr>
      </vt:variant>
      <vt:variant>
        <vt:i4>1966140</vt:i4>
      </vt:variant>
      <vt:variant>
        <vt:i4>1143</vt:i4>
      </vt:variant>
      <vt:variant>
        <vt:i4>0</vt:i4>
      </vt:variant>
      <vt:variant>
        <vt:i4>5</vt:i4>
      </vt:variant>
      <vt:variant>
        <vt:lpwstr/>
      </vt:variant>
      <vt:variant>
        <vt:lpwstr>REF_HTML:_RC_:1:14:4</vt:lpwstr>
      </vt:variant>
      <vt:variant>
        <vt:i4>1638460</vt:i4>
      </vt:variant>
      <vt:variant>
        <vt:i4>1140</vt:i4>
      </vt:variant>
      <vt:variant>
        <vt:i4>0</vt:i4>
      </vt:variant>
      <vt:variant>
        <vt:i4>5</vt:i4>
      </vt:variant>
      <vt:variant>
        <vt:lpwstr/>
      </vt:variant>
      <vt:variant>
        <vt:lpwstr>REF_HTML:_RC_:1:14:3</vt:lpwstr>
      </vt:variant>
      <vt:variant>
        <vt:i4>1572924</vt:i4>
      </vt:variant>
      <vt:variant>
        <vt:i4>1137</vt:i4>
      </vt:variant>
      <vt:variant>
        <vt:i4>0</vt:i4>
      </vt:variant>
      <vt:variant>
        <vt:i4>5</vt:i4>
      </vt:variant>
      <vt:variant>
        <vt:lpwstr/>
      </vt:variant>
      <vt:variant>
        <vt:lpwstr>REF_HTML:_RC_:1:14:2</vt:lpwstr>
      </vt:variant>
      <vt:variant>
        <vt:i4>1769532</vt:i4>
      </vt:variant>
      <vt:variant>
        <vt:i4>1134</vt:i4>
      </vt:variant>
      <vt:variant>
        <vt:i4>0</vt:i4>
      </vt:variant>
      <vt:variant>
        <vt:i4>5</vt:i4>
      </vt:variant>
      <vt:variant>
        <vt:lpwstr/>
      </vt:variant>
      <vt:variant>
        <vt:lpwstr>REF_HTML:_RC_:1:14:1</vt:lpwstr>
      </vt:variant>
      <vt:variant>
        <vt:i4>2752518</vt:i4>
      </vt:variant>
      <vt:variant>
        <vt:i4>1131</vt:i4>
      </vt:variant>
      <vt:variant>
        <vt:i4>0</vt:i4>
      </vt:variant>
      <vt:variant>
        <vt:i4>5</vt:i4>
      </vt:variant>
      <vt:variant>
        <vt:lpwstr/>
      </vt:variant>
      <vt:variant>
        <vt:lpwstr>REF_HTML:_RC_:1:14</vt:lpwstr>
      </vt:variant>
      <vt:variant>
        <vt:i4>2949126</vt:i4>
      </vt:variant>
      <vt:variant>
        <vt:i4>1128</vt:i4>
      </vt:variant>
      <vt:variant>
        <vt:i4>0</vt:i4>
      </vt:variant>
      <vt:variant>
        <vt:i4>5</vt:i4>
      </vt:variant>
      <vt:variant>
        <vt:lpwstr/>
      </vt:variant>
      <vt:variant>
        <vt:lpwstr>REF_HTML:_RC_:1:13</vt:lpwstr>
      </vt:variant>
      <vt:variant>
        <vt:i4>1638460</vt:i4>
      </vt:variant>
      <vt:variant>
        <vt:i4>1125</vt:i4>
      </vt:variant>
      <vt:variant>
        <vt:i4>0</vt:i4>
      </vt:variant>
      <vt:variant>
        <vt:i4>5</vt:i4>
      </vt:variant>
      <vt:variant>
        <vt:lpwstr/>
      </vt:variant>
      <vt:variant>
        <vt:lpwstr>REF_HTML:_RC_:1:12:5</vt:lpwstr>
      </vt:variant>
      <vt:variant>
        <vt:i4>1572924</vt:i4>
      </vt:variant>
      <vt:variant>
        <vt:i4>1122</vt:i4>
      </vt:variant>
      <vt:variant>
        <vt:i4>0</vt:i4>
      </vt:variant>
      <vt:variant>
        <vt:i4>5</vt:i4>
      </vt:variant>
      <vt:variant>
        <vt:lpwstr/>
      </vt:variant>
      <vt:variant>
        <vt:lpwstr>REF_HTML:_RC_:1:12:4</vt:lpwstr>
      </vt:variant>
      <vt:variant>
        <vt:i4>2031676</vt:i4>
      </vt:variant>
      <vt:variant>
        <vt:i4>1119</vt:i4>
      </vt:variant>
      <vt:variant>
        <vt:i4>0</vt:i4>
      </vt:variant>
      <vt:variant>
        <vt:i4>5</vt:i4>
      </vt:variant>
      <vt:variant>
        <vt:lpwstr/>
      </vt:variant>
      <vt:variant>
        <vt:lpwstr>REF_HTML:_RC_:1:12:3</vt:lpwstr>
      </vt:variant>
      <vt:variant>
        <vt:i4>1966140</vt:i4>
      </vt:variant>
      <vt:variant>
        <vt:i4>1116</vt:i4>
      </vt:variant>
      <vt:variant>
        <vt:i4>0</vt:i4>
      </vt:variant>
      <vt:variant>
        <vt:i4>5</vt:i4>
      </vt:variant>
      <vt:variant>
        <vt:lpwstr/>
      </vt:variant>
      <vt:variant>
        <vt:lpwstr>REF_HTML:_RC_:1:12:2</vt:lpwstr>
      </vt:variant>
      <vt:variant>
        <vt:i4>1900604</vt:i4>
      </vt:variant>
      <vt:variant>
        <vt:i4>1113</vt:i4>
      </vt:variant>
      <vt:variant>
        <vt:i4>0</vt:i4>
      </vt:variant>
      <vt:variant>
        <vt:i4>5</vt:i4>
      </vt:variant>
      <vt:variant>
        <vt:lpwstr/>
      </vt:variant>
      <vt:variant>
        <vt:lpwstr>REF_HTML:_RC_:1:12:1</vt:lpwstr>
      </vt:variant>
      <vt:variant>
        <vt:i4>2883590</vt:i4>
      </vt:variant>
      <vt:variant>
        <vt:i4>1110</vt:i4>
      </vt:variant>
      <vt:variant>
        <vt:i4>0</vt:i4>
      </vt:variant>
      <vt:variant>
        <vt:i4>5</vt:i4>
      </vt:variant>
      <vt:variant>
        <vt:lpwstr/>
      </vt:variant>
      <vt:variant>
        <vt:lpwstr>REF_HTML:_RC_:1:12</vt:lpwstr>
      </vt:variant>
      <vt:variant>
        <vt:i4>3080198</vt:i4>
      </vt:variant>
      <vt:variant>
        <vt:i4>1107</vt:i4>
      </vt:variant>
      <vt:variant>
        <vt:i4>0</vt:i4>
      </vt:variant>
      <vt:variant>
        <vt:i4>5</vt:i4>
      </vt:variant>
      <vt:variant>
        <vt:lpwstr/>
      </vt:variant>
      <vt:variant>
        <vt:lpwstr>REF_HTML:_RC_:1:11</vt:lpwstr>
      </vt:variant>
      <vt:variant>
        <vt:i4>1900604</vt:i4>
      </vt:variant>
      <vt:variant>
        <vt:i4>1104</vt:i4>
      </vt:variant>
      <vt:variant>
        <vt:i4>0</vt:i4>
      </vt:variant>
      <vt:variant>
        <vt:i4>5</vt:i4>
      </vt:variant>
      <vt:variant>
        <vt:lpwstr/>
      </vt:variant>
      <vt:variant>
        <vt:lpwstr>REF_HTML:_RC_:1:10:3</vt:lpwstr>
      </vt:variant>
      <vt:variant>
        <vt:i4>1835068</vt:i4>
      </vt:variant>
      <vt:variant>
        <vt:i4>1101</vt:i4>
      </vt:variant>
      <vt:variant>
        <vt:i4>0</vt:i4>
      </vt:variant>
      <vt:variant>
        <vt:i4>5</vt:i4>
      </vt:variant>
      <vt:variant>
        <vt:lpwstr/>
      </vt:variant>
      <vt:variant>
        <vt:lpwstr>REF_HTML:_RC_:1:10:2</vt:lpwstr>
      </vt:variant>
      <vt:variant>
        <vt:i4>2031676</vt:i4>
      </vt:variant>
      <vt:variant>
        <vt:i4>1098</vt:i4>
      </vt:variant>
      <vt:variant>
        <vt:i4>0</vt:i4>
      </vt:variant>
      <vt:variant>
        <vt:i4>5</vt:i4>
      </vt:variant>
      <vt:variant>
        <vt:lpwstr/>
      </vt:variant>
      <vt:variant>
        <vt:lpwstr>REF_HTML:_RC_:1:10:1</vt:lpwstr>
      </vt:variant>
      <vt:variant>
        <vt:i4>3014662</vt:i4>
      </vt:variant>
      <vt:variant>
        <vt:i4>1095</vt:i4>
      </vt:variant>
      <vt:variant>
        <vt:i4>0</vt:i4>
      </vt:variant>
      <vt:variant>
        <vt:i4>5</vt:i4>
      </vt:variant>
      <vt:variant>
        <vt:lpwstr/>
      </vt:variant>
      <vt:variant>
        <vt:lpwstr>REF_HTML:_RC_:1:10</vt:lpwstr>
      </vt:variant>
      <vt:variant>
        <vt:i4>1966135</vt:i4>
      </vt:variant>
      <vt:variant>
        <vt:i4>1092</vt:i4>
      </vt:variant>
      <vt:variant>
        <vt:i4>0</vt:i4>
      </vt:variant>
      <vt:variant>
        <vt:i4>5</vt:i4>
      </vt:variant>
      <vt:variant>
        <vt:lpwstr/>
      </vt:variant>
      <vt:variant>
        <vt:lpwstr>REF_HTML:_RC_:1:9</vt:lpwstr>
      </vt:variant>
      <vt:variant>
        <vt:i4>1966135</vt:i4>
      </vt:variant>
      <vt:variant>
        <vt:i4>1089</vt:i4>
      </vt:variant>
      <vt:variant>
        <vt:i4>0</vt:i4>
      </vt:variant>
      <vt:variant>
        <vt:i4>5</vt:i4>
      </vt:variant>
      <vt:variant>
        <vt:lpwstr/>
      </vt:variant>
      <vt:variant>
        <vt:lpwstr>REF_HTML:_RC_:1:8</vt:lpwstr>
      </vt:variant>
      <vt:variant>
        <vt:i4>1966135</vt:i4>
      </vt:variant>
      <vt:variant>
        <vt:i4>1086</vt:i4>
      </vt:variant>
      <vt:variant>
        <vt:i4>0</vt:i4>
      </vt:variant>
      <vt:variant>
        <vt:i4>5</vt:i4>
      </vt:variant>
      <vt:variant>
        <vt:lpwstr/>
      </vt:variant>
      <vt:variant>
        <vt:lpwstr>REF_HTML:_RC_:1:7</vt:lpwstr>
      </vt:variant>
      <vt:variant>
        <vt:i4>1966135</vt:i4>
      </vt:variant>
      <vt:variant>
        <vt:i4>1083</vt:i4>
      </vt:variant>
      <vt:variant>
        <vt:i4>0</vt:i4>
      </vt:variant>
      <vt:variant>
        <vt:i4>5</vt:i4>
      </vt:variant>
      <vt:variant>
        <vt:lpwstr/>
      </vt:variant>
      <vt:variant>
        <vt:lpwstr>REF_HTML:_RC_:1:6</vt:lpwstr>
      </vt:variant>
      <vt:variant>
        <vt:i4>1966135</vt:i4>
      </vt:variant>
      <vt:variant>
        <vt:i4>1080</vt:i4>
      </vt:variant>
      <vt:variant>
        <vt:i4>0</vt:i4>
      </vt:variant>
      <vt:variant>
        <vt:i4>5</vt:i4>
      </vt:variant>
      <vt:variant>
        <vt:lpwstr/>
      </vt:variant>
      <vt:variant>
        <vt:lpwstr>REF_HTML:_RC_:1:5</vt:lpwstr>
      </vt:variant>
      <vt:variant>
        <vt:i4>1966135</vt:i4>
      </vt:variant>
      <vt:variant>
        <vt:i4>1077</vt:i4>
      </vt:variant>
      <vt:variant>
        <vt:i4>0</vt:i4>
      </vt:variant>
      <vt:variant>
        <vt:i4>5</vt:i4>
      </vt:variant>
      <vt:variant>
        <vt:lpwstr/>
      </vt:variant>
      <vt:variant>
        <vt:lpwstr>REF_HTML:_RC_:1:4</vt:lpwstr>
      </vt:variant>
      <vt:variant>
        <vt:i4>1966135</vt:i4>
      </vt:variant>
      <vt:variant>
        <vt:i4>1074</vt:i4>
      </vt:variant>
      <vt:variant>
        <vt:i4>0</vt:i4>
      </vt:variant>
      <vt:variant>
        <vt:i4>5</vt:i4>
      </vt:variant>
      <vt:variant>
        <vt:lpwstr/>
      </vt:variant>
      <vt:variant>
        <vt:lpwstr>REF_HTML:_RC_:1:3</vt:lpwstr>
      </vt:variant>
      <vt:variant>
        <vt:i4>1966135</vt:i4>
      </vt:variant>
      <vt:variant>
        <vt:i4>1071</vt:i4>
      </vt:variant>
      <vt:variant>
        <vt:i4>0</vt:i4>
      </vt:variant>
      <vt:variant>
        <vt:i4>5</vt:i4>
      </vt:variant>
      <vt:variant>
        <vt:lpwstr/>
      </vt:variant>
      <vt:variant>
        <vt:lpwstr>REF_HTML:_RC_:1:2</vt:lpwstr>
      </vt:variant>
      <vt:variant>
        <vt:i4>1966135</vt:i4>
      </vt:variant>
      <vt:variant>
        <vt:i4>1068</vt:i4>
      </vt:variant>
      <vt:variant>
        <vt:i4>0</vt:i4>
      </vt:variant>
      <vt:variant>
        <vt:i4>5</vt:i4>
      </vt:variant>
      <vt:variant>
        <vt:lpwstr/>
      </vt:variant>
      <vt:variant>
        <vt:lpwstr>REF_HTML:_RC_:1:1</vt:lpwstr>
      </vt:variant>
      <vt:variant>
        <vt:i4>2359302</vt:i4>
      </vt:variant>
      <vt:variant>
        <vt:i4>1065</vt:i4>
      </vt:variant>
      <vt:variant>
        <vt:i4>0</vt:i4>
      </vt:variant>
      <vt:variant>
        <vt:i4>5</vt:i4>
      </vt:variant>
      <vt:variant>
        <vt:lpwstr/>
      </vt:variant>
      <vt:variant>
        <vt:lpwstr>REF_HTML:_RC_:1</vt:lpwstr>
      </vt:variant>
      <vt:variant>
        <vt:i4>1966133</vt:i4>
      </vt:variant>
      <vt:variant>
        <vt:i4>1062</vt:i4>
      </vt:variant>
      <vt:variant>
        <vt:i4>0</vt:i4>
      </vt:variant>
      <vt:variant>
        <vt:i4>5</vt:i4>
      </vt:variant>
      <vt:variant>
        <vt:lpwstr/>
      </vt:variant>
      <vt:variant>
        <vt:lpwstr>REF_HTML:_RC_:3:4</vt:lpwstr>
      </vt:variant>
      <vt:variant>
        <vt:i4>1966133</vt:i4>
      </vt:variant>
      <vt:variant>
        <vt:i4>1059</vt:i4>
      </vt:variant>
      <vt:variant>
        <vt:i4>0</vt:i4>
      </vt:variant>
      <vt:variant>
        <vt:i4>5</vt:i4>
      </vt:variant>
      <vt:variant>
        <vt:lpwstr/>
      </vt:variant>
      <vt:variant>
        <vt:lpwstr>REF_HTML:_RC_:3:3</vt:lpwstr>
      </vt:variant>
      <vt:variant>
        <vt:i4>2359303</vt:i4>
      </vt:variant>
      <vt:variant>
        <vt:i4>1056</vt:i4>
      </vt:variant>
      <vt:variant>
        <vt:i4>0</vt:i4>
      </vt:variant>
      <vt:variant>
        <vt:i4>5</vt:i4>
      </vt:variant>
      <vt:variant>
        <vt:lpwstr/>
      </vt:variant>
      <vt:variant>
        <vt:lpwstr>REF_HTML:_RC_:3:2:5</vt:lpwstr>
      </vt:variant>
      <vt:variant>
        <vt:i4>2359303</vt:i4>
      </vt:variant>
      <vt:variant>
        <vt:i4>1053</vt:i4>
      </vt:variant>
      <vt:variant>
        <vt:i4>0</vt:i4>
      </vt:variant>
      <vt:variant>
        <vt:i4>5</vt:i4>
      </vt:variant>
      <vt:variant>
        <vt:lpwstr/>
      </vt:variant>
      <vt:variant>
        <vt:lpwstr>REF_HTML:_RC_:3:2:4</vt:lpwstr>
      </vt:variant>
      <vt:variant>
        <vt:i4>2359303</vt:i4>
      </vt:variant>
      <vt:variant>
        <vt:i4>1050</vt:i4>
      </vt:variant>
      <vt:variant>
        <vt:i4>0</vt:i4>
      </vt:variant>
      <vt:variant>
        <vt:i4>5</vt:i4>
      </vt:variant>
      <vt:variant>
        <vt:lpwstr/>
      </vt:variant>
      <vt:variant>
        <vt:lpwstr>REF_HTML:_RC_:3:2:3</vt:lpwstr>
      </vt:variant>
      <vt:variant>
        <vt:i4>2359303</vt:i4>
      </vt:variant>
      <vt:variant>
        <vt:i4>1047</vt:i4>
      </vt:variant>
      <vt:variant>
        <vt:i4>0</vt:i4>
      </vt:variant>
      <vt:variant>
        <vt:i4>5</vt:i4>
      </vt:variant>
      <vt:variant>
        <vt:lpwstr/>
      </vt:variant>
      <vt:variant>
        <vt:lpwstr>REF_HTML:_RC_:3:2:2</vt:lpwstr>
      </vt:variant>
      <vt:variant>
        <vt:i4>2359303</vt:i4>
      </vt:variant>
      <vt:variant>
        <vt:i4>1044</vt:i4>
      </vt:variant>
      <vt:variant>
        <vt:i4>0</vt:i4>
      </vt:variant>
      <vt:variant>
        <vt:i4>5</vt:i4>
      </vt:variant>
      <vt:variant>
        <vt:lpwstr/>
      </vt:variant>
      <vt:variant>
        <vt:lpwstr>REF_HTML:_RC_:3:2:1</vt:lpwstr>
      </vt:variant>
      <vt:variant>
        <vt:i4>1966133</vt:i4>
      </vt:variant>
      <vt:variant>
        <vt:i4>1041</vt:i4>
      </vt:variant>
      <vt:variant>
        <vt:i4>0</vt:i4>
      </vt:variant>
      <vt:variant>
        <vt:i4>5</vt:i4>
      </vt:variant>
      <vt:variant>
        <vt:lpwstr/>
      </vt:variant>
      <vt:variant>
        <vt:lpwstr>REF_HTML:_RC_:3:2</vt:lpwstr>
      </vt:variant>
      <vt:variant>
        <vt:i4>2359300</vt:i4>
      </vt:variant>
      <vt:variant>
        <vt:i4>1038</vt:i4>
      </vt:variant>
      <vt:variant>
        <vt:i4>0</vt:i4>
      </vt:variant>
      <vt:variant>
        <vt:i4>5</vt:i4>
      </vt:variant>
      <vt:variant>
        <vt:lpwstr/>
      </vt:variant>
      <vt:variant>
        <vt:lpwstr>REF_HTML:_RC_:3:1:4</vt:lpwstr>
      </vt:variant>
      <vt:variant>
        <vt:i4>2359300</vt:i4>
      </vt:variant>
      <vt:variant>
        <vt:i4>1035</vt:i4>
      </vt:variant>
      <vt:variant>
        <vt:i4>0</vt:i4>
      </vt:variant>
      <vt:variant>
        <vt:i4>5</vt:i4>
      </vt:variant>
      <vt:variant>
        <vt:lpwstr/>
      </vt:variant>
      <vt:variant>
        <vt:lpwstr>REF_HTML:_RC_:3:1:3</vt:lpwstr>
      </vt:variant>
      <vt:variant>
        <vt:i4>2359300</vt:i4>
      </vt:variant>
      <vt:variant>
        <vt:i4>1032</vt:i4>
      </vt:variant>
      <vt:variant>
        <vt:i4>0</vt:i4>
      </vt:variant>
      <vt:variant>
        <vt:i4>5</vt:i4>
      </vt:variant>
      <vt:variant>
        <vt:lpwstr/>
      </vt:variant>
      <vt:variant>
        <vt:lpwstr>REF_HTML:_RC_:3:1:2</vt:lpwstr>
      </vt:variant>
      <vt:variant>
        <vt:i4>2359300</vt:i4>
      </vt:variant>
      <vt:variant>
        <vt:i4>1029</vt:i4>
      </vt:variant>
      <vt:variant>
        <vt:i4>0</vt:i4>
      </vt:variant>
      <vt:variant>
        <vt:i4>5</vt:i4>
      </vt:variant>
      <vt:variant>
        <vt:lpwstr/>
      </vt:variant>
      <vt:variant>
        <vt:lpwstr>REF_HTML:_RC_:3:1:1</vt:lpwstr>
      </vt:variant>
      <vt:variant>
        <vt:i4>1966133</vt:i4>
      </vt:variant>
      <vt:variant>
        <vt:i4>1026</vt:i4>
      </vt:variant>
      <vt:variant>
        <vt:i4>0</vt:i4>
      </vt:variant>
      <vt:variant>
        <vt:i4>5</vt:i4>
      </vt:variant>
      <vt:variant>
        <vt:lpwstr/>
      </vt:variant>
      <vt:variant>
        <vt:lpwstr>REF_HTML:_RC_:3:1</vt:lpwstr>
      </vt:variant>
      <vt:variant>
        <vt:i4>2359302</vt:i4>
      </vt:variant>
      <vt:variant>
        <vt:i4>1023</vt:i4>
      </vt:variant>
      <vt:variant>
        <vt:i4>0</vt:i4>
      </vt:variant>
      <vt:variant>
        <vt:i4>5</vt:i4>
      </vt:variant>
      <vt:variant>
        <vt:lpwstr/>
      </vt:variant>
      <vt:variant>
        <vt:lpwstr>REF_HTML:_RC_:3</vt:lpwstr>
      </vt:variant>
      <vt:variant>
        <vt:i4>1966132</vt:i4>
      </vt:variant>
      <vt:variant>
        <vt:i4>1020</vt:i4>
      </vt:variant>
      <vt:variant>
        <vt:i4>0</vt:i4>
      </vt:variant>
      <vt:variant>
        <vt:i4>5</vt:i4>
      </vt:variant>
      <vt:variant>
        <vt:lpwstr/>
      </vt:variant>
      <vt:variant>
        <vt:lpwstr>REF_HTML:_RC_:2:7</vt:lpwstr>
      </vt:variant>
      <vt:variant>
        <vt:i4>1966132</vt:i4>
      </vt:variant>
      <vt:variant>
        <vt:i4>1017</vt:i4>
      </vt:variant>
      <vt:variant>
        <vt:i4>0</vt:i4>
      </vt:variant>
      <vt:variant>
        <vt:i4>5</vt:i4>
      </vt:variant>
      <vt:variant>
        <vt:lpwstr/>
      </vt:variant>
      <vt:variant>
        <vt:lpwstr>REF_HTML:_RC_:2:6</vt:lpwstr>
      </vt:variant>
      <vt:variant>
        <vt:i4>1966132</vt:i4>
      </vt:variant>
      <vt:variant>
        <vt:i4>1014</vt:i4>
      </vt:variant>
      <vt:variant>
        <vt:i4>0</vt:i4>
      </vt:variant>
      <vt:variant>
        <vt:i4>5</vt:i4>
      </vt:variant>
      <vt:variant>
        <vt:lpwstr/>
      </vt:variant>
      <vt:variant>
        <vt:lpwstr>REF_HTML:_RC_:2:5</vt:lpwstr>
      </vt:variant>
      <vt:variant>
        <vt:i4>2359296</vt:i4>
      </vt:variant>
      <vt:variant>
        <vt:i4>1011</vt:i4>
      </vt:variant>
      <vt:variant>
        <vt:i4>0</vt:i4>
      </vt:variant>
      <vt:variant>
        <vt:i4>5</vt:i4>
      </vt:variant>
      <vt:variant>
        <vt:lpwstr/>
      </vt:variant>
      <vt:variant>
        <vt:lpwstr>REF_HTML:_RC_:2:4:1</vt:lpwstr>
      </vt:variant>
      <vt:variant>
        <vt:i4>1966132</vt:i4>
      </vt:variant>
      <vt:variant>
        <vt:i4>1008</vt:i4>
      </vt:variant>
      <vt:variant>
        <vt:i4>0</vt:i4>
      </vt:variant>
      <vt:variant>
        <vt:i4>5</vt:i4>
      </vt:variant>
      <vt:variant>
        <vt:lpwstr/>
      </vt:variant>
      <vt:variant>
        <vt:lpwstr>REF_HTML:_RC_:2:4</vt:lpwstr>
      </vt:variant>
      <vt:variant>
        <vt:i4>2359303</vt:i4>
      </vt:variant>
      <vt:variant>
        <vt:i4>1005</vt:i4>
      </vt:variant>
      <vt:variant>
        <vt:i4>0</vt:i4>
      </vt:variant>
      <vt:variant>
        <vt:i4>5</vt:i4>
      </vt:variant>
      <vt:variant>
        <vt:lpwstr/>
      </vt:variant>
      <vt:variant>
        <vt:lpwstr>REF_HTML:_RC_:2:3:3</vt:lpwstr>
      </vt:variant>
      <vt:variant>
        <vt:i4>2359303</vt:i4>
      </vt:variant>
      <vt:variant>
        <vt:i4>1002</vt:i4>
      </vt:variant>
      <vt:variant>
        <vt:i4>0</vt:i4>
      </vt:variant>
      <vt:variant>
        <vt:i4>5</vt:i4>
      </vt:variant>
      <vt:variant>
        <vt:lpwstr/>
      </vt:variant>
      <vt:variant>
        <vt:lpwstr>REF_HTML:_RC_:2:3:2</vt:lpwstr>
      </vt:variant>
      <vt:variant>
        <vt:i4>2359303</vt:i4>
      </vt:variant>
      <vt:variant>
        <vt:i4>999</vt:i4>
      </vt:variant>
      <vt:variant>
        <vt:i4>0</vt:i4>
      </vt:variant>
      <vt:variant>
        <vt:i4>5</vt:i4>
      </vt:variant>
      <vt:variant>
        <vt:lpwstr/>
      </vt:variant>
      <vt:variant>
        <vt:lpwstr>REF_HTML:_RC_:2:3:1</vt:lpwstr>
      </vt:variant>
      <vt:variant>
        <vt:i4>1966132</vt:i4>
      </vt:variant>
      <vt:variant>
        <vt:i4>996</vt:i4>
      </vt:variant>
      <vt:variant>
        <vt:i4>0</vt:i4>
      </vt:variant>
      <vt:variant>
        <vt:i4>5</vt:i4>
      </vt:variant>
      <vt:variant>
        <vt:lpwstr/>
      </vt:variant>
      <vt:variant>
        <vt:lpwstr>REF_HTML:_RC_:2:3</vt:lpwstr>
      </vt:variant>
      <vt:variant>
        <vt:i4>2359302</vt:i4>
      </vt:variant>
      <vt:variant>
        <vt:i4>993</vt:i4>
      </vt:variant>
      <vt:variant>
        <vt:i4>0</vt:i4>
      </vt:variant>
      <vt:variant>
        <vt:i4>5</vt:i4>
      </vt:variant>
      <vt:variant>
        <vt:lpwstr/>
      </vt:variant>
      <vt:variant>
        <vt:lpwstr>REF_HTML:_RC_:2:2:2</vt:lpwstr>
      </vt:variant>
      <vt:variant>
        <vt:i4>2359302</vt:i4>
      </vt:variant>
      <vt:variant>
        <vt:i4>990</vt:i4>
      </vt:variant>
      <vt:variant>
        <vt:i4>0</vt:i4>
      </vt:variant>
      <vt:variant>
        <vt:i4>5</vt:i4>
      </vt:variant>
      <vt:variant>
        <vt:lpwstr/>
      </vt:variant>
      <vt:variant>
        <vt:lpwstr>REF_HTML:_RC_:2:2:1</vt:lpwstr>
      </vt:variant>
      <vt:variant>
        <vt:i4>1966132</vt:i4>
      </vt:variant>
      <vt:variant>
        <vt:i4>987</vt:i4>
      </vt:variant>
      <vt:variant>
        <vt:i4>0</vt:i4>
      </vt:variant>
      <vt:variant>
        <vt:i4>5</vt:i4>
      </vt:variant>
      <vt:variant>
        <vt:lpwstr/>
      </vt:variant>
      <vt:variant>
        <vt:lpwstr>REF_HTML:_RC_:2:2</vt:lpwstr>
      </vt:variant>
      <vt:variant>
        <vt:i4>2359301</vt:i4>
      </vt:variant>
      <vt:variant>
        <vt:i4>984</vt:i4>
      </vt:variant>
      <vt:variant>
        <vt:i4>0</vt:i4>
      </vt:variant>
      <vt:variant>
        <vt:i4>5</vt:i4>
      </vt:variant>
      <vt:variant>
        <vt:lpwstr/>
      </vt:variant>
      <vt:variant>
        <vt:lpwstr>REF_HTML:_RC_:2:1:2</vt:lpwstr>
      </vt:variant>
      <vt:variant>
        <vt:i4>2359301</vt:i4>
      </vt:variant>
      <vt:variant>
        <vt:i4>981</vt:i4>
      </vt:variant>
      <vt:variant>
        <vt:i4>0</vt:i4>
      </vt:variant>
      <vt:variant>
        <vt:i4>5</vt:i4>
      </vt:variant>
      <vt:variant>
        <vt:lpwstr/>
      </vt:variant>
      <vt:variant>
        <vt:lpwstr>REF_HTML:_RC_:2:1:1</vt:lpwstr>
      </vt:variant>
      <vt:variant>
        <vt:i4>1966132</vt:i4>
      </vt:variant>
      <vt:variant>
        <vt:i4>978</vt:i4>
      </vt:variant>
      <vt:variant>
        <vt:i4>0</vt:i4>
      </vt:variant>
      <vt:variant>
        <vt:i4>5</vt:i4>
      </vt:variant>
      <vt:variant>
        <vt:lpwstr/>
      </vt:variant>
      <vt:variant>
        <vt:lpwstr>REF_HTML:_RC_:2:1</vt:lpwstr>
      </vt:variant>
      <vt:variant>
        <vt:i4>2359302</vt:i4>
      </vt:variant>
      <vt:variant>
        <vt:i4>975</vt:i4>
      </vt:variant>
      <vt:variant>
        <vt:i4>0</vt:i4>
      </vt:variant>
      <vt:variant>
        <vt:i4>5</vt:i4>
      </vt:variant>
      <vt:variant>
        <vt:lpwstr/>
      </vt:variant>
      <vt:variant>
        <vt:lpwstr>REF_HTML:_RC_:2</vt:lpwstr>
      </vt:variant>
      <vt:variant>
        <vt:i4>1966135</vt:i4>
      </vt:variant>
      <vt:variant>
        <vt:i4>972</vt:i4>
      </vt:variant>
      <vt:variant>
        <vt:i4>0</vt:i4>
      </vt:variant>
      <vt:variant>
        <vt:i4>5</vt:i4>
      </vt:variant>
      <vt:variant>
        <vt:lpwstr/>
      </vt:variant>
      <vt:variant>
        <vt:lpwstr>REF_HTML:_RC_:1:4</vt:lpwstr>
      </vt:variant>
      <vt:variant>
        <vt:i4>1966135</vt:i4>
      </vt:variant>
      <vt:variant>
        <vt:i4>969</vt:i4>
      </vt:variant>
      <vt:variant>
        <vt:i4>0</vt:i4>
      </vt:variant>
      <vt:variant>
        <vt:i4>5</vt:i4>
      </vt:variant>
      <vt:variant>
        <vt:lpwstr/>
      </vt:variant>
      <vt:variant>
        <vt:lpwstr>REF_HTML:_RC_:1:3</vt:lpwstr>
      </vt:variant>
      <vt:variant>
        <vt:i4>2359301</vt:i4>
      </vt:variant>
      <vt:variant>
        <vt:i4>966</vt:i4>
      </vt:variant>
      <vt:variant>
        <vt:i4>0</vt:i4>
      </vt:variant>
      <vt:variant>
        <vt:i4>5</vt:i4>
      </vt:variant>
      <vt:variant>
        <vt:lpwstr/>
      </vt:variant>
      <vt:variant>
        <vt:lpwstr>REF_HTML:_RC_:1:2:2</vt:lpwstr>
      </vt:variant>
      <vt:variant>
        <vt:i4>2359301</vt:i4>
      </vt:variant>
      <vt:variant>
        <vt:i4>963</vt:i4>
      </vt:variant>
      <vt:variant>
        <vt:i4>0</vt:i4>
      </vt:variant>
      <vt:variant>
        <vt:i4>5</vt:i4>
      </vt:variant>
      <vt:variant>
        <vt:lpwstr/>
      </vt:variant>
      <vt:variant>
        <vt:lpwstr>REF_HTML:_RC_:1:2:1</vt:lpwstr>
      </vt:variant>
      <vt:variant>
        <vt:i4>1966135</vt:i4>
      </vt:variant>
      <vt:variant>
        <vt:i4>960</vt:i4>
      </vt:variant>
      <vt:variant>
        <vt:i4>0</vt:i4>
      </vt:variant>
      <vt:variant>
        <vt:i4>5</vt:i4>
      </vt:variant>
      <vt:variant>
        <vt:lpwstr/>
      </vt:variant>
      <vt:variant>
        <vt:lpwstr>REF_HTML:_RC_:1:2</vt:lpwstr>
      </vt:variant>
      <vt:variant>
        <vt:i4>1966135</vt:i4>
      </vt:variant>
      <vt:variant>
        <vt:i4>957</vt:i4>
      </vt:variant>
      <vt:variant>
        <vt:i4>0</vt:i4>
      </vt:variant>
      <vt:variant>
        <vt:i4>5</vt:i4>
      </vt:variant>
      <vt:variant>
        <vt:lpwstr/>
      </vt:variant>
      <vt:variant>
        <vt:lpwstr>REF_HTML:_RC_:1:1</vt:lpwstr>
      </vt:variant>
      <vt:variant>
        <vt:i4>2359302</vt:i4>
      </vt:variant>
      <vt:variant>
        <vt:i4>954</vt:i4>
      </vt:variant>
      <vt:variant>
        <vt:i4>0</vt:i4>
      </vt:variant>
      <vt:variant>
        <vt:i4>5</vt:i4>
      </vt:variant>
      <vt:variant>
        <vt:lpwstr/>
      </vt:variant>
      <vt:variant>
        <vt:lpwstr>REF_HTML:_RC_:1</vt:lpwstr>
      </vt:variant>
      <vt:variant>
        <vt:i4>2359302</vt:i4>
      </vt:variant>
      <vt:variant>
        <vt:i4>948</vt:i4>
      </vt:variant>
      <vt:variant>
        <vt:i4>0</vt:i4>
      </vt:variant>
      <vt:variant>
        <vt:i4>5</vt:i4>
      </vt:variant>
      <vt:variant>
        <vt:lpwstr/>
      </vt:variant>
      <vt:variant>
        <vt:lpwstr>REF_HTML:_RC_:4</vt:lpwstr>
      </vt:variant>
      <vt:variant>
        <vt:i4>2359302</vt:i4>
      </vt:variant>
      <vt:variant>
        <vt:i4>942</vt:i4>
      </vt:variant>
      <vt:variant>
        <vt:i4>0</vt:i4>
      </vt:variant>
      <vt:variant>
        <vt:i4>5</vt:i4>
      </vt:variant>
      <vt:variant>
        <vt:lpwstr/>
      </vt:variant>
      <vt:variant>
        <vt:lpwstr>REF_HTML:_RC_:3</vt:lpwstr>
      </vt:variant>
      <vt:variant>
        <vt:i4>1966132</vt:i4>
      </vt:variant>
      <vt:variant>
        <vt:i4>936</vt:i4>
      </vt:variant>
      <vt:variant>
        <vt:i4>0</vt:i4>
      </vt:variant>
      <vt:variant>
        <vt:i4>5</vt:i4>
      </vt:variant>
      <vt:variant>
        <vt:lpwstr/>
      </vt:variant>
      <vt:variant>
        <vt:lpwstr>REF_HTML:_RC_:2:3</vt:lpwstr>
      </vt:variant>
      <vt:variant>
        <vt:i4>1966132</vt:i4>
      </vt:variant>
      <vt:variant>
        <vt:i4>930</vt:i4>
      </vt:variant>
      <vt:variant>
        <vt:i4>0</vt:i4>
      </vt:variant>
      <vt:variant>
        <vt:i4>5</vt:i4>
      </vt:variant>
      <vt:variant>
        <vt:lpwstr/>
      </vt:variant>
      <vt:variant>
        <vt:lpwstr>REF_HTML:_RC_:2:2</vt:lpwstr>
      </vt:variant>
      <vt:variant>
        <vt:i4>1966132</vt:i4>
      </vt:variant>
      <vt:variant>
        <vt:i4>924</vt:i4>
      </vt:variant>
      <vt:variant>
        <vt:i4>0</vt:i4>
      </vt:variant>
      <vt:variant>
        <vt:i4>5</vt:i4>
      </vt:variant>
      <vt:variant>
        <vt:lpwstr/>
      </vt:variant>
      <vt:variant>
        <vt:lpwstr>REF_HTML:_RC_:2:1</vt:lpwstr>
      </vt:variant>
      <vt:variant>
        <vt:i4>2359302</vt:i4>
      </vt:variant>
      <vt:variant>
        <vt:i4>918</vt:i4>
      </vt:variant>
      <vt:variant>
        <vt:i4>0</vt:i4>
      </vt:variant>
      <vt:variant>
        <vt:i4>5</vt:i4>
      </vt:variant>
      <vt:variant>
        <vt:lpwstr/>
      </vt:variant>
      <vt:variant>
        <vt:lpwstr>REF_HTML:_RC_:2</vt:lpwstr>
      </vt:variant>
      <vt:variant>
        <vt:i4>1966135</vt:i4>
      </vt:variant>
      <vt:variant>
        <vt:i4>912</vt:i4>
      </vt:variant>
      <vt:variant>
        <vt:i4>0</vt:i4>
      </vt:variant>
      <vt:variant>
        <vt:i4>5</vt:i4>
      </vt:variant>
      <vt:variant>
        <vt:lpwstr/>
      </vt:variant>
      <vt:variant>
        <vt:lpwstr>REF_HTML:_RC_:1:5</vt:lpwstr>
      </vt:variant>
      <vt:variant>
        <vt:i4>2359299</vt:i4>
      </vt:variant>
      <vt:variant>
        <vt:i4>906</vt:i4>
      </vt:variant>
      <vt:variant>
        <vt:i4>0</vt:i4>
      </vt:variant>
      <vt:variant>
        <vt:i4>5</vt:i4>
      </vt:variant>
      <vt:variant>
        <vt:lpwstr/>
      </vt:variant>
      <vt:variant>
        <vt:lpwstr>REF_HTML:_RC_:1:4:1</vt:lpwstr>
      </vt:variant>
      <vt:variant>
        <vt:i4>1966135</vt:i4>
      </vt:variant>
      <vt:variant>
        <vt:i4>900</vt:i4>
      </vt:variant>
      <vt:variant>
        <vt:i4>0</vt:i4>
      </vt:variant>
      <vt:variant>
        <vt:i4>5</vt:i4>
      </vt:variant>
      <vt:variant>
        <vt:lpwstr/>
      </vt:variant>
      <vt:variant>
        <vt:lpwstr>REF_HTML:_RC_:1:4</vt:lpwstr>
      </vt:variant>
      <vt:variant>
        <vt:i4>2359300</vt:i4>
      </vt:variant>
      <vt:variant>
        <vt:i4>894</vt:i4>
      </vt:variant>
      <vt:variant>
        <vt:i4>0</vt:i4>
      </vt:variant>
      <vt:variant>
        <vt:i4>5</vt:i4>
      </vt:variant>
      <vt:variant>
        <vt:lpwstr/>
      </vt:variant>
      <vt:variant>
        <vt:lpwstr>REF_HTML:_RC_:1:3:1</vt:lpwstr>
      </vt:variant>
      <vt:variant>
        <vt:i4>1966135</vt:i4>
      </vt:variant>
      <vt:variant>
        <vt:i4>888</vt:i4>
      </vt:variant>
      <vt:variant>
        <vt:i4>0</vt:i4>
      </vt:variant>
      <vt:variant>
        <vt:i4>5</vt:i4>
      </vt:variant>
      <vt:variant>
        <vt:lpwstr/>
      </vt:variant>
      <vt:variant>
        <vt:lpwstr>REF_HTML:_RC_:1:3</vt:lpwstr>
      </vt:variant>
      <vt:variant>
        <vt:i4>1966135</vt:i4>
      </vt:variant>
      <vt:variant>
        <vt:i4>882</vt:i4>
      </vt:variant>
      <vt:variant>
        <vt:i4>0</vt:i4>
      </vt:variant>
      <vt:variant>
        <vt:i4>5</vt:i4>
      </vt:variant>
      <vt:variant>
        <vt:lpwstr/>
      </vt:variant>
      <vt:variant>
        <vt:lpwstr>REF_HTML:_RC_:1:2</vt:lpwstr>
      </vt:variant>
      <vt:variant>
        <vt:i4>2359302</vt:i4>
      </vt:variant>
      <vt:variant>
        <vt:i4>876</vt:i4>
      </vt:variant>
      <vt:variant>
        <vt:i4>0</vt:i4>
      </vt:variant>
      <vt:variant>
        <vt:i4>5</vt:i4>
      </vt:variant>
      <vt:variant>
        <vt:lpwstr/>
      </vt:variant>
      <vt:variant>
        <vt:lpwstr>REF_HTML:_RC_:1:1:1</vt:lpwstr>
      </vt:variant>
      <vt:variant>
        <vt:i4>1966135</vt:i4>
      </vt:variant>
      <vt:variant>
        <vt:i4>870</vt:i4>
      </vt:variant>
      <vt:variant>
        <vt:i4>0</vt:i4>
      </vt:variant>
      <vt:variant>
        <vt:i4>5</vt:i4>
      </vt:variant>
      <vt:variant>
        <vt:lpwstr/>
      </vt:variant>
      <vt:variant>
        <vt:lpwstr>REF_HTML:_RC_:1:1</vt:lpwstr>
      </vt:variant>
      <vt:variant>
        <vt:i4>2359302</vt:i4>
      </vt:variant>
      <vt:variant>
        <vt:i4>864</vt:i4>
      </vt:variant>
      <vt:variant>
        <vt:i4>0</vt:i4>
      </vt:variant>
      <vt:variant>
        <vt:i4>5</vt:i4>
      </vt:variant>
      <vt:variant>
        <vt:lpwstr/>
      </vt:variant>
      <vt:variant>
        <vt:lpwstr>REF_HTML:_RC_:1</vt:lpwstr>
      </vt:variant>
      <vt:variant>
        <vt:i4>1966133</vt:i4>
      </vt:variant>
      <vt:variant>
        <vt:i4>861</vt:i4>
      </vt:variant>
      <vt:variant>
        <vt:i4>0</vt:i4>
      </vt:variant>
      <vt:variant>
        <vt:i4>5</vt:i4>
      </vt:variant>
      <vt:variant>
        <vt:lpwstr/>
      </vt:variant>
      <vt:variant>
        <vt:lpwstr>REF_HTML:_RC_:3:4</vt:lpwstr>
      </vt:variant>
      <vt:variant>
        <vt:i4>2359302</vt:i4>
      </vt:variant>
      <vt:variant>
        <vt:i4>858</vt:i4>
      </vt:variant>
      <vt:variant>
        <vt:i4>0</vt:i4>
      </vt:variant>
      <vt:variant>
        <vt:i4>5</vt:i4>
      </vt:variant>
      <vt:variant>
        <vt:lpwstr/>
      </vt:variant>
      <vt:variant>
        <vt:lpwstr>REF_HTML:_RC_:3:3:4</vt:lpwstr>
      </vt:variant>
      <vt:variant>
        <vt:i4>2359302</vt:i4>
      </vt:variant>
      <vt:variant>
        <vt:i4>855</vt:i4>
      </vt:variant>
      <vt:variant>
        <vt:i4>0</vt:i4>
      </vt:variant>
      <vt:variant>
        <vt:i4>5</vt:i4>
      </vt:variant>
      <vt:variant>
        <vt:lpwstr/>
      </vt:variant>
      <vt:variant>
        <vt:lpwstr>REF_HTML:_RC_:3:3:3</vt:lpwstr>
      </vt:variant>
      <vt:variant>
        <vt:i4>2359302</vt:i4>
      </vt:variant>
      <vt:variant>
        <vt:i4>852</vt:i4>
      </vt:variant>
      <vt:variant>
        <vt:i4>0</vt:i4>
      </vt:variant>
      <vt:variant>
        <vt:i4>5</vt:i4>
      </vt:variant>
      <vt:variant>
        <vt:lpwstr/>
      </vt:variant>
      <vt:variant>
        <vt:lpwstr>REF_HTML:_RC_:3:3:2</vt:lpwstr>
      </vt:variant>
      <vt:variant>
        <vt:i4>2359302</vt:i4>
      </vt:variant>
      <vt:variant>
        <vt:i4>849</vt:i4>
      </vt:variant>
      <vt:variant>
        <vt:i4>0</vt:i4>
      </vt:variant>
      <vt:variant>
        <vt:i4>5</vt:i4>
      </vt:variant>
      <vt:variant>
        <vt:lpwstr/>
      </vt:variant>
      <vt:variant>
        <vt:lpwstr>REF_HTML:_RC_:3:3:1</vt:lpwstr>
      </vt:variant>
      <vt:variant>
        <vt:i4>1966133</vt:i4>
      </vt:variant>
      <vt:variant>
        <vt:i4>846</vt:i4>
      </vt:variant>
      <vt:variant>
        <vt:i4>0</vt:i4>
      </vt:variant>
      <vt:variant>
        <vt:i4>5</vt:i4>
      </vt:variant>
      <vt:variant>
        <vt:lpwstr/>
      </vt:variant>
      <vt:variant>
        <vt:lpwstr>REF_HTML:_RC_:3:3</vt:lpwstr>
      </vt:variant>
      <vt:variant>
        <vt:i4>2359303</vt:i4>
      </vt:variant>
      <vt:variant>
        <vt:i4>843</vt:i4>
      </vt:variant>
      <vt:variant>
        <vt:i4>0</vt:i4>
      </vt:variant>
      <vt:variant>
        <vt:i4>5</vt:i4>
      </vt:variant>
      <vt:variant>
        <vt:lpwstr/>
      </vt:variant>
      <vt:variant>
        <vt:lpwstr>REF_HTML:_RC_:3:2:1</vt:lpwstr>
      </vt:variant>
      <vt:variant>
        <vt:i4>1966133</vt:i4>
      </vt:variant>
      <vt:variant>
        <vt:i4>840</vt:i4>
      </vt:variant>
      <vt:variant>
        <vt:i4>0</vt:i4>
      </vt:variant>
      <vt:variant>
        <vt:i4>5</vt:i4>
      </vt:variant>
      <vt:variant>
        <vt:lpwstr/>
      </vt:variant>
      <vt:variant>
        <vt:lpwstr>REF_HTML:_RC_:3:2</vt:lpwstr>
      </vt:variant>
      <vt:variant>
        <vt:i4>2359300</vt:i4>
      </vt:variant>
      <vt:variant>
        <vt:i4>837</vt:i4>
      </vt:variant>
      <vt:variant>
        <vt:i4>0</vt:i4>
      </vt:variant>
      <vt:variant>
        <vt:i4>5</vt:i4>
      </vt:variant>
      <vt:variant>
        <vt:lpwstr/>
      </vt:variant>
      <vt:variant>
        <vt:lpwstr>REF_HTML:_RC_:3:1:4</vt:lpwstr>
      </vt:variant>
      <vt:variant>
        <vt:i4>2359300</vt:i4>
      </vt:variant>
      <vt:variant>
        <vt:i4>834</vt:i4>
      </vt:variant>
      <vt:variant>
        <vt:i4>0</vt:i4>
      </vt:variant>
      <vt:variant>
        <vt:i4>5</vt:i4>
      </vt:variant>
      <vt:variant>
        <vt:lpwstr/>
      </vt:variant>
      <vt:variant>
        <vt:lpwstr>REF_HTML:_RC_:3:1:3</vt:lpwstr>
      </vt:variant>
      <vt:variant>
        <vt:i4>2359300</vt:i4>
      </vt:variant>
      <vt:variant>
        <vt:i4>831</vt:i4>
      </vt:variant>
      <vt:variant>
        <vt:i4>0</vt:i4>
      </vt:variant>
      <vt:variant>
        <vt:i4>5</vt:i4>
      </vt:variant>
      <vt:variant>
        <vt:lpwstr/>
      </vt:variant>
      <vt:variant>
        <vt:lpwstr>REF_HTML:_RC_:3:1:2</vt:lpwstr>
      </vt:variant>
      <vt:variant>
        <vt:i4>2359300</vt:i4>
      </vt:variant>
      <vt:variant>
        <vt:i4>828</vt:i4>
      </vt:variant>
      <vt:variant>
        <vt:i4>0</vt:i4>
      </vt:variant>
      <vt:variant>
        <vt:i4>5</vt:i4>
      </vt:variant>
      <vt:variant>
        <vt:lpwstr/>
      </vt:variant>
      <vt:variant>
        <vt:lpwstr>REF_HTML:_RC_:3:1:1</vt:lpwstr>
      </vt:variant>
      <vt:variant>
        <vt:i4>1966133</vt:i4>
      </vt:variant>
      <vt:variant>
        <vt:i4>825</vt:i4>
      </vt:variant>
      <vt:variant>
        <vt:i4>0</vt:i4>
      </vt:variant>
      <vt:variant>
        <vt:i4>5</vt:i4>
      </vt:variant>
      <vt:variant>
        <vt:lpwstr/>
      </vt:variant>
      <vt:variant>
        <vt:lpwstr>REF_HTML:_RC_:3:1</vt:lpwstr>
      </vt:variant>
      <vt:variant>
        <vt:i4>2359302</vt:i4>
      </vt:variant>
      <vt:variant>
        <vt:i4>822</vt:i4>
      </vt:variant>
      <vt:variant>
        <vt:i4>0</vt:i4>
      </vt:variant>
      <vt:variant>
        <vt:i4>5</vt:i4>
      </vt:variant>
      <vt:variant>
        <vt:lpwstr/>
      </vt:variant>
      <vt:variant>
        <vt:lpwstr>REF_HTML:_RC_:3</vt:lpwstr>
      </vt:variant>
      <vt:variant>
        <vt:i4>2359302</vt:i4>
      </vt:variant>
      <vt:variant>
        <vt:i4>819</vt:i4>
      </vt:variant>
      <vt:variant>
        <vt:i4>0</vt:i4>
      </vt:variant>
      <vt:variant>
        <vt:i4>5</vt:i4>
      </vt:variant>
      <vt:variant>
        <vt:lpwstr/>
      </vt:variant>
      <vt:variant>
        <vt:lpwstr>REF_HTML:_RC_:2:2:1</vt:lpwstr>
      </vt:variant>
      <vt:variant>
        <vt:i4>1966132</vt:i4>
      </vt:variant>
      <vt:variant>
        <vt:i4>816</vt:i4>
      </vt:variant>
      <vt:variant>
        <vt:i4>0</vt:i4>
      </vt:variant>
      <vt:variant>
        <vt:i4>5</vt:i4>
      </vt:variant>
      <vt:variant>
        <vt:lpwstr/>
      </vt:variant>
      <vt:variant>
        <vt:lpwstr>REF_HTML:_RC_:2:2</vt:lpwstr>
      </vt:variant>
      <vt:variant>
        <vt:i4>2359301</vt:i4>
      </vt:variant>
      <vt:variant>
        <vt:i4>813</vt:i4>
      </vt:variant>
      <vt:variant>
        <vt:i4>0</vt:i4>
      </vt:variant>
      <vt:variant>
        <vt:i4>5</vt:i4>
      </vt:variant>
      <vt:variant>
        <vt:lpwstr/>
      </vt:variant>
      <vt:variant>
        <vt:lpwstr>REF_HTML:_RC_:2:1:5</vt:lpwstr>
      </vt:variant>
      <vt:variant>
        <vt:i4>2359301</vt:i4>
      </vt:variant>
      <vt:variant>
        <vt:i4>810</vt:i4>
      </vt:variant>
      <vt:variant>
        <vt:i4>0</vt:i4>
      </vt:variant>
      <vt:variant>
        <vt:i4>5</vt:i4>
      </vt:variant>
      <vt:variant>
        <vt:lpwstr/>
      </vt:variant>
      <vt:variant>
        <vt:lpwstr>REF_HTML:_RC_:2:1:4</vt:lpwstr>
      </vt:variant>
      <vt:variant>
        <vt:i4>2359301</vt:i4>
      </vt:variant>
      <vt:variant>
        <vt:i4>807</vt:i4>
      </vt:variant>
      <vt:variant>
        <vt:i4>0</vt:i4>
      </vt:variant>
      <vt:variant>
        <vt:i4>5</vt:i4>
      </vt:variant>
      <vt:variant>
        <vt:lpwstr/>
      </vt:variant>
      <vt:variant>
        <vt:lpwstr>REF_HTML:_RC_:2:1:3</vt:lpwstr>
      </vt:variant>
      <vt:variant>
        <vt:i4>2359301</vt:i4>
      </vt:variant>
      <vt:variant>
        <vt:i4>804</vt:i4>
      </vt:variant>
      <vt:variant>
        <vt:i4>0</vt:i4>
      </vt:variant>
      <vt:variant>
        <vt:i4>5</vt:i4>
      </vt:variant>
      <vt:variant>
        <vt:lpwstr/>
      </vt:variant>
      <vt:variant>
        <vt:lpwstr>REF_HTML:_RC_:2:1:2</vt:lpwstr>
      </vt:variant>
      <vt:variant>
        <vt:i4>2359301</vt:i4>
      </vt:variant>
      <vt:variant>
        <vt:i4>801</vt:i4>
      </vt:variant>
      <vt:variant>
        <vt:i4>0</vt:i4>
      </vt:variant>
      <vt:variant>
        <vt:i4>5</vt:i4>
      </vt:variant>
      <vt:variant>
        <vt:lpwstr/>
      </vt:variant>
      <vt:variant>
        <vt:lpwstr>REF_HTML:_RC_:2:1:1</vt:lpwstr>
      </vt:variant>
      <vt:variant>
        <vt:i4>1966132</vt:i4>
      </vt:variant>
      <vt:variant>
        <vt:i4>798</vt:i4>
      </vt:variant>
      <vt:variant>
        <vt:i4>0</vt:i4>
      </vt:variant>
      <vt:variant>
        <vt:i4>5</vt:i4>
      </vt:variant>
      <vt:variant>
        <vt:lpwstr/>
      </vt:variant>
      <vt:variant>
        <vt:lpwstr>REF_HTML:_RC_:2:1</vt:lpwstr>
      </vt:variant>
      <vt:variant>
        <vt:i4>2359302</vt:i4>
      </vt:variant>
      <vt:variant>
        <vt:i4>795</vt:i4>
      </vt:variant>
      <vt:variant>
        <vt:i4>0</vt:i4>
      </vt:variant>
      <vt:variant>
        <vt:i4>5</vt:i4>
      </vt:variant>
      <vt:variant>
        <vt:lpwstr/>
      </vt:variant>
      <vt:variant>
        <vt:lpwstr>REF_HTML:_RC_:2</vt:lpwstr>
      </vt:variant>
      <vt:variant>
        <vt:i4>2359298</vt:i4>
      </vt:variant>
      <vt:variant>
        <vt:i4>792</vt:i4>
      </vt:variant>
      <vt:variant>
        <vt:i4>0</vt:i4>
      </vt:variant>
      <vt:variant>
        <vt:i4>5</vt:i4>
      </vt:variant>
      <vt:variant>
        <vt:lpwstr/>
      </vt:variant>
      <vt:variant>
        <vt:lpwstr>REF_HTML:_RC_:1:5:1</vt:lpwstr>
      </vt:variant>
      <vt:variant>
        <vt:i4>1966135</vt:i4>
      </vt:variant>
      <vt:variant>
        <vt:i4>789</vt:i4>
      </vt:variant>
      <vt:variant>
        <vt:i4>0</vt:i4>
      </vt:variant>
      <vt:variant>
        <vt:i4>5</vt:i4>
      </vt:variant>
      <vt:variant>
        <vt:lpwstr/>
      </vt:variant>
      <vt:variant>
        <vt:lpwstr>REF_HTML:_RC_:1:5</vt:lpwstr>
      </vt:variant>
      <vt:variant>
        <vt:i4>1966135</vt:i4>
      </vt:variant>
      <vt:variant>
        <vt:i4>786</vt:i4>
      </vt:variant>
      <vt:variant>
        <vt:i4>0</vt:i4>
      </vt:variant>
      <vt:variant>
        <vt:i4>5</vt:i4>
      </vt:variant>
      <vt:variant>
        <vt:lpwstr/>
      </vt:variant>
      <vt:variant>
        <vt:lpwstr>REF_HTML:_RC_:1:4</vt:lpwstr>
      </vt:variant>
      <vt:variant>
        <vt:i4>1966135</vt:i4>
      </vt:variant>
      <vt:variant>
        <vt:i4>783</vt:i4>
      </vt:variant>
      <vt:variant>
        <vt:i4>0</vt:i4>
      </vt:variant>
      <vt:variant>
        <vt:i4>5</vt:i4>
      </vt:variant>
      <vt:variant>
        <vt:lpwstr/>
      </vt:variant>
      <vt:variant>
        <vt:lpwstr>REF_HTML:_RC_:1:3</vt:lpwstr>
      </vt:variant>
      <vt:variant>
        <vt:i4>1966135</vt:i4>
      </vt:variant>
      <vt:variant>
        <vt:i4>780</vt:i4>
      </vt:variant>
      <vt:variant>
        <vt:i4>0</vt:i4>
      </vt:variant>
      <vt:variant>
        <vt:i4>5</vt:i4>
      </vt:variant>
      <vt:variant>
        <vt:lpwstr/>
      </vt:variant>
      <vt:variant>
        <vt:lpwstr>REF_HTML:_RC_:1:2</vt:lpwstr>
      </vt:variant>
      <vt:variant>
        <vt:i4>1966135</vt:i4>
      </vt:variant>
      <vt:variant>
        <vt:i4>777</vt:i4>
      </vt:variant>
      <vt:variant>
        <vt:i4>0</vt:i4>
      </vt:variant>
      <vt:variant>
        <vt:i4>5</vt:i4>
      </vt:variant>
      <vt:variant>
        <vt:lpwstr/>
      </vt:variant>
      <vt:variant>
        <vt:lpwstr>REF_HTML:_RC_:1:1</vt:lpwstr>
      </vt:variant>
      <vt:variant>
        <vt:i4>2359302</vt:i4>
      </vt:variant>
      <vt:variant>
        <vt:i4>774</vt:i4>
      </vt:variant>
      <vt:variant>
        <vt:i4>0</vt:i4>
      </vt:variant>
      <vt:variant>
        <vt:i4>5</vt:i4>
      </vt:variant>
      <vt:variant>
        <vt:lpwstr/>
      </vt:variant>
      <vt:variant>
        <vt:lpwstr>REF_HTML:_RC_:1</vt:lpwstr>
      </vt:variant>
      <vt:variant>
        <vt:i4>2359297</vt:i4>
      </vt:variant>
      <vt:variant>
        <vt:i4>771</vt:i4>
      </vt:variant>
      <vt:variant>
        <vt:i4>0</vt:i4>
      </vt:variant>
      <vt:variant>
        <vt:i4>5</vt:i4>
      </vt:variant>
      <vt:variant>
        <vt:lpwstr/>
      </vt:variant>
      <vt:variant>
        <vt:lpwstr>REF_HTML:_RC_:3:4:3</vt:lpwstr>
      </vt:variant>
      <vt:variant>
        <vt:i4>2359297</vt:i4>
      </vt:variant>
      <vt:variant>
        <vt:i4>768</vt:i4>
      </vt:variant>
      <vt:variant>
        <vt:i4>0</vt:i4>
      </vt:variant>
      <vt:variant>
        <vt:i4>5</vt:i4>
      </vt:variant>
      <vt:variant>
        <vt:lpwstr/>
      </vt:variant>
      <vt:variant>
        <vt:lpwstr>REF_HTML:_RC_:3:4:2</vt:lpwstr>
      </vt:variant>
      <vt:variant>
        <vt:i4>2359297</vt:i4>
      </vt:variant>
      <vt:variant>
        <vt:i4>765</vt:i4>
      </vt:variant>
      <vt:variant>
        <vt:i4>0</vt:i4>
      </vt:variant>
      <vt:variant>
        <vt:i4>5</vt:i4>
      </vt:variant>
      <vt:variant>
        <vt:lpwstr/>
      </vt:variant>
      <vt:variant>
        <vt:lpwstr>REF_HTML:_RC_:3:4:1</vt:lpwstr>
      </vt:variant>
      <vt:variant>
        <vt:i4>1966133</vt:i4>
      </vt:variant>
      <vt:variant>
        <vt:i4>762</vt:i4>
      </vt:variant>
      <vt:variant>
        <vt:i4>0</vt:i4>
      </vt:variant>
      <vt:variant>
        <vt:i4>5</vt:i4>
      </vt:variant>
      <vt:variant>
        <vt:lpwstr/>
      </vt:variant>
      <vt:variant>
        <vt:lpwstr>REF_HTML:_RC_:3:4</vt:lpwstr>
      </vt:variant>
      <vt:variant>
        <vt:i4>2359302</vt:i4>
      </vt:variant>
      <vt:variant>
        <vt:i4>759</vt:i4>
      </vt:variant>
      <vt:variant>
        <vt:i4>0</vt:i4>
      </vt:variant>
      <vt:variant>
        <vt:i4>5</vt:i4>
      </vt:variant>
      <vt:variant>
        <vt:lpwstr/>
      </vt:variant>
      <vt:variant>
        <vt:lpwstr>REF_HTML:_RC_:3:3:3</vt:lpwstr>
      </vt:variant>
      <vt:variant>
        <vt:i4>2359302</vt:i4>
      </vt:variant>
      <vt:variant>
        <vt:i4>756</vt:i4>
      </vt:variant>
      <vt:variant>
        <vt:i4>0</vt:i4>
      </vt:variant>
      <vt:variant>
        <vt:i4>5</vt:i4>
      </vt:variant>
      <vt:variant>
        <vt:lpwstr/>
      </vt:variant>
      <vt:variant>
        <vt:lpwstr>REF_HTML:_RC_:3:3:2</vt:lpwstr>
      </vt:variant>
      <vt:variant>
        <vt:i4>2359302</vt:i4>
      </vt:variant>
      <vt:variant>
        <vt:i4>753</vt:i4>
      </vt:variant>
      <vt:variant>
        <vt:i4>0</vt:i4>
      </vt:variant>
      <vt:variant>
        <vt:i4>5</vt:i4>
      </vt:variant>
      <vt:variant>
        <vt:lpwstr/>
      </vt:variant>
      <vt:variant>
        <vt:lpwstr>REF_HTML:_RC_:3:3:1</vt:lpwstr>
      </vt:variant>
      <vt:variant>
        <vt:i4>1966133</vt:i4>
      </vt:variant>
      <vt:variant>
        <vt:i4>750</vt:i4>
      </vt:variant>
      <vt:variant>
        <vt:i4>0</vt:i4>
      </vt:variant>
      <vt:variant>
        <vt:i4>5</vt:i4>
      </vt:variant>
      <vt:variant>
        <vt:lpwstr/>
      </vt:variant>
      <vt:variant>
        <vt:lpwstr>REF_HTML:_RC_:3:3</vt:lpwstr>
      </vt:variant>
      <vt:variant>
        <vt:i4>2359303</vt:i4>
      </vt:variant>
      <vt:variant>
        <vt:i4>747</vt:i4>
      </vt:variant>
      <vt:variant>
        <vt:i4>0</vt:i4>
      </vt:variant>
      <vt:variant>
        <vt:i4>5</vt:i4>
      </vt:variant>
      <vt:variant>
        <vt:lpwstr/>
      </vt:variant>
      <vt:variant>
        <vt:lpwstr>REF_HTML:_RC_:3:2:1</vt:lpwstr>
      </vt:variant>
      <vt:variant>
        <vt:i4>1966133</vt:i4>
      </vt:variant>
      <vt:variant>
        <vt:i4>744</vt:i4>
      </vt:variant>
      <vt:variant>
        <vt:i4>0</vt:i4>
      </vt:variant>
      <vt:variant>
        <vt:i4>5</vt:i4>
      </vt:variant>
      <vt:variant>
        <vt:lpwstr/>
      </vt:variant>
      <vt:variant>
        <vt:lpwstr>REF_HTML:_RC_:3:2</vt:lpwstr>
      </vt:variant>
      <vt:variant>
        <vt:i4>2359300</vt:i4>
      </vt:variant>
      <vt:variant>
        <vt:i4>741</vt:i4>
      </vt:variant>
      <vt:variant>
        <vt:i4>0</vt:i4>
      </vt:variant>
      <vt:variant>
        <vt:i4>5</vt:i4>
      </vt:variant>
      <vt:variant>
        <vt:lpwstr/>
      </vt:variant>
      <vt:variant>
        <vt:lpwstr>REF_HTML:_RC_:3:1:4</vt:lpwstr>
      </vt:variant>
      <vt:variant>
        <vt:i4>2359300</vt:i4>
      </vt:variant>
      <vt:variant>
        <vt:i4>738</vt:i4>
      </vt:variant>
      <vt:variant>
        <vt:i4>0</vt:i4>
      </vt:variant>
      <vt:variant>
        <vt:i4>5</vt:i4>
      </vt:variant>
      <vt:variant>
        <vt:lpwstr/>
      </vt:variant>
      <vt:variant>
        <vt:lpwstr>REF_HTML:_RC_:3:1:3</vt:lpwstr>
      </vt:variant>
      <vt:variant>
        <vt:i4>2359300</vt:i4>
      </vt:variant>
      <vt:variant>
        <vt:i4>735</vt:i4>
      </vt:variant>
      <vt:variant>
        <vt:i4>0</vt:i4>
      </vt:variant>
      <vt:variant>
        <vt:i4>5</vt:i4>
      </vt:variant>
      <vt:variant>
        <vt:lpwstr/>
      </vt:variant>
      <vt:variant>
        <vt:lpwstr>REF_HTML:_RC_:3:1:2</vt:lpwstr>
      </vt:variant>
      <vt:variant>
        <vt:i4>2359300</vt:i4>
      </vt:variant>
      <vt:variant>
        <vt:i4>732</vt:i4>
      </vt:variant>
      <vt:variant>
        <vt:i4>0</vt:i4>
      </vt:variant>
      <vt:variant>
        <vt:i4>5</vt:i4>
      </vt:variant>
      <vt:variant>
        <vt:lpwstr/>
      </vt:variant>
      <vt:variant>
        <vt:lpwstr>REF_HTML:_RC_:3:1:1</vt:lpwstr>
      </vt:variant>
      <vt:variant>
        <vt:i4>1966133</vt:i4>
      </vt:variant>
      <vt:variant>
        <vt:i4>729</vt:i4>
      </vt:variant>
      <vt:variant>
        <vt:i4>0</vt:i4>
      </vt:variant>
      <vt:variant>
        <vt:i4>5</vt:i4>
      </vt:variant>
      <vt:variant>
        <vt:lpwstr/>
      </vt:variant>
      <vt:variant>
        <vt:lpwstr>REF_HTML:_RC_:3:1</vt:lpwstr>
      </vt:variant>
      <vt:variant>
        <vt:i4>2359302</vt:i4>
      </vt:variant>
      <vt:variant>
        <vt:i4>726</vt:i4>
      </vt:variant>
      <vt:variant>
        <vt:i4>0</vt:i4>
      </vt:variant>
      <vt:variant>
        <vt:i4>5</vt:i4>
      </vt:variant>
      <vt:variant>
        <vt:lpwstr/>
      </vt:variant>
      <vt:variant>
        <vt:lpwstr>REF_HTML:_RC_:3</vt:lpwstr>
      </vt:variant>
      <vt:variant>
        <vt:i4>2359302</vt:i4>
      </vt:variant>
      <vt:variant>
        <vt:i4>723</vt:i4>
      </vt:variant>
      <vt:variant>
        <vt:i4>0</vt:i4>
      </vt:variant>
      <vt:variant>
        <vt:i4>5</vt:i4>
      </vt:variant>
      <vt:variant>
        <vt:lpwstr/>
      </vt:variant>
      <vt:variant>
        <vt:lpwstr>REF_HTML:_RC_:2:2:4</vt:lpwstr>
      </vt:variant>
      <vt:variant>
        <vt:i4>1966133</vt:i4>
      </vt:variant>
      <vt:variant>
        <vt:i4>720</vt:i4>
      </vt:variant>
      <vt:variant>
        <vt:i4>0</vt:i4>
      </vt:variant>
      <vt:variant>
        <vt:i4>5</vt:i4>
      </vt:variant>
      <vt:variant>
        <vt:lpwstr/>
      </vt:variant>
      <vt:variant>
        <vt:lpwstr>REF_HTML:_RC_:2:2:3:2</vt:lpwstr>
      </vt:variant>
      <vt:variant>
        <vt:i4>1966133</vt:i4>
      </vt:variant>
      <vt:variant>
        <vt:i4>717</vt:i4>
      </vt:variant>
      <vt:variant>
        <vt:i4>0</vt:i4>
      </vt:variant>
      <vt:variant>
        <vt:i4>5</vt:i4>
      </vt:variant>
      <vt:variant>
        <vt:lpwstr/>
      </vt:variant>
      <vt:variant>
        <vt:lpwstr>REF_HTML:_RC_:2:2:3:1</vt:lpwstr>
      </vt:variant>
      <vt:variant>
        <vt:i4>2359302</vt:i4>
      </vt:variant>
      <vt:variant>
        <vt:i4>714</vt:i4>
      </vt:variant>
      <vt:variant>
        <vt:i4>0</vt:i4>
      </vt:variant>
      <vt:variant>
        <vt:i4>5</vt:i4>
      </vt:variant>
      <vt:variant>
        <vt:lpwstr/>
      </vt:variant>
      <vt:variant>
        <vt:lpwstr>REF_HTML:_RC_:2:2:3</vt:lpwstr>
      </vt:variant>
      <vt:variant>
        <vt:i4>2359302</vt:i4>
      </vt:variant>
      <vt:variant>
        <vt:i4>711</vt:i4>
      </vt:variant>
      <vt:variant>
        <vt:i4>0</vt:i4>
      </vt:variant>
      <vt:variant>
        <vt:i4>5</vt:i4>
      </vt:variant>
      <vt:variant>
        <vt:lpwstr/>
      </vt:variant>
      <vt:variant>
        <vt:lpwstr>REF_HTML:_RC_:2:2:2</vt:lpwstr>
      </vt:variant>
      <vt:variant>
        <vt:i4>2359302</vt:i4>
      </vt:variant>
      <vt:variant>
        <vt:i4>708</vt:i4>
      </vt:variant>
      <vt:variant>
        <vt:i4>0</vt:i4>
      </vt:variant>
      <vt:variant>
        <vt:i4>5</vt:i4>
      </vt:variant>
      <vt:variant>
        <vt:lpwstr/>
      </vt:variant>
      <vt:variant>
        <vt:lpwstr>REF_HTML:_RC_:2:2:1</vt:lpwstr>
      </vt:variant>
      <vt:variant>
        <vt:i4>1966132</vt:i4>
      </vt:variant>
      <vt:variant>
        <vt:i4>705</vt:i4>
      </vt:variant>
      <vt:variant>
        <vt:i4>0</vt:i4>
      </vt:variant>
      <vt:variant>
        <vt:i4>5</vt:i4>
      </vt:variant>
      <vt:variant>
        <vt:lpwstr/>
      </vt:variant>
      <vt:variant>
        <vt:lpwstr>REF_HTML:_RC_:2:2</vt:lpwstr>
      </vt:variant>
      <vt:variant>
        <vt:i4>1966129</vt:i4>
      </vt:variant>
      <vt:variant>
        <vt:i4>702</vt:i4>
      </vt:variant>
      <vt:variant>
        <vt:i4>0</vt:i4>
      </vt:variant>
      <vt:variant>
        <vt:i4>5</vt:i4>
      </vt:variant>
      <vt:variant>
        <vt:lpwstr/>
      </vt:variant>
      <vt:variant>
        <vt:lpwstr>REF_HTML:_RC_:2:1:4:1</vt:lpwstr>
      </vt:variant>
      <vt:variant>
        <vt:i4>2359301</vt:i4>
      </vt:variant>
      <vt:variant>
        <vt:i4>699</vt:i4>
      </vt:variant>
      <vt:variant>
        <vt:i4>0</vt:i4>
      </vt:variant>
      <vt:variant>
        <vt:i4>5</vt:i4>
      </vt:variant>
      <vt:variant>
        <vt:lpwstr/>
      </vt:variant>
      <vt:variant>
        <vt:lpwstr>REF_HTML:_RC_:2:1:4</vt:lpwstr>
      </vt:variant>
      <vt:variant>
        <vt:i4>1966134</vt:i4>
      </vt:variant>
      <vt:variant>
        <vt:i4>696</vt:i4>
      </vt:variant>
      <vt:variant>
        <vt:i4>0</vt:i4>
      </vt:variant>
      <vt:variant>
        <vt:i4>5</vt:i4>
      </vt:variant>
      <vt:variant>
        <vt:lpwstr/>
      </vt:variant>
      <vt:variant>
        <vt:lpwstr>REF_HTML:_RC_:2:1:3:4</vt:lpwstr>
      </vt:variant>
      <vt:variant>
        <vt:i4>1966134</vt:i4>
      </vt:variant>
      <vt:variant>
        <vt:i4>693</vt:i4>
      </vt:variant>
      <vt:variant>
        <vt:i4>0</vt:i4>
      </vt:variant>
      <vt:variant>
        <vt:i4>5</vt:i4>
      </vt:variant>
      <vt:variant>
        <vt:lpwstr/>
      </vt:variant>
      <vt:variant>
        <vt:lpwstr>REF_HTML:_RC_:2:1:3:3</vt:lpwstr>
      </vt:variant>
      <vt:variant>
        <vt:i4>1966134</vt:i4>
      </vt:variant>
      <vt:variant>
        <vt:i4>690</vt:i4>
      </vt:variant>
      <vt:variant>
        <vt:i4>0</vt:i4>
      </vt:variant>
      <vt:variant>
        <vt:i4>5</vt:i4>
      </vt:variant>
      <vt:variant>
        <vt:lpwstr/>
      </vt:variant>
      <vt:variant>
        <vt:lpwstr>REF_HTML:_RC_:2:1:3:2</vt:lpwstr>
      </vt:variant>
      <vt:variant>
        <vt:i4>1966134</vt:i4>
      </vt:variant>
      <vt:variant>
        <vt:i4>687</vt:i4>
      </vt:variant>
      <vt:variant>
        <vt:i4>0</vt:i4>
      </vt:variant>
      <vt:variant>
        <vt:i4>5</vt:i4>
      </vt:variant>
      <vt:variant>
        <vt:lpwstr/>
      </vt:variant>
      <vt:variant>
        <vt:lpwstr>REF_HTML:_RC_:2:1:3:1</vt:lpwstr>
      </vt:variant>
      <vt:variant>
        <vt:i4>2359301</vt:i4>
      </vt:variant>
      <vt:variant>
        <vt:i4>684</vt:i4>
      </vt:variant>
      <vt:variant>
        <vt:i4>0</vt:i4>
      </vt:variant>
      <vt:variant>
        <vt:i4>5</vt:i4>
      </vt:variant>
      <vt:variant>
        <vt:lpwstr/>
      </vt:variant>
      <vt:variant>
        <vt:lpwstr>REF_HTML:_RC_:2:1:3</vt:lpwstr>
      </vt:variant>
      <vt:variant>
        <vt:i4>2359301</vt:i4>
      </vt:variant>
      <vt:variant>
        <vt:i4>681</vt:i4>
      </vt:variant>
      <vt:variant>
        <vt:i4>0</vt:i4>
      </vt:variant>
      <vt:variant>
        <vt:i4>5</vt:i4>
      </vt:variant>
      <vt:variant>
        <vt:lpwstr/>
      </vt:variant>
      <vt:variant>
        <vt:lpwstr>REF_HTML:_RC_:2:1:2</vt:lpwstr>
      </vt:variant>
      <vt:variant>
        <vt:i4>1966132</vt:i4>
      </vt:variant>
      <vt:variant>
        <vt:i4>678</vt:i4>
      </vt:variant>
      <vt:variant>
        <vt:i4>0</vt:i4>
      </vt:variant>
      <vt:variant>
        <vt:i4>5</vt:i4>
      </vt:variant>
      <vt:variant>
        <vt:lpwstr/>
      </vt:variant>
      <vt:variant>
        <vt:lpwstr>REF_HTML:_RC_:2:1:1:3</vt:lpwstr>
      </vt:variant>
      <vt:variant>
        <vt:i4>1966132</vt:i4>
      </vt:variant>
      <vt:variant>
        <vt:i4>675</vt:i4>
      </vt:variant>
      <vt:variant>
        <vt:i4>0</vt:i4>
      </vt:variant>
      <vt:variant>
        <vt:i4>5</vt:i4>
      </vt:variant>
      <vt:variant>
        <vt:lpwstr/>
      </vt:variant>
      <vt:variant>
        <vt:lpwstr>REF_HTML:_RC_:2:1:1:2</vt:lpwstr>
      </vt:variant>
      <vt:variant>
        <vt:i4>1966132</vt:i4>
      </vt:variant>
      <vt:variant>
        <vt:i4>672</vt:i4>
      </vt:variant>
      <vt:variant>
        <vt:i4>0</vt:i4>
      </vt:variant>
      <vt:variant>
        <vt:i4>5</vt:i4>
      </vt:variant>
      <vt:variant>
        <vt:lpwstr/>
      </vt:variant>
      <vt:variant>
        <vt:lpwstr>REF_HTML:_RC_:2:1:1:1</vt:lpwstr>
      </vt:variant>
      <vt:variant>
        <vt:i4>2359301</vt:i4>
      </vt:variant>
      <vt:variant>
        <vt:i4>669</vt:i4>
      </vt:variant>
      <vt:variant>
        <vt:i4>0</vt:i4>
      </vt:variant>
      <vt:variant>
        <vt:i4>5</vt:i4>
      </vt:variant>
      <vt:variant>
        <vt:lpwstr/>
      </vt:variant>
      <vt:variant>
        <vt:lpwstr>REF_HTML:_RC_:2:1:1</vt:lpwstr>
      </vt:variant>
      <vt:variant>
        <vt:i4>1966132</vt:i4>
      </vt:variant>
      <vt:variant>
        <vt:i4>666</vt:i4>
      </vt:variant>
      <vt:variant>
        <vt:i4>0</vt:i4>
      </vt:variant>
      <vt:variant>
        <vt:i4>5</vt:i4>
      </vt:variant>
      <vt:variant>
        <vt:lpwstr/>
      </vt:variant>
      <vt:variant>
        <vt:lpwstr>REF_HTML:_RC_:2:1</vt:lpwstr>
      </vt:variant>
      <vt:variant>
        <vt:i4>2359302</vt:i4>
      </vt:variant>
      <vt:variant>
        <vt:i4>663</vt:i4>
      </vt:variant>
      <vt:variant>
        <vt:i4>0</vt:i4>
      </vt:variant>
      <vt:variant>
        <vt:i4>5</vt:i4>
      </vt:variant>
      <vt:variant>
        <vt:lpwstr/>
      </vt:variant>
      <vt:variant>
        <vt:lpwstr>REF_HTML:_RC_:2</vt:lpwstr>
      </vt:variant>
      <vt:variant>
        <vt:i4>2359297</vt:i4>
      </vt:variant>
      <vt:variant>
        <vt:i4>660</vt:i4>
      </vt:variant>
      <vt:variant>
        <vt:i4>0</vt:i4>
      </vt:variant>
      <vt:variant>
        <vt:i4>5</vt:i4>
      </vt:variant>
      <vt:variant>
        <vt:lpwstr/>
      </vt:variant>
      <vt:variant>
        <vt:lpwstr>REF_HTML:_RC_:1:6:3</vt:lpwstr>
      </vt:variant>
      <vt:variant>
        <vt:i4>2359297</vt:i4>
      </vt:variant>
      <vt:variant>
        <vt:i4>657</vt:i4>
      </vt:variant>
      <vt:variant>
        <vt:i4>0</vt:i4>
      </vt:variant>
      <vt:variant>
        <vt:i4>5</vt:i4>
      </vt:variant>
      <vt:variant>
        <vt:lpwstr/>
      </vt:variant>
      <vt:variant>
        <vt:lpwstr>REF_HTML:_RC_:1:6:2</vt:lpwstr>
      </vt:variant>
      <vt:variant>
        <vt:i4>2359297</vt:i4>
      </vt:variant>
      <vt:variant>
        <vt:i4>654</vt:i4>
      </vt:variant>
      <vt:variant>
        <vt:i4>0</vt:i4>
      </vt:variant>
      <vt:variant>
        <vt:i4>5</vt:i4>
      </vt:variant>
      <vt:variant>
        <vt:lpwstr/>
      </vt:variant>
      <vt:variant>
        <vt:lpwstr>REF_HTML:_RC_:1:6:1</vt:lpwstr>
      </vt:variant>
      <vt:variant>
        <vt:i4>1966135</vt:i4>
      </vt:variant>
      <vt:variant>
        <vt:i4>651</vt:i4>
      </vt:variant>
      <vt:variant>
        <vt:i4>0</vt:i4>
      </vt:variant>
      <vt:variant>
        <vt:i4>5</vt:i4>
      </vt:variant>
      <vt:variant>
        <vt:lpwstr/>
      </vt:variant>
      <vt:variant>
        <vt:lpwstr>REF_HTML:_RC_:1:6</vt:lpwstr>
      </vt:variant>
      <vt:variant>
        <vt:i4>2359298</vt:i4>
      </vt:variant>
      <vt:variant>
        <vt:i4>648</vt:i4>
      </vt:variant>
      <vt:variant>
        <vt:i4>0</vt:i4>
      </vt:variant>
      <vt:variant>
        <vt:i4>5</vt:i4>
      </vt:variant>
      <vt:variant>
        <vt:lpwstr/>
      </vt:variant>
      <vt:variant>
        <vt:lpwstr>REF_HTML:_RC_:1:5:1</vt:lpwstr>
      </vt:variant>
      <vt:variant>
        <vt:i4>1966135</vt:i4>
      </vt:variant>
      <vt:variant>
        <vt:i4>645</vt:i4>
      </vt:variant>
      <vt:variant>
        <vt:i4>0</vt:i4>
      </vt:variant>
      <vt:variant>
        <vt:i4>5</vt:i4>
      </vt:variant>
      <vt:variant>
        <vt:lpwstr/>
      </vt:variant>
      <vt:variant>
        <vt:lpwstr>REF_HTML:_RC_:1:5</vt:lpwstr>
      </vt:variant>
      <vt:variant>
        <vt:i4>1966135</vt:i4>
      </vt:variant>
      <vt:variant>
        <vt:i4>642</vt:i4>
      </vt:variant>
      <vt:variant>
        <vt:i4>0</vt:i4>
      </vt:variant>
      <vt:variant>
        <vt:i4>5</vt:i4>
      </vt:variant>
      <vt:variant>
        <vt:lpwstr/>
      </vt:variant>
      <vt:variant>
        <vt:lpwstr>REF_HTML:_RC_:1:4</vt:lpwstr>
      </vt:variant>
      <vt:variant>
        <vt:i4>1966135</vt:i4>
      </vt:variant>
      <vt:variant>
        <vt:i4>639</vt:i4>
      </vt:variant>
      <vt:variant>
        <vt:i4>0</vt:i4>
      </vt:variant>
      <vt:variant>
        <vt:i4>5</vt:i4>
      </vt:variant>
      <vt:variant>
        <vt:lpwstr/>
      </vt:variant>
      <vt:variant>
        <vt:lpwstr>REF_HTML:_RC_:1:3</vt:lpwstr>
      </vt:variant>
      <vt:variant>
        <vt:i4>1966135</vt:i4>
      </vt:variant>
      <vt:variant>
        <vt:i4>636</vt:i4>
      </vt:variant>
      <vt:variant>
        <vt:i4>0</vt:i4>
      </vt:variant>
      <vt:variant>
        <vt:i4>5</vt:i4>
      </vt:variant>
      <vt:variant>
        <vt:lpwstr/>
      </vt:variant>
      <vt:variant>
        <vt:lpwstr>REF_HTML:_RC_:1:2</vt:lpwstr>
      </vt:variant>
      <vt:variant>
        <vt:i4>1966135</vt:i4>
      </vt:variant>
      <vt:variant>
        <vt:i4>633</vt:i4>
      </vt:variant>
      <vt:variant>
        <vt:i4>0</vt:i4>
      </vt:variant>
      <vt:variant>
        <vt:i4>5</vt:i4>
      </vt:variant>
      <vt:variant>
        <vt:lpwstr/>
      </vt:variant>
      <vt:variant>
        <vt:lpwstr>REF_HTML:_RC_:1:1</vt:lpwstr>
      </vt:variant>
      <vt:variant>
        <vt:i4>2359302</vt:i4>
      </vt:variant>
      <vt:variant>
        <vt:i4>630</vt:i4>
      </vt:variant>
      <vt:variant>
        <vt:i4>0</vt:i4>
      </vt:variant>
      <vt:variant>
        <vt:i4>5</vt:i4>
      </vt:variant>
      <vt:variant>
        <vt:lpwstr/>
      </vt:variant>
      <vt:variant>
        <vt:lpwstr>REF_HTML:_RC_:1</vt:lpwstr>
      </vt:variant>
      <vt:variant>
        <vt:i4>1966133</vt:i4>
      </vt:variant>
      <vt:variant>
        <vt:i4>627</vt:i4>
      </vt:variant>
      <vt:variant>
        <vt:i4>0</vt:i4>
      </vt:variant>
      <vt:variant>
        <vt:i4>5</vt:i4>
      </vt:variant>
      <vt:variant>
        <vt:lpwstr/>
      </vt:variant>
      <vt:variant>
        <vt:lpwstr>REF_HTML:_RC_:3:3</vt:lpwstr>
      </vt:variant>
      <vt:variant>
        <vt:i4>2359303</vt:i4>
      </vt:variant>
      <vt:variant>
        <vt:i4>624</vt:i4>
      </vt:variant>
      <vt:variant>
        <vt:i4>0</vt:i4>
      </vt:variant>
      <vt:variant>
        <vt:i4>5</vt:i4>
      </vt:variant>
      <vt:variant>
        <vt:lpwstr/>
      </vt:variant>
      <vt:variant>
        <vt:lpwstr>REF_HTML:_RC_:3:2:3</vt:lpwstr>
      </vt:variant>
      <vt:variant>
        <vt:i4>2359303</vt:i4>
      </vt:variant>
      <vt:variant>
        <vt:i4>621</vt:i4>
      </vt:variant>
      <vt:variant>
        <vt:i4>0</vt:i4>
      </vt:variant>
      <vt:variant>
        <vt:i4>5</vt:i4>
      </vt:variant>
      <vt:variant>
        <vt:lpwstr/>
      </vt:variant>
      <vt:variant>
        <vt:lpwstr>REF_HTML:_RC_:3:2:2</vt:lpwstr>
      </vt:variant>
      <vt:variant>
        <vt:i4>1966134</vt:i4>
      </vt:variant>
      <vt:variant>
        <vt:i4>618</vt:i4>
      </vt:variant>
      <vt:variant>
        <vt:i4>0</vt:i4>
      </vt:variant>
      <vt:variant>
        <vt:i4>5</vt:i4>
      </vt:variant>
      <vt:variant>
        <vt:lpwstr/>
      </vt:variant>
      <vt:variant>
        <vt:lpwstr>REF_HTML:_RC_:3:2:1:3</vt:lpwstr>
      </vt:variant>
      <vt:variant>
        <vt:i4>1966134</vt:i4>
      </vt:variant>
      <vt:variant>
        <vt:i4>615</vt:i4>
      </vt:variant>
      <vt:variant>
        <vt:i4>0</vt:i4>
      </vt:variant>
      <vt:variant>
        <vt:i4>5</vt:i4>
      </vt:variant>
      <vt:variant>
        <vt:lpwstr/>
      </vt:variant>
      <vt:variant>
        <vt:lpwstr>REF_HTML:_RC_:3:2:1:2</vt:lpwstr>
      </vt:variant>
      <vt:variant>
        <vt:i4>1966134</vt:i4>
      </vt:variant>
      <vt:variant>
        <vt:i4>612</vt:i4>
      </vt:variant>
      <vt:variant>
        <vt:i4>0</vt:i4>
      </vt:variant>
      <vt:variant>
        <vt:i4>5</vt:i4>
      </vt:variant>
      <vt:variant>
        <vt:lpwstr/>
      </vt:variant>
      <vt:variant>
        <vt:lpwstr>REF_HTML:_RC_:3:2:1:1</vt:lpwstr>
      </vt:variant>
      <vt:variant>
        <vt:i4>2359303</vt:i4>
      </vt:variant>
      <vt:variant>
        <vt:i4>609</vt:i4>
      </vt:variant>
      <vt:variant>
        <vt:i4>0</vt:i4>
      </vt:variant>
      <vt:variant>
        <vt:i4>5</vt:i4>
      </vt:variant>
      <vt:variant>
        <vt:lpwstr/>
      </vt:variant>
      <vt:variant>
        <vt:lpwstr>REF_HTML:_RC_:3:2:1</vt:lpwstr>
      </vt:variant>
      <vt:variant>
        <vt:i4>1966133</vt:i4>
      </vt:variant>
      <vt:variant>
        <vt:i4>606</vt:i4>
      </vt:variant>
      <vt:variant>
        <vt:i4>0</vt:i4>
      </vt:variant>
      <vt:variant>
        <vt:i4>5</vt:i4>
      </vt:variant>
      <vt:variant>
        <vt:lpwstr/>
      </vt:variant>
      <vt:variant>
        <vt:lpwstr>REF_HTML:_RC_:3:2</vt:lpwstr>
      </vt:variant>
      <vt:variant>
        <vt:i4>2359300</vt:i4>
      </vt:variant>
      <vt:variant>
        <vt:i4>603</vt:i4>
      </vt:variant>
      <vt:variant>
        <vt:i4>0</vt:i4>
      </vt:variant>
      <vt:variant>
        <vt:i4>5</vt:i4>
      </vt:variant>
      <vt:variant>
        <vt:lpwstr/>
      </vt:variant>
      <vt:variant>
        <vt:lpwstr>REF_HTML:_RC_:3:1:2</vt:lpwstr>
      </vt:variant>
      <vt:variant>
        <vt:i4>2359300</vt:i4>
      </vt:variant>
      <vt:variant>
        <vt:i4>600</vt:i4>
      </vt:variant>
      <vt:variant>
        <vt:i4>0</vt:i4>
      </vt:variant>
      <vt:variant>
        <vt:i4>5</vt:i4>
      </vt:variant>
      <vt:variant>
        <vt:lpwstr/>
      </vt:variant>
      <vt:variant>
        <vt:lpwstr>REF_HTML:_RC_:3:1:1</vt:lpwstr>
      </vt:variant>
      <vt:variant>
        <vt:i4>1966133</vt:i4>
      </vt:variant>
      <vt:variant>
        <vt:i4>597</vt:i4>
      </vt:variant>
      <vt:variant>
        <vt:i4>0</vt:i4>
      </vt:variant>
      <vt:variant>
        <vt:i4>5</vt:i4>
      </vt:variant>
      <vt:variant>
        <vt:lpwstr/>
      </vt:variant>
      <vt:variant>
        <vt:lpwstr>REF_HTML:_RC_:3:1</vt:lpwstr>
      </vt:variant>
      <vt:variant>
        <vt:i4>2359302</vt:i4>
      </vt:variant>
      <vt:variant>
        <vt:i4>594</vt:i4>
      </vt:variant>
      <vt:variant>
        <vt:i4>0</vt:i4>
      </vt:variant>
      <vt:variant>
        <vt:i4>5</vt:i4>
      </vt:variant>
      <vt:variant>
        <vt:lpwstr/>
      </vt:variant>
      <vt:variant>
        <vt:lpwstr>REF_HTML:_RC_:3</vt:lpwstr>
      </vt:variant>
      <vt:variant>
        <vt:i4>2359300</vt:i4>
      </vt:variant>
      <vt:variant>
        <vt:i4>591</vt:i4>
      </vt:variant>
      <vt:variant>
        <vt:i4>0</vt:i4>
      </vt:variant>
      <vt:variant>
        <vt:i4>5</vt:i4>
      </vt:variant>
      <vt:variant>
        <vt:lpwstr/>
      </vt:variant>
      <vt:variant>
        <vt:lpwstr>REF_HTML:_RC_:2:2:3:1:1</vt:lpwstr>
      </vt:variant>
      <vt:variant>
        <vt:i4>1966133</vt:i4>
      </vt:variant>
      <vt:variant>
        <vt:i4>588</vt:i4>
      </vt:variant>
      <vt:variant>
        <vt:i4>0</vt:i4>
      </vt:variant>
      <vt:variant>
        <vt:i4>5</vt:i4>
      </vt:variant>
      <vt:variant>
        <vt:lpwstr/>
      </vt:variant>
      <vt:variant>
        <vt:lpwstr>REF_HTML:_RC_:2:2:3:1</vt:lpwstr>
      </vt:variant>
      <vt:variant>
        <vt:i4>2359302</vt:i4>
      </vt:variant>
      <vt:variant>
        <vt:i4>585</vt:i4>
      </vt:variant>
      <vt:variant>
        <vt:i4>0</vt:i4>
      </vt:variant>
      <vt:variant>
        <vt:i4>5</vt:i4>
      </vt:variant>
      <vt:variant>
        <vt:lpwstr/>
      </vt:variant>
      <vt:variant>
        <vt:lpwstr>REF_HTML:_RC_:2:2:3</vt:lpwstr>
      </vt:variant>
      <vt:variant>
        <vt:i4>1966132</vt:i4>
      </vt:variant>
      <vt:variant>
        <vt:i4>582</vt:i4>
      </vt:variant>
      <vt:variant>
        <vt:i4>0</vt:i4>
      </vt:variant>
      <vt:variant>
        <vt:i4>5</vt:i4>
      </vt:variant>
      <vt:variant>
        <vt:lpwstr/>
      </vt:variant>
      <vt:variant>
        <vt:lpwstr>REF_HTML:_RC_:2:2:2:1:1:1</vt:lpwstr>
      </vt:variant>
      <vt:variant>
        <vt:i4>2359301</vt:i4>
      </vt:variant>
      <vt:variant>
        <vt:i4>579</vt:i4>
      </vt:variant>
      <vt:variant>
        <vt:i4>0</vt:i4>
      </vt:variant>
      <vt:variant>
        <vt:i4>5</vt:i4>
      </vt:variant>
      <vt:variant>
        <vt:lpwstr/>
      </vt:variant>
      <vt:variant>
        <vt:lpwstr>REF_HTML:_RC_:2:2:2:1:1</vt:lpwstr>
      </vt:variant>
      <vt:variant>
        <vt:i4>1966132</vt:i4>
      </vt:variant>
      <vt:variant>
        <vt:i4>576</vt:i4>
      </vt:variant>
      <vt:variant>
        <vt:i4>0</vt:i4>
      </vt:variant>
      <vt:variant>
        <vt:i4>5</vt:i4>
      </vt:variant>
      <vt:variant>
        <vt:lpwstr/>
      </vt:variant>
      <vt:variant>
        <vt:lpwstr>REF_HTML:_RC_:2:2:2:1</vt:lpwstr>
      </vt:variant>
      <vt:variant>
        <vt:i4>2359302</vt:i4>
      </vt:variant>
      <vt:variant>
        <vt:i4>573</vt:i4>
      </vt:variant>
      <vt:variant>
        <vt:i4>0</vt:i4>
      </vt:variant>
      <vt:variant>
        <vt:i4>5</vt:i4>
      </vt:variant>
      <vt:variant>
        <vt:lpwstr/>
      </vt:variant>
      <vt:variant>
        <vt:lpwstr>REF_HTML:_RC_:2:2:2</vt:lpwstr>
      </vt:variant>
      <vt:variant>
        <vt:i4>2359302</vt:i4>
      </vt:variant>
      <vt:variant>
        <vt:i4>570</vt:i4>
      </vt:variant>
      <vt:variant>
        <vt:i4>0</vt:i4>
      </vt:variant>
      <vt:variant>
        <vt:i4>5</vt:i4>
      </vt:variant>
      <vt:variant>
        <vt:lpwstr/>
      </vt:variant>
      <vt:variant>
        <vt:lpwstr>REF_HTML:_RC_:2:2:1:1:1</vt:lpwstr>
      </vt:variant>
      <vt:variant>
        <vt:i4>1966135</vt:i4>
      </vt:variant>
      <vt:variant>
        <vt:i4>567</vt:i4>
      </vt:variant>
      <vt:variant>
        <vt:i4>0</vt:i4>
      </vt:variant>
      <vt:variant>
        <vt:i4>5</vt:i4>
      </vt:variant>
      <vt:variant>
        <vt:lpwstr/>
      </vt:variant>
      <vt:variant>
        <vt:lpwstr>REF_HTML:_RC_:2:2:1:1</vt:lpwstr>
      </vt:variant>
      <vt:variant>
        <vt:i4>2359302</vt:i4>
      </vt:variant>
      <vt:variant>
        <vt:i4>564</vt:i4>
      </vt:variant>
      <vt:variant>
        <vt:i4>0</vt:i4>
      </vt:variant>
      <vt:variant>
        <vt:i4>5</vt:i4>
      </vt:variant>
      <vt:variant>
        <vt:lpwstr/>
      </vt:variant>
      <vt:variant>
        <vt:lpwstr>REF_HTML:_RC_:2:2:1</vt:lpwstr>
      </vt:variant>
      <vt:variant>
        <vt:i4>1966132</vt:i4>
      </vt:variant>
      <vt:variant>
        <vt:i4>561</vt:i4>
      </vt:variant>
      <vt:variant>
        <vt:i4>0</vt:i4>
      </vt:variant>
      <vt:variant>
        <vt:i4>5</vt:i4>
      </vt:variant>
      <vt:variant>
        <vt:lpwstr/>
      </vt:variant>
      <vt:variant>
        <vt:lpwstr>REF_HTML:_RC_:2:2</vt:lpwstr>
      </vt:variant>
      <vt:variant>
        <vt:i4>2359301</vt:i4>
      </vt:variant>
      <vt:variant>
        <vt:i4>558</vt:i4>
      </vt:variant>
      <vt:variant>
        <vt:i4>0</vt:i4>
      </vt:variant>
      <vt:variant>
        <vt:i4>5</vt:i4>
      </vt:variant>
      <vt:variant>
        <vt:lpwstr/>
      </vt:variant>
      <vt:variant>
        <vt:lpwstr>REF_HTML:_RC_:2:1:6</vt:lpwstr>
      </vt:variant>
      <vt:variant>
        <vt:i4>2359301</vt:i4>
      </vt:variant>
      <vt:variant>
        <vt:i4>555</vt:i4>
      </vt:variant>
      <vt:variant>
        <vt:i4>0</vt:i4>
      </vt:variant>
      <vt:variant>
        <vt:i4>5</vt:i4>
      </vt:variant>
      <vt:variant>
        <vt:lpwstr/>
      </vt:variant>
      <vt:variant>
        <vt:lpwstr>REF_HTML:_RC_:2:1:5</vt:lpwstr>
      </vt:variant>
      <vt:variant>
        <vt:i4>1966129</vt:i4>
      </vt:variant>
      <vt:variant>
        <vt:i4>552</vt:i4>
      </vt:variant>
      <vt:variant>
        <vt:i4>0</vt:i4>
      </vt:variant>
      <vt:variant>
        <vt:i4>5</vt:i4>
      </vt:variant>
      <vt:variant>
        <vt:lpwstr/>
      </vt:variant>
      <vt:variant>
        <vt:lpwstr>REF_HTML:_RC_:2:1:4:2</vt:lpwstr>
      </vt:variant>
      <vt:variant>
        <vt:i4>1966129</vt:i4>
      </vt:variant>
      <vt:variant>
        <vt:i4>549</vt:i4>
      </vt:variant>
      <vt:variant>
        <vt:i4>0</vt:i4>
      </vt:variant>
      <vt:variant>
        <vt:i4>5</vt:i4>
      </vt:variant>
      <vt:variant>
        <vt:lpwstr/>
      </vt:variant>
      <vt:variant>
        <vt:lpwstr>REF_HTML:_RC_:2:1:4:1</vt:lpwstr>
      </vt:variant>
      <vt:variant>
        <vt:i4>2359301</vt:i4>
      </vt:variant>
      <vt:variant>
        <vt:i4>546</vt:i4>
      </vt:variant>
      <vt:variant>
        <vt:i4>0</vt:i4>
      </vt:variant>
      <vt:variant>
        <vt:i4>5</vt:i4>
      </vt:variant>
      <vt:variant>
        <vt:lpwstr/>
      </vt:variant>
      <vt:variant>
        <vt:lpwstr>REF_HTML:_RC_:2:1:4</vt:lpwstr>
      </vt:variant>
      <vt:variant>
        <vt:i4>2359301</vt:i4>
      </vt:variant>
      <vt:variant>
        <vt:i4>543</vt:i4>
      </vt:variant>
      <vt:variant>
        <vt:i4>0</vt:i4>
      </vt:variant>
      <vt:variant>
        <vt:i4>5</vt:i4>
      </vt:variant>
      <vt:variant>
        <vt:lpwstr/>
      </vt:variant>
      <vt:variant>
        <vt:lpwstr>REF_HTML:_RC_:2:1:3</vt:lpwstr>
      </vt:variant>
      <vt:variant>
        <vt:i4>2359301</vt:i4>
      </vt:variant>
      <vt:variant>
        <vt:i4>540</vt:i4>
      </vt:variant>
      <vt:variant>
        <vt:i4>0</vt:i4>
      </vt:variant>
      <vt:variant>
        <vt:i4>5</vt:i4>
      </vt:variant>
      <vt:variant>
        <vt:lpwstr/>
      </vt:variant>
      <vt:variant>
        <vt:lpwstr>REF_HTML:_RC_:2:1:2</vt:lpwstr>
      </vt:variant>
      <vt:variant>
        <vt:i4>2359301</vt:i4>
      </vt:variant>
      <vt:variant>
        <vt:i4>537</vt:i4>
      </vt:variant>
      <vt:variant>
        <vt:i4>0</vt:i4>
      </vt:variant>
      <vt:variant>
        <vt:i4>5</vt:i4>
      </vt:variant>
      <vt:variant>
        <vt:lpwstr/>
      </vt:variant>
      <vt:variant>
        <vt:lpwstr>REF_HTML:_RC_:2:1:1</vt:lpwstr>
      </vt:variant>
      <vt:variant>
        <vt:i4>1966132</vt:i4>
      </vt:variant>
      <vt:variant>
        <vt:i4>534</vt:i4>
      </vt:variant>
      <vt:variant>
        <vt:i4>0</vt:i4>
      </vt:variant>
      <vt:variant>
        <vt:i4>5</vt:i4>
      </vt:variant>
      <vt:variant>
        <vt:lpwstr/>
      </vt:variant>
      <vt:variant>
        <vt:lpwstr>REF_HTML:_RC_:2:1</vt:lpwstr>
      </vt:variant>
      <vt:variant>
        <vt:i4>2359302</vt:i4>
      </vt:variant>
      <vt:variant>
        <vt:i4>531</vt:i4>
      </vt:variant>
      <vt:variant>
        <vt:i4>0</vt:i4>
      </vt:variant>
      <vt:variant>
        <vt:i4>5</vt:i4>
      </vt:variant>
      <vt:variant>
        <vt:lpwstr/>
      </vt:variant>
      <vt:variant>
        <vt:lpwstr>REF_HTML:_RC_:2</vt:lpwstr>
      </vt:variant>
      <vt:variant>
        <vt:i4>2359298</vt:i4>
      </vt:variant>
      <vt:variant>
        <vt:i4>528</vt:i4>
      </vt:variant>
      <vt:variant>
        <vt:i4>0</vt:i4>
      </vt:variant>
      <vt:variant>
        <vt:i4>5</vt:i4>
      </vt:variant>
      <vt:variant>
        <vt:lpwstr/>
      </vt:variant>
      <vt:variant>
        <vt:lpwstr>REF_HTML:_RC_:1:5:1</vt:lpwstr>
      </vt:variant>
      <vt:variant>
        <vt:i4>1966135</vt:i4>
      </vt:variant>
      <vt:variant>
        <vt:i4>525</vt:i4>
      </vt:variant>
      <vt:variant>
        <vt:i4>0</vt:i4>
      </vt:variant>
      <vt:variant>
        <vt:i4>5</vt:i4>
      </vt:variant>
      <vt:variant>
        <vt:lpwstr/>
      </vt:variant>
      <vt:variant>
        <vt:lpwstr>REF_HTML:_RC_:1:5</vt:lpwstr>
      </vt:variant>
      <vt:variant>
        <vt:i4>1966135</vt:i4>
      </vt:variant>
      <vt:variant>
        <vt:i4>522</vt:i4>
      </vt:variant>
      <vt:variant>
        <vt:i4>0</vt:i4>
      </vt:variant>
      <vt:variant>
        <vt:i4>5</vt:i4>
      </vt:variant>
      <vt:variant>
        <vt:lpwstr/>
      </vt:variant>
      <vt:variant>
        <vt:lpwstr>REF_HTML:_RC_:1:4</vt:lpwstr>
      </vt:variant>
      <vt:variant>
        <vt:i4>1966135</vt:i4>
      </vt:variant>
      <vt:variant>
        <vt:i4>519</vt:i4>
      </vt:variant>
      <vt:variant>
        <vt:i4>0</vt:i4>
      </vt:variant>
      <vt:variant>
        <vt:i4>5</vt:i4>
      </vt:variant>
      <vt:variant>
        <vt:lpwstr/>
      </vt:variant>
      <vt:variant>
        <vt:lpwstr>REF_HTML:_RC_:1:3</vt:lpwstr>
      </vt:variant>
      <vt:variant>
        <vt:i4>1966135</vt:i4>
      </vt:variant>
      <vt:variant>
        <vt:i4>516</vt:i4>
      </vt:variant>
      <vt:variant>
        <vt:i4>0</vt:i4>
      </vt:variant>
      <vt:variant>
        <vt:i4>5</vt:i4>
      </vt:variant>
      <vt:variant>
        <vt:lpwstr/>
      </vt:variant>
      <vt:variant>
        <vt:lpwstr>REF_HTML:_RC_:1:2</vt:lpwstr>
      </vt:variant>
      <vt:variant>
        <vt:i4>1966135</vt:i4>
      </vt:variant>
      <vt:variant>
        <vt:i4>513</vt:i4>
      </vt:variant>
      <vt:variant>
        <vt:i4>0</vt:i4>
      </vt:variant>
      <vt:variant>
        <vt:i4>5</vt:i4>
      </vt:variant>
      <vt:variant>
        <vt:lpwstr/>
      </vt:variant>
      <vt:variant>
        <vt:lpwstr>REF_HTML:_RC_:1:1</vt:lpwstr>
      </vt:variant>
      <vt:variant>
        <vt:i4>2359302</vt:i4>
      </vt:variant>
      <vt:variant>
        <vt:i4>510</vt:i4>
      </vt:variant>
      <vt:variant>
        <vt:i4>0</vt:i4>
      </vt:variant>
      <vt:variant>
        <vt:i4>5</vt:i4>
      </vt:variant>
      <vt:variant>
        <vt:lpwstr/>
      </vt:variant>
      <vt:variant>
        <vt:lpwstr>REF_HTML:_RC_:1</vt:lpwstr>
      </vt:variant>
      <vt:variant>
        <vt:i4>2359300</vt:i4>
      </vt:variant>
      <vt:variant>
        <vt:i4>504</vt:i4>
      </vt:variant>
      <vt:variant>
        <vt:i4>0</vt:i4>
      </vt:variant>
      <vt:variant>
        <vt:i4>5</vt:i4>
      </vt:variant>
      <vt:variant>
        <vt:lpwstr/>
      </vt:variant>
      <vt:variant>
        <vt:lpwstr>REF_HTML:_RC_:3:1:1</vt:lpwstr>
      </vt:variant>
      <vt:variant>
        <vt:i4>1966133</vt:i4>
      </vt:variant>
      <vt:variant>
        <vt:i4>498</vt:i4>
      </vt:variant>
      <vt:variant>
        <vt:i4>0</vt:i4>
      </vt:variant>
      <vt:variant>
        <vt:i4>5</vt:i4>
      </vt:variant>
      <vt:variant>
        <vt:lpwstr/>
      </vt:variant>
      <vt:variant>
        <vt:lpwstr>REF_HTML:_RC_:3:1</vt:lpwstr>
      </vt:variant>
      <vt:variant>
        <vt:i4>2359302</vt:i4>
      </vt:variant>
      <vt:variant>
        <vt:i4>492</vt:i4>
      </vt:variant>
      <vt:variant>
        <vt:i4>0</vt:i4>
      </vt:variant>
      <vt:variant>
        <vt:i4>5</vt:i4>
      </vt:variant>
      <vt:variant>
        <vt:lpwstr/>
      </vt:variant>
      <vt:variant>
        <vt:lpwstr>REF_HTML:_RC_:3</vt:lpwstr>
      </vt:variant>
      <vt:variant>
        <vt:i4>2359301</vt:i4>
      </vt:variant>
      <vt:variant>
        <vt:i4>486</vt:i4>
      </vt:variant>
      <vt:variant>
        <vt:i4>0</vt:i4>
      </vt:variant>
      <vt:variant>
        <vt:i4>5</vt:i4>
      </vt:variant>
      <vt:variant>
        <vt:lpwstr/>
      </vt:variant>
      <vt:variant>
        <vt:lpwstr>REF_HTML:_RC_:2:1:1</vt:lpwstr>
      </vt:variant>
      <vt:variant>
        <vt:i4>1966132</vt:i4>
      </vt:variant>
      <vt:variant>
        <vt:i4>480</vt:i4>
      </vt:variant>
      <vt:variant>
        <vt:i4>0</vt:i4>
      </vt:variant>
      <vt:variant>
        <vt:i4>5</vt:i4>
      </vt:variant>
      <vt:variant>
        <vt:lpwstr/>
      </vt:variant>
      <vt:variant>
        <vt:lpwstr>REF_HTML:_RC_:2:1</vt:lpwstr>
      </vt:variant>
      <vt:variant>
        <vt:i4>2359302</vt:i4>
      </vt:variant>
      <vt:variant>
        <vt:i4>474</vt:i4>
      </vt:variant>
      <vt:variant>
        <vt:i4>0</vt:i4>
      </vt:variant>
      <vt:variant>
        <vt:i4>5</vt:i4>
      </vt:variant>
      <vt:variant>
        <vt:lpwstr/>
      </vt:variant>
      <vt:variant>
        <vt:lpwstr>REF_HTML:_RC_:2</vt:lpwstr>
      </vt:variant>
      <vt:variant>
        <vt:i4>2359302</vt:i4>
      </vt:variant>
      <vt:variant>
        <vt:i4>468</vt:i4>
      </vt:variant>
      <vt:variant>
        <vt:i4>0</vt:i4>
      </vt:variant>
      <vt:variant>
        <vt:i4>5</vt:i4>
      </vt:variant>
      <vt:variant>
        <vt:lpwstr/>
      </vt:variant>
      <vt:variant>
        <vt:lpwstr>REF_HTML:_RC_:1:1:1</vt:lpwstr>
      </vt:variant>
      <vt:variant>
        <vt:i4>1966135</vt:i4>
      </vt:variant>
      <vt:variant>
        <vt:i4>462</vt:i4>
      </vt:variant>
      <vt:variant>
        <vt:i4>0</vt:i4>
      </vt:variant>
      <vt:variant>
        <vt:i4>5</vt:i4>
      </vt:variant>
      <vt:variant>
        <vt:lpwstr/>
      </vt:variant>
      <vt:variant>
        <vt:lpwstr>REF_HTML:_RC_:1:1</vt:lpwstr>
      </vt:variant>
      <vt:variant>
        <vt:i4>2359302</vt:i4>
      </vt:variant>
      <vt:variant>
        <vt:i4>456</vt:i4>
      </vt:variant>
      <vt:variant>
        <vt:i4>0</vt:i4>
      </vt:variant>
      <vt:variant>
        <vt:i4>5</vt:i4>
      </vt:variant>
      <vt:variant>
        <vt:lpwstr/>
      </vt:variant>
      <vt:variant>
        <vt:lpwstr>REF_HTML:_RC_:1</vt:lpwstr>
      </vt:variant>
      <vt:variant>
        <vt:i4>1966130</vt:i4>
      </vt:variant>
      <vt:variant>
        <vt:i4>450</vt:i4>
      </vt:variant>
      <vt:variant>
        <vt:i4>0</vt:i4>
      </vt:variant>
      <vt:variant>
        <vt:i4>5</vt:i4>
      </vt:variant>
      <vt:variant>
        <vt:lpwstr/>
      </vt:variant>
      <vt:variant>
        <vt:lpwstr>REF_HTML:_RC_:4:2</vt:lpwstr>
      </vt:variant>
      <vt:variant>
        <vt:i4>1966130</vt:i4>
      </vt:variant>
      <vt:variant>
        <vt:i4>444</vt:i4>
      </vt:variant>
      <vt:variant>
        <vt:i4>0</vt:i4>
      </vt:variant>
      <vt:variant>
        <vt:i4>5</vt:i4>
      </vt:variant>
      <vt:variant>
        <vt:lpwstr/>
      </vt:variant>
      <vt:variant>
        <vt:lpwstr>REF_HTML:_RC_:4:1</vt:lpwstr>
      </vt:variant>
      <vt:variant>
        <vt:i4>2359302</vt:i4>
      </vt:variant>
      <vt:variant>
        <vt:i4>438</vt:i4>
      </vt:variant>
      <vt:variant>
        <vt:i4>0</vt:i4>
      </vt:variant>
      <vt:variant>
        <vt:i4>5</vt:i4>
      </vt:variant>
      <vt:variant>
        <vt:lpwstr/>
      </vt:variant>
      <vt:variant>
        <vt:lpwstr>REF_HTML:_RC_:4</vt:lpwstr>
      </vt:variant>
      <vt:variant>
        <vt:i4>1966133</vt:i4>
      </vt:variant>
      <vt:variant>
        <vt:i4>432</vt:i4>
      </vt:variant>
      <vt:variant>
        <vt:i4>0</vt:i4>
      </vt:variant>
      <vt:variant>
        <vt:i4>5</vt:i4>
      </vt:variant>
      <vt:variant>
        <vt:lpwstr/>
      </vt:variant>
      <vt:variant>
        <vt:lpwstr>REF_HTML:_RC_:3:3</vt:lpwstr>
      </vt:variant>
      <vt:variant>
        <vt:i4>1966133</vt:i4>
      </vt:variant>
      <vt:variant>
        <vt:i4>426</vt:i4>
      </vt:variant>
      <vt:variant>
        <vt:i4>0</vt:i4>
      </vt:variant>
      <vt:variant>
        <vt:i4>5</vt:i4>
      </vt:variant>
      <vt:variant>
        <vt:lpwstr/>
      </vt:variant>
      <vt:variant>
        <vt:lpwstr>REF_HTML:_RC_:3:2</vt:lpwstr>
      </vt:variant>
      <vt:variant>
        <vt:i4>1966133</vt:i4>
      </vt:variant>
      <vt:variant>
        <vt:i4>420</vt:i4>
      </vt:variant>
      <vt:variant>
        <vt:i4>0</vt:i4>
      </vt:variant>
      <vt:variant>
        <vt:i4>5</vt:i4>
      </vt:variant>
      <vt:variant>
        <vt:lpwstr/>
      </vt:variant>
      <vt:variant>
        <vt:lpwstr>REF_HTML:_RC_:3:1</vt:lpwstr>
      </vt:variant>
      <vt:variant>
        <vt:i4>2359302</vt:i4>
      </vt:variant>
      <vt:variant>
        <vt:i4>414</vt:i4>
      </vt:variant>
      <vt:variant>
        <vt:i4>0</vt:i4>
      </vt:variant>
      <vt:variant>
        <vt:i4>5</vt:i4>
      </vt:variant>
      <vt:variant>
        <vt:lpwstr/>
      </vt:variant>
      <vt:variant>
        <vt:lpwstr>REF_HTML:_RC_:3</vt:lpwstr>
      </vt:variant>
      <vt:variant>
        <vt:i4>1966132</vt:i4>
      </vt:variant>
      <vt:variant>
        <vt:i4>408</vt:i4>
      </vt:variant>
      <vt:variant>
        <vt:i4>0</vt:i4>
      </vt:variant>
      <vt:variant>
        <vt:i4>5</vt:i4>
      </vt:variant>
      <vt:variant>
        <vt:lpwstr/>
      </vt:variant>
      <vt:variant>
        <vt:lpwstr>REF_HTML:_RC_:2:3</vt:lpwstr>
      </vt:variant>
      <vt:variant>
        <vt:i4>1966132</vt:i4>
      </vt:variant>
      <vt:variant>
        <vt:i4>402</vt:i4>
      </vt:variant>
      <vt:variant>
        <vt:i4>0</vt:i4>
      </vt:variant>
      <vt:variant>
        <vt:i4>5</vt:i4>
      </vt:variant>
      <vt:variant>
        <vt:lpwstr/>
      </vt:variant>
      <vt:variant>
        <vt:lpwstr>REF_HTML:_RC_:2:2</vt:lpwstr>
      </vt:variant>
      <vt:variant>
        <vt:i4>1966132</vt:i4>
      </vt:variant>
      <vt:variant>
        <vt:i4>396</vt:i4>
      </vt:variant>
      <vt:variant>
        <vt:i4>0</vt:i4>
      </vt:variant>
      <vt:variant>
        <vt:i4>5</vt:i4>
      </vt:variant>
      <vt:variant>
        <vt:lpwstr/>
      </vt:variant>
      <vt:variant>
        <vt:lpwstr>REF_HTML:_RC_:2:1</vt:lpwstr>
      </vt:variant>
      <vt:variant>
        <vt:i4>2359302</vt:i4>
      </vt:variant>
      <vt:variant>
        <vt:i4>390</vt:i4>
      </vt:variant>
      <vt:variant>
        <vt:i4>0</vt:i4>
      </vt:variant>
      <vt:variant>
        <vt:i4>5</vt:i4>
      </vt:variant>
      <vt:variant>
        <vt:lpwstr/>
      </vt:variant>
      <vt:variant>
        <vt:lpwstr>REF_HTML:_RC_:2</vt:lpwstr>
      </vt:variant>
      <vt:variant>
        <vt:i4>1966135</vt:i4>
      </vt:variant>
      <vt:variant>
        <vt:i4>384</vt:i4>
      </vt:variant>
      <vt:variant>
        <vt:i4>0</vt:i4>
      </vt:variant>
      <vt:variant>
        <vt:i4>5</vt:i4>
      </vt:variant>
      <vt:variant>
        <vt:lpwstr/>
      </vt:variant>
      <vt:variant>
        <vt:lpwstr>REF_HTML:_RC_:1:3</vt:lpwstr>
      </vt:variant>
      <vt:variant>
        <vt:i4>1966135</vt:i4>
      </vt:variant>
      <vt:variant>
        <vt:i4>378</vt:i4>
      </vt:variant>
      <vt:variant>
        <vt:i4>0</vt:i4>
      </vt:variant>
      <vt:variant>
        <vt:i4>5</vt:i4>
      </vt:variant>
      <vt:variant>
        <vt:lpwstr/>
      </vt:variant>
      <vt:variant>
        <vt:lpwstr>REF_HTML:_RC_:1:2</vt:lpwstr>
      </vt:variant>
      <vt:variant>
        <vt:i4>1966135</vt:i4>
      </vt:variant>
      <vt:variant>
        <vt:i4>372</vt:i4>
      </vt:variant>
      <vt:variant>
        <vt:i4>0</vt:i4>
      </vt:variant>
      <vt:variant>
        <vt:i4>5</vt:i4>
      </vt:variant>
      <vt:variant>
        <vt:lpwstr/>
      </vt:variant>
      <vt:variant>
        <vt:lpwstr>REF_HTML:_RC_:1:1</vt:lpwstr>
      </vt:variant>
      <vt:variant>
        <vt:i4>2359302</vt:i4>
      </vt:variant>
      <vt:variant>
        <vt:i4>366</vt:i4>
      </vt:variant>
      <vt:variant>
        <vt:i4>0</vt:i4>
      </vt:variant>
      <vt:variant>
        <vt:i4>5</vt:i4>
      </vt:variant>
      <vt:variant>
        <vt:lpwstr/>
      </vt:variant>
      <vt:variant>
        <vt:lpwstr>REF_HTML:_RC_:1</vt:lpwstr>
      </vt:variant>
      <vt:variant>
        <vt:i4>1114166</vt:i4>
      </vt:variant>
      <vt:variant>
        <vt:i4>314</vt:i4>
      </vt:variant>
      <vt:variant>
        <vt:i4>0</vt:i4>
      </vt:variant>
      <vt:variant>
        <vt:i4>5</vt:i4>
      </vt:variant>
      <vt:variant>
        <vt:lpwstr/>
      </vt:variant>
      <vt:variant>
        <vt:lpwstr>_Toc420162476</vt:lpwstr>
      </vt:variant>
      <vt:variant>
        <vt:i4>1114166</vt:i4>
      </vt:variant>
      <vt:variant>
        <vt:i4>308</vt:i4>
      </vt:variant>
      <vt:variant>
        <vt:i4>0</vt:i4>
      </vt:variant>
      <vt:variant>
        <vt:i4>5</vt:i4>
      </vt:variant>
      <vt:variant>
        <vt:lpwstr/>
      </vt:variant>
      <vt:variant>
        <vt:lpwstr>_Toc420162475</vt:lpwstr>
      </vt:variant>
      <vt:variant>
        <vt:i4>1114166</vt:i4>
      </vt:variant>
      <vt:variant>
        <vt:i4>302</vt:i4>
      </vt:variant>
      <vt:variant>
        <vt:i4>0</vt:i4>
      </vt:variant>
      <vt:variant>
        <vt:i4>5</vt:i4>
      </vt:variant>
      <vt:variant>
        <vt:lpwstr/>
      </vt:variant>
      <vt:variant>
        <vt:lpwstr>_Toc420162474</vt:lpwstr>
      </vt:variant>
      <vt:variant>
        <vt:i4>1114166</vt:i4>
      </vt:variant>
      <vt:variant>
        <vt:i4>296</vt:i4>
      </vt:variant>
      <vt:variant>
        <vt:i4>0</vt:i4>
      </vt:variant>
      <vt:variant>
        <vt:i4>5</vt:i4>
      </vt:variant>
      <vt:variant>
        <vt:lpwstr/>
      </vt:variant>
      <vt:variant>
        <vt:lpwstr>_Toc420162473</vt:lpwstr>
      </vt:variant>
      <vt:variant>
        <vt:i4>1114166</vt:i4>
      </vt:variant>
      <vt:variant>
        <vt:i4>290</vt:i4>
      </vt:variant>
      <vt:variant>
        <vt:i4>0</vt:i4>
      </vt:variant>
      <vt:variant>
        <vt:i4>5</vt:i4>
      </vt:variant>
      <vt:variant>
        <vt:lpwstr/>
      </vt:variant>
      <vt:variant>
        <vt:lpwstr>_Toc420162472</vt:lpwstr>
      </vt:variant>
      <vt:variant>
        <vt:i4>1114166</vt:i4>
      </vt:variant>
      <vt:variant>
        <vt:i4>284</vt:i4>
      </vt:variant>
      <vt:variant>
        <vt:i4>0</vt:i4>
      </vt:variant>
      <vt:variant>
        <vt:i4>5</vt:i4>
      </vt:variant>
      <vt:variant>
        <vt:lpwstr/>
      </vt:variant>
      <vt:variant>
        <vt:lpwstr>_Toc420162471</vt:lpwstr>
      </vt:variant>
      <vt:variant>
        <vt:i4>1048630</vt:i4>
      </vt:variant>
      <vt:variant>
        <vt:i4>278</vt:i4>
      </vt:variant>
      <vt:variant>
        <vt:i4>0</vt:i4>
      </vt:variant>
      <vt:variant>
        <vt:i4>5</vt:i4>
      </vt:variant>
      <vt:variant>
        <vt:lpwstr/>
      </vt:variant>
      <vt:variant>
        <vt:lpwstr>_Toc420162468</vt:lpwstr>
      </vt:variant>
      <vt:variant>
        <vt:i4>1048630</vt:i4>
      </vt:variant>
      <vt:variant>
        <vt:i4>272</vt:i4>
      </vt:variant>
      <vt:variant>
        <vt:i4>0</vt:i4>
      </vt:variant>
      <vt:variant>
        <vt:i4>5</vt:i4>
      </vt:variant>
      <vt:variant>
        <vt:lpwstr/>
      </vt:variant>
      <vt:variant>
        <vt:lpwstr>_Toc420162467</vt:lpwstr>
      </vt:variant>
      <vt:variant>
        <vt:i4>1048630</vt:i4>
      </vt:variant>
      <vt:variant>
        <vt:i4>266</vt:i4>
      </vt:variant>
      <vt:variant>
        <vt:i4>0</vt:i4>
      </vt:variant>
      <vt:variant>
        <vt:i4>5</vt:i4>
      </vt:variant>
      <vt:variant>
        <vt:lpwstr/>
      </vt:variant>
      <vt:variant>
        <vt:lpwstr>_Toc420162466</vt:lpwstr>
      </vt:variant>
      <vt:variant>
        <vt:i4>1048630</vt:i4>
      </vt:variant>
      <vt:variant>
        <vt:i4>260</vt:i4>
      </vt:variant>
      <vt:variant>
        <vt:i4>0</vt:i4>
      </vt:variant>
      <vt:variant>
        <vt:i4>5</vt:i4>
      </vt:variant>
      <vt:variant>
        <vt:lpwstr/>
      </vt:variant>
      <vt:variant>
        <vt:lpwstr>_Toc420162465</vt:lpwstr>
      </vt:variant>
      <vt:variant>
        <vt:i4>1048630</vt:i4>
      </vt:variant>
      <vt:variant>
        <vt:i4>254</vt:i4>
      </vt:variant>
      <vt:variant>
        <vt:i4>0</vt:i4>
      </vt:variant>
      <vt:variant>
        <vt:i4>5</vt:i4>
      </vt:variant>
      <vt:variant>
        <vt:lpwstr/>
      </vt:variant>
      <vt:variant>
        <vt:lpwstr>_Toc420162464</vt:lpwstr>
      </vt:variant>
      <vt:variant>
        <vt:i4>1048630</vt:i4>
      </vt:variant>
      <vt:variant>
        <vt:i4>248</vt:i4>
      </vt:variant>
      <vt:variant>
        <vt:i4>0</vt:i4>
      </vt:variant>
      <vt:variant>
        <vt:i4>5</vt:i4>
      </vt:variant>
      <vt:variant>
        <vt:lpwstr/>
      </vt:variant>
      <vt:variant>
        <vt:lpwstr>_Toc420162463</vt:lpwstr>
      </vt:variant>
      <vt:variant>
        <vt:i4>1048630</vt:i4>
      </vt:variant>
      <vt:variant>
        <vt:i4>242</vt:i4>
      </vt:variant>
      <vt:variant>
        <vt:i4>0</vt:i4>
      </vt:variant>
      <vt:variant>
        <vt:i4>5</vt:i4>
      </vt:variant>
      <vt:variant>
        <vt:lpwstr/>
      </vt:variant>
      <vt:variant>
        <vt:lpwstr>_Toc420162462</vt:lpwstr>
      </vt:variant>
      <vt:variant>
        <vt:i4>1048630</vt:i4>
      </vt:variant>
      <vt:variant>
        <vt:i4>236</vt:i4>
      </vt:variant>
      <vt:variant>
        <vt:i4>0</vt:i4>
      </vt:variant>
      <vt:variant>
        <vt:i4>5</vt:i4>
      </vt:variant>
      <vt:variant>
        <vt:lpwstr/>
      </vt:variant>
      <vt:variant>
        <vt:lpwstr>_Toc420162461</vt:lpwstr>
      </vt:variant>
      <vt:variant>
        <vt:i4>1048630</vt:i4>
      </vt:variant>
      <vt:variant>
        <vt:i4>230</vt:i4>
      </vt:variant>
      <vt:variant>
        <vt:i4>0</vt:i4>
      </vt:variant>
      <vt:variant>
        <vt:i4>5</vt:i4>
      </vt:variant>
      <vt:variant>
        <vt:lpwstr/>
      </vt:variant>
      <vt:variant>
        <vt:lpwstr>_Toc420162460</vt:lpwstr>
      </vt:variant>
      <vt:variant>
        <vt:i4>1245238</vt:i4>
      </vt:variant>
      <vt:variant>
        <vt:i4>224</vt:i4>
      </vt:variant>
      <vt:variant>
        <vt:i4>0</vt:i4>
      </vt:variant>
      <vt:variant>
        <vt:i4>5</vt:i4>
      </vt:variant>
      <vt:variant>
        <vt:lpwstr/>
      </vt:variant>
      <vt:variant>
        <vt:lpwstr>_Toc420162459</vt:lpwstr>
      </vt:variant>
      <vt:variant>
        <vt:i4>1245238</vt:i4>
      </vt:variant>
      <vt:variant>
        <vt:i4>218</vt:i4>
      </vt:variant>
      <vt:variant>
        <vt:i4>0</vt:i4>
      </vt:variant>
      <vt:variant>
        <vt:i4>5</vt:i4>
      </vt:variant>
      <vt:variant>
        <vt:lpwstr/>
      </vt:variant>
      <vt:variant>
        <vt:lpwstr>_Toc420162458</vt:lpwstr>
      </vt:variant>
      <vt:variant>
        <vt:i4>1245238</vt:i4>
      </vt:variant>
      <vt:variant>
        <vt:i4>212</vt:i4>
      </vt:variant>
      <vt:variant>
        <vt:i4>0</vt:i4>
      </vt:variant>
      <vt:variant>
        <vt:i4>5</vt:i4>
      </vt:variant>
      <vt:variant>
        <vt:lpwstr/>
      </vt:variant>
      <vt:variant>
        <vt:lpwstr>_Toc420162457</vt:lpwstr>
      </vt:variant>
      <vt:variant>
        <vt:i4>1245238</vt:i4>
      </vt:variant>
      <vt:variant>
        <vt:i4>206</vt:i4>
      </vt:variant>
      <vt:variant>
        <vt:i4>0</vt:i4>
      </vt:variant>
      <vt:variant>
        <vt:i4>5</vt:i4>
      </vt:variant>
      <vt:variant>
        <vt:lpwstr/>
      </vt:variant>
      <vt:variant>
        <vt:lpwstr>_Toc420162456</vt:lpwstr>
      </vt:variant>
      <vt:variant>
        <vt:i4>1245238</vt:i4>
      </vt:variant>
      <vt:variant>
        <vt:i4>200</vt:i4>
      </vt:variant>
      <vt:variant>
        <vt:i4>0</vt:i4>
      </vt:variant>
      <vt:variant>
        <vt:i4>5</vt:i4>
      </vt:variant>
      <vt:variant>
        <vt:lpwstr/>
      </vt:variant>
      <vt:variant>
        <vt:lpwstr>_Toc420162455</vt:lpwstr>
      </vt:variant>
      <vt:variant>
        <vt:i4>1245238</vt:i4>
      </vt:variant>
      <vt:variant>
        <vt:i4>194</vt:i4>
      </vt:variant>
      <vt:variant>
        <vt:i4>0</vt:i4>
      </vt:variant>
      <vt:variant>
        <vt:i4>5</vt:i4>
      </vt:variant>
      <vt:variant>
        <vt:lpwstr/>
      </vt:variant>
      <vt:variant>
        <vt:lpwstr>_Toc420162454</vt:lpwstr>
      </vt:variant>
      <vt:variant>
        <vt:i4>1245238</vt:i4>
      </vt:variant>
      <vt:variant>
        <vt:i4>188</vt:i4>
      </vt:variant>
      <vt:variant>
        <vt:i4>0</vt:i4>
      </vt:variant>
      <vt:variant>
        <vt:i4>5</vt:i4>
      </vt:variant>
      <vt:variant>
        <vt:lpwstr/>
      </vt:variant>
      <vt:variant>
        <vt:lpwstr>_Toc420162453</vt:lpwstr>
      </vt:variant>
      <vt:variant>
        <vt:i4>1245238</vt:i4>
      </vt:variant>
      <vt:variant>
        <vt:i4>182</vt:i4>
      </vt:variant>
      <vt:variant>
        <vt:i4>0</vt:i4>
      </vt:variant>
      <vt:variant>
        <vt:i4>5</vt:i4>
      </vt:variant>
      <vt:variant>
        <vt:lpwstr/>
      </vt:variant>
      <vt:variant>
        <vt:lpwstr>_Toc420162452</vt:lpwstr>
      </vt:variant>
      <vt:variant>
        <vt:i4>1245238</vt:i4>
      </vt:variant>
      <vt:variant>
        <vt:i4>176</vt:i4>
      </vt:variant>
      <vt:variant>
        <vt:i4>0</vt:i4>
      </vt:variant>
      <vt:variant>
        <vt:i4>5</vt:i4>
      </vt:variant>
      <vt:variant>
        <vt:lpwstr/>
      </vt:variant>
      <vt:variant>
        <vt:lpwstr>_Toc420162451</vt:lpwstr>
      </vt:variant>
      <vt:variant>
        <vt:i4>1245238</vt:i4>
      </vt:variant>
      <vt:variant>
        <vt:i4>170</vt:i4>
      </vt:variant>
      <vt:variant>
        <vt:i4>0</vt:i4>
      </vt:variant>
      <vt:variant>
        <vt:i4>5</vt:i4>
      </vt:variant>
      <vt:variant>
        <vt:lpwstr/>
      </vt:variant>
      <vt:variant>
        <vt:lpwstr>_Toc420162450</vt:lpwstr>
      </vt:variant>
      <vt:variant>
        <vt:i4>1179702</vt:i4>
      </vt:variant>
      <vt:variant>
        <vt:i4>164</vt:i4>
      </vt:variant>
      <vt:variant>
        <vt:i4>0</vt:i4>
      </vt:variant>
      <vt:variant>
        <vt:i4>5</vt:i4>
      </vt:variant>
      <vt:variant>
        <vt:lpwstr/>
      </vt:variant>
      <vt:variant>
        <vt:lpwstr>_Toc420162449</vt:lpwstr>
      </vt:variant>
      <vt:variant>
        <vt:i4>1179702</vt:i4>
      </vt:variant>
      <vt:variant>
        <vt:i4>158</vt:i4>
      </vt:variant>
      <vt:variant>
        <vt:i4>0</vt:i4>
      </vt:variant>
      <vt:variant>
        <vt:i4>5</vt:i4>
      </vt:variant>
      <vt:variant>
        <vt:lpwstr/>
      </vt:variant>
      <vt:variant>
        <vt:lpwstr>_Toc420162448</vt:lpwstr>
      </vt:variant>
      <vt:variant>
        <vt:i4>1179702</vt:i4>
      </vt:variant>
      <vt:variant>
        <vt:i4>152</vt:i4>
      </vt:variant>
      <vt:variant>
        <vt:i4>0</vt:i4>
      </vt:variant>
      <vt:variant>
        <vt:i4>5</vt:i4>
      </vt:variant>
      <vt:variant>
        <vt:lpwstr/>
      </vt:variant>
      <vt:variant>
        <vt:lpwstr>_Toc420162447</vt:lpwstr>
      </vt:variant>
      <vt:variant>
        <vt:i4>1179702</vt:i4>
      </vt:variant>
      <vt:variant>
        <vt:i4>146</vt:i4>
      </vt:variant>
      <vt:variant>
        <vt:i4>0</vt:i4>
      </vt:variant>
      <vt:variant>
        <vt:i4>5</vt:i4>
      </vt:variant>
      <vt:variant>
        <vt:lpwstr/>
      </vt:variant>
      <vt:variant>
        <vt:lpwstr>_Toc420162446</vt:lpwstr>
      </vt:variant>
      <vt:variant>
        <vt:i4>1179702</vt:i4>
      </vt:variant>
      <vt:variant>
        <vt:i4>140</vt:i4>
      </vt:variant>
      <vt:variant>
        <vt:i4>0</vt:i4>
      </vt:variant>
      <vt:variant>
        <vt:i4>5</vt:i4>
      </vt:variant>
      <vt:variant>
        <vt:lpwstr/>
      </vt:variant>
      <vt:variant>
        <vt:lpwstr>_Toc420162445</vt:lpwstr>
      </vt:variant>
      <vt:variant>
        <vt:i4>1179702</vt:i4>
      </vt:variant>
      <vt:variant>
        <vt:i4>134</vt:i4>
      </vt:variant>
      <vt:variant>
        <vt:i4>0</vt:i4>
      </vt:variant>
      <vt:variant>
        <vt:i4>5</vt:i4>
      </vt:variant>
      <vt:variant>
        <vt:lpwstr/>
      </vt:variant>
      <vt:variant>
        <vt:lpwstr>_Toc420162444</vt:lpwstr>
      </vt:variant>
      <vt:variant>
        <vt:i4>1179702</vt:i4>
      </vt:variant>
      <vt:variant>
        <vt:i4>128</vt:i4>
      </vt:variant>
      <vt:variant>
        <vt:i4>0</vt:i4>
      </vt:variant>
      <vt:variant>
        <vt:i4>5</vt:i4>
      </vt:variant>
      <vt:variant>
        <vt:lpwstr/>
      </vt:variant>
      <vt:variant>
        <vt:lpwstr>_Toc420162443</vt:lpwstr>
      </vt:variant>
      <vt:variant>
        <vt:i4>1179702</vt:i4>
      </vt:variant>
      <vt:variant>
        <vt:i4>122</vt:i4>
      </vt:variant>
      <vt:variant>
        <vt:i4>0</vt:i4>
      </vt:variant>
      <vt:variant>
        <vt:i4>5</vt:i4>
      </vt:variant>
      <vt:variant>
        <vt:lpwstr/>
      </vt:variant>
      <vt:variant>
        <vt:lpwstr>_Toc420162442</vt:lpwstr>
      </vt:variant>
      <vt:variant>
        <vt:i4>1179702</vt:i4>
      </vt:variant>
      <vt:variant>
        <vt:i4>116</vt:i4>
      </vt:variant>
      <vt:variant>
        <vt:i4>0</vt:i4>
      </vt:variant>
      <vt:variant>
        <vt:i4>5</vt:i4>
      </vt:variant>
      <vt:variant>
        <vt:lpwstr/>
      </vt:variant>
      <vt:variant>
        <vt:lpwstr>_Toc420162441</vt:lpwstr>
      </vt:variant>
      <vt:variant>
        <vt:i4>1179702</vt:i4>
      </vt:variant>
      <vt:variant>
        <vt:i4>110</vt:i4>
      </vt:variant>
      <vt:variant>
        <vt:i4>0</vt:i4>
      </vt:variant>
      <vt:variant>
        <vt:i4>5</vt:i4>
      </vt:variant>
      <vt:variant>
        <vt:lpwstr/>
      </vt:variant>
      <vt:variant>
        <vt:lpwstr>_Toc420162440</vt:lpwstr>
      </vt:variant>
      <vt:variant>
        <vt:i4>1376310</vt:i4>
      </vt:variant>
      <vt:variant>
        <vt:i4>104</vt:i4>
      </vt:variant>
      <vt:variant>
        <vt:i4>0</vt:i4>
      </vt:variant>
      <vt:variant>
        <vt:i4>5</vt:i4>
      </vt:variant>
      <vt:variant>
        <vt:lpwstr/>
      </vt:variant>
      <vt:variant>
        <vt:lpwstr>_Toc420162439</vt:lpwstr>
      </vt:variant>
      <vt:variant>
        <vt:i4>1376310</vt:i4>
      </vt:variant>
      <vt:variant>
        <vt:i4>98</vt:i4>
      </vt:variant>
      <vt:variant>
        <vt:i4>0</vt:i4>
      </vt:variant>
      <vt:variant>
        <vt:i4>5</vt:i4>
      </vt:variant>
      <vt:variant>
        <vt:lpwstr/>
      </vt:variant>
      <vt:variant>
        <vt:lpwstr>_Toc420162438</vt:lpwstr>
      </vt:variant>
      <vt:variant>
        <vt:i4>1376310</vt:i4>
      </vt:variant>
      <vt:variant>
        <vt:i4>92</vt:i4>
      </vt:variant>
      <vt:variant>
        <vt:i4>0</vt:i4>
      </vt:variant>
      <vt:variant>
        <vt:i4>5</vt:i4>
      </vt:variant>
      <vt:variant>
        <vt:lpwstr/>
      </vt:variant>
      <vt:variant>
        <vt:lpwstr>_Toc420162437</vt:lpwstr>
      </vt:variant>
      <vt:variant>
        <vt:i4>1376310</vt:i4>
      </vt:variant>
      <vt:variant>
        <vt:i4>86</vt:i4>
      </vt:variant>
      <vt:variant>
        <vt:i4>0</vt:i4>
      </vt:variant>
      <vt:variant>
        <vt:i4>5</vt:i4>
      </vt:variant>
      <vt:variant>
        <vt:lpwstr/>
      </vt:variant>
      <vt:variant>
        <vt:lpwstr>_Toc420162436</vt:lpwstr>
      </vt:variant>
      <vt:variant>
        <vt:i4>1376310</vt:i4>
      </vt:variant>
      <vt:variant>
        <vt:i4>80</vt:i4>
      </vt:variant>
      <vt:variant>
        <vt:i4>0</vt:i4>
      </vt:variant>
      <vt:variant>
        <vt:i4>5</vt:i4>
      </vt:variant>
      <vt:variant>
        <vt:lpwstr/>
      </vt:variant>
      <vt:variant>
        <vt:lpwstr>_Toc420162435</vt:lpwstr>
      </vt:variant>
      <vt:variant>
        <vt:i4>1376310</vt:i4>
      </vt:variant>
      <vt:variant>
        <vt:i4>74</vt:i4>
      </vt:variant>
      <vt:variant>
        <vt:i4>0</vt:i4>
      </vt:variant>
      <vt:variant>
        <vt:i4>5</vt:i4>
      </vt:variant>
      <vt:variant>
        <vt:lpwstr/>
      </vt:variant>
      <vt:variant>
        <vt:lpwstr>_Toc420162434</vt:lpwstr>
      </vt:variant>
      <vt:variant>
        <vt:i4>1376310</vt:i4>
      </vt:variant>
      <vt:variant>
        <vt:i4>68</vt:i4>
      </vt:variant>
      <vt:variant>
        <vt:i4>0</vt:i4>
      </vt:variant>
      <vt:variant>
        <vt:i4>5</vt:i4>
      </vt:variant>
      <vt:variant>
        <vt:lpwstr/>
      </vt:variant>
      <vt:variant>
        <vt:lpwstr>_Toc420162433</vt:lpwstr>
      </vt:variant>
      <vt:variant>
        <vt:i4>1376310</vt:i4>
      </vt:variant>
      <vt:variant>
        <vt:i4>62</vt:i4>
      </vt:variant>
      <vt:variant>
        <vt:i4>0</vt:i4>
      </vt:variant>
      <vt:variant>
        <vt:i4>5</vt:i4>
      </vt:variant>
      <vt:variant>
        <vt:lpwstr/>
      </vt:variant>
      <vt:variant>
        <vt:lpwstr>_Toc420162432</vt:lpwstr>
      </vt:variant>
      <vt:variant>
        <vt:i4>1376310</vt:i4>
      </vt:variant>
      <vt:variant>
        <vt:i4>56</vt:i4>
      </vt:variant>
      <vt:variant>
        <vt:i4>0</vt:i4>
      </vt:variant>
      <vt:variant>
        <vt:i4>5</vt:i4>
      </vt:variant>
      <vt:variant>
        <vt:lpwstr/>
      </vt:variant>
      <vt:variant>
        <vt:lpwstr>_Toc420162431</vt:lpwstr>
      </vt:variant>
      <vt:variant>
        <vt:i4>1376310</vt:i4>
      </vt:variant>
      <vt:variant>
        <vt:i4>50</vt:i4>
      </vt:variant>
      <vt:variant>
        <vt:i4>0</vt:i4>
      </vt:variant>
      <vt:variant>
        <vt:i4>5</vt:i4>
      </vt:variant>
      <vt:variant>
        <vt:lpwstr/>
      </vt:variant>
      <vt:variant>
        <vt:lpwstr>_Toc420162430</vt:lpwstr>
      </vt:variant>
      <vt:variant>
        <vt:i4>1310774</vt:i4>
      </vt:variant>
      <vt:variant>
        <vt:i4>44</vt:i4>
      </vt:variant>
      <vt:variant>
        <vt:i4>0</vt:i4>
      </vt:variant>
      <vt:variant>
        <vt:i4>5</vt:i4>
      </vt:variant>
      <vt:variant>
        <vt:lpwstr/>
      </vt:variant>
      <vt:variant>
        <vt:lpwstr>_Toc420162429</vt:lpwstr>
      </vt:variant>
      <vt:variant>
        <vt:i4>1310774</vt:i4>
      </vt:variant>
      <vt:variant>
        <vt:i4>38</vt:i4>
      </vt:variant>
      <vt:variant>
        <vt:i4>0</vt:i4>
      </vt:variant>
      <vt:variant>
        <vt:i4>5</vt:i4>
      </vt:variant>
      <vt:variant>
        <vt:lpwstr/>
      </vt:variant>
      <vt:variant>
        <vt:lpwstr>_Toc420162428</vt:lpwstr>
      </vt:variant>
      <vt:variant>
        <vt:i4>1310774</vt:i4>
      </vt:variant>
      <vt:variant>
        <vt:i4>32</vt:i4>
      </vt:variant>
      <vt:variant>
        <vt:i4>0</vt:i4>
      </vt:variant>
      <vt:variant>
        <vt:i4>5</vt:i4>
      </vt:variant>
      <vt:variant>
        <vt:lpwstr/>
      </vt:variant>
      <vt:variant>
        <vt:lpwstr>_Toc420162427</vt:lpwstr>
      </vt:variant>
      <vt:variant>
        <vt:i4>1310774</vt:i4>
      </vt:variant>
      <vt:variant>
        <vt:i4>26</vt:i4>
      </vt:variant>
      <vt:variant>
        <vt:i4>0</vt:i4>
      </vt:variant>
      <vt:variant>
        <vt:i4>5</vt:i4>
      </vt:variant>
      <vt:variant>
        <vt:lpwstr/>
      </vt:variant>
      <vt:variant>
        <vt:lpwstr>_Toc420162426</vt:lpwstr>
      </vt:variant>
      <vt:variant>
        <vt:i4>1310774</vt:i4>
      </vt:variant>
      <vt:variant>
        <vt:i4>20</vt:i4>
      </vt:variant>
      <vt:variant>
        <vt:i4>0</vt:i4>
      </vt:variant>
      <vt:variant>
        <vt:i4>5</vt:i4>
      </vt:variant>
      <vt:variant>
        <vt:lpwstr/>
      </vt:variant>
      <vt:variant>
        <vt:lpwstr>_Toc420162425</vt:lpwstr>
      </vt:variant>
      <vt:variant>
        <vt:i4>1310774</vt:i4>
      </vt:variant>
      <vt:variant>
        <vt:i4>14</vt:i4>
      </vt:variant>
      <vt:variant>
        <vt:i4>0</vt:i4>
      </vt:variant>
      <vt:variant>
        <vt:i4>5</vt:i4>
      </vt:variant>
      <vt:variant>
        <vt:lpwstr/>
      </vt:variant>
      <vt:variant>
        <vt:lpwstr>_Toc420162424</vt:lpwstr>
      </vt:variant>
      <vt:variant>
        <vt:i4>1310774</vt:i4>
      </vt:variant>
      <vt:variant>
        <vt:i4>8</vt:i4>
      </vt:variant>
      <vt:variant>
        <vt:i4>0</vt:i4>
      </vt:variant>
      <vt:variant>
        <vt:i4>5</vt:i4>
      </vt:variant>
      <vt:variant>
        <vt:lpwstr/>
      </vt:variant>
      <vt:variant>
        <vt:lpwstr>_Toc420162423</vt:lpwstr>
      </vt:variant>
      <vt:variant>
        <vt:i4>1310774</vt:i4>
      </vt:variant>
      <vt:variant>
        <vt:i4>2</vt:i4>
      </vt:variant>
      <vt:variant>
        <vt:i4>0</vt:i4>
      </vt:variant>
      <vt:variant>
        <vt:i4>5</vt:i4>
      </vt:variant>
      <vt:variant>
        <vt:lpwstr/>
      </vt:variant>
      <vt:variant>
        <vt:lpwstr>_Toc420162422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ANEJO I</dc:title>
  <dc:subject/>
  <dc:creator>COAC</dc:creator>
  <cp:keywords/>
  <dc:description/>
  <cp:lastModifiedBy>Fernando</cp:lastModifiedBy>
  <cp:revision>6</cp:revision>
  <cp:lastPrinted>2022-02-01T18:28:00Z</cp:lastPrinted>
  <dcterms:created xsi:type="dcterms:W3CDTF">2022-01-14T09:33:00Z</dcterms:created>
  <dcterms:modified xsi:type="dcterms:W3CDTF">2022-02-01T18:30:00Z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0">
    <vt:lpwstr/>
  </property>
  <property fmtid="{D5CDD505-2E9C-101B-9397-08002B2CF9AE}" pid="3" name="Info 1">
    <vt:lpwstr/>
  </property>
  <property fmtid="{D5CDD505-2E9C-101B-9397-08002B2CF9AE}" pid="4" name="Info 2">
    <vt:lpwstr/>
  </property>
  <property fmtid="{D5CDD505-2E9C-101B-9397-08002B2CF9AE}" pid="5" name="Info 3">
    <vt:lpwstr/>
  </property>
</Properties>
</file>