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9B46A" w14:textId="4B5D206A" w:rsidR="00595CE0" w:rsidRDefault="00595CE0" w:rsidP="006853B4">
      <w:pPr>
        <w:tabs>
          <w:tab w:val="left" w:pos="709"/>
        </w:tabs>
        <w:spacing w:line="276" w:lineRule="auto"/>
        <w:ind w:left="0"/>
        <w:rPr>
          <w:b/>
          <w:sz w:val="28"/>
          <w:szCs w:val="28"/>
          <w:u w:val="single"/>
        </w:rPr>
      </w:pPr>
    </w:p>
    <w:p w14:paraId="4EB16C88" w14:textId="079D7813" w:rsidR="00760F82" w:rsidRDefault="00760F82" w:rsidP="006853B4">
      <w:pPr>
        <w:tabs>
          <w:tab w:val="left" w:pos="709"/>
        </w:tabs>
        <w:spacing w:line="276" w:lineRule="auto"/>
        <w:ind w:left="0"/>
        <w:rPr>
          <w:b/>
          <w:sz w:val="28"/>
          <w:szCs w:val="28"/>
          <w:u w:val="single"/>
        </w:rPr>
      </w:pPr>
    </w:p>
    <w:p w14:paraId="3F141C23" w14:textId="01883D24" w:rsidR="00760F82" w:rsidRDefault="00760F82" w:rsidP="006853B4">
      <w:pPr>
        <w:tabs>
          <w:tab w:val="left" w:pos="709"/>
        </w:tabs>
        <w:spacing w:line="276" w:lineRule="auto"/>
        <w:ind w:left="0"/>
        <w:rPr>
          <w:b/>
          <w:sz w:val="28"/>
          <w:szCs w:val="28"/>
          <w:u w:val="single"/>
        </w:rPr>
      </w:pPr>
    </w:p>
    <w:p w14:paraId="629E3A0F" w14:textId="603A87E1" w:rsidR="00760F82" w:rsidRDefault="00760F82" w:rsidP="006853B4">
      <w:pPr>
        <w:tabs>
          <w:tab w:val="left" w:pos="709"/>
        </w:tabs>
        <w:spacing w:line="276" w:lineRule="auto"/>
        <w:ind w:left="0"/>
        <w:rPr>
          <w:b/>
          <w:sz w:val="28"/>
          <w:szCs w:val="28"/>
          <w:u w:val="single"/>
        </w:rPr>
      </w:pPr>
    </w:p>
    <w:p w14:paraId="407BAE56" w14:textId="368D2A8C" w:rsidR="00AB3A67" w:rsidRDefault="00AB3A67" w:rsidP="006853B4">
      <w:pPr>
        <w:tabs>
          <w:tab w:val="left" w:pos="709"/>
        </w:tabs>
        <w:spacing w:line="276" w:lineRule="auto"/>
        <w:ind w:left="0"/>
        <w:rPr>
          <w:b/>
          <w:sz w:val="28"/>
          <w:szCs w:val="28"/>
          <w:u w:val="single"/>
        </w:rPr>
      </w:pPr>
    </w:p>
    <w:p w14:paraId="60A611FA" w14:textId="5E0C8AD8" w:rsidR="00AB3A67" w:rsidRDefault="00AB3A67" w:rsidP="006853B4">
      <w:pPr>
        <w:tabs>
          <w:tab w:val="left" w:pos="709"/>
        </w:tabs>
        <w:spacing w:line="276" w:lineRule="auto"/>
        <w:ind w:left="0"/>
        <w:rPr>
          <w:b/>
          <w:sz w:val="28"/>
          <w:szCs w:val="28"/>
          <w:u w:val="single"/>
        </w:rPr>
      </w:pPr>
    </w:p>
    <w:p w14:paraId="2237774F" w14:textId="44E8C852" w:rsidR="00AB3A67" w:rsidRDefault="00AB3A67" w:rsidP="006853B4">
      <w:pPr>
        <w:tabs>
          <w:tab w:val="left" w:pos="709"/>
        </w:tabs>
        <w:spacing w:line="276" w:lineRule="auto"/>
        <w:ind w:left="0"/>
        <w:rPr>
          <w:b/>
          <w:sz w:val="28"/>
          <w:szCs w:val="28"/>
          <w:u w:val="single"/>
        </w:rPr>
      </w:pPr>
    </w:p>
    <w:p w14:paraId="3159DB97" w14:textId="5F49F59D" w:rsidR="00AB3A67" w:rsidRDefault="00AB3A67" w:rsidP="006853B4">
      <w:pPr>
        <w:tabs>
          <w:tab w:val="left" w:pos="709"/>
        </w:tabs>
        <w:spacing w:line="276" w:lineRule="auto"/>
        <w:ind w:left="0"/>
        <w:rPr>
          <w:b/>
          <w:sz w:val="28"/>
          <w:szCs w:val="28"/>
          <w:u w:val="single"/>
        </w:rPr>
      </w:pPr>
    </w:p>
    <w:p w14:paraId="336065FF" w14:textId="1435B8F0" w:rsidR="00AB3A67" w:rsidRDefault="00AB3A67" w:rsidP="006853B4">
      <w:pPr>
        <w:tabs>
          <w:tab w:val="left" w:pos="709"/>
        </w:tabs>
        <w:spacing w:line="276" w:lineRule="auto"/>
        <w:ind w:left="0"/>
        <w:rPr>
          <w:b/>
          <w:sz w:val="28"/>
          <w:szCs w:val="28"/>
          <w:u w:val="single"/>
        </w:rPr>
      </w:pPr>
    </w:p>
    <w:p w14:paraId="6C0485BC" w14:textId="048B6022" w:rsidR="00AB3A67" w:rsidRDefault="00AB3A67" w:rsidP="006853B4">
      <w:pPr>
        <w:tabs>
          <w:tab w:val="left" w:pos="709"/>
        </w:tabs>
        <w:spacing w:line="276" w:lineRule="auto"/>
        <w:ind w:left="0"/>
        <w:rPr>
          <w:b/>
          <w:sz w:val="28"/>
          <w:szCs w:val="28"/>
          <w:u w:val="single"/>
        </w:rPr>
      </w:pPr>
    </w:p>
    <w:p w14:paraId="71F39BF1" w14:textId="29B2511B" w:rsidR="00AB3A67" w:rsidRDefault="00AB3A67" w:rsidP="006853B4">
      <w:pPr>
        <w:tabs>
          <w:tab w:val="left" w:pos="709"/>
        </w:tabs>
        <w:spacing w:line="276" w:lineRule="auto"/>
        <w:ind w:left="0"/>
        <w:rPr>
          <w:b/>
          <w:sz w:val="28"/>
          <w:szCs w:val="28"/>
          <w:u w:val="single"/>
        </w:rPr>
      </w:pPr>
    </w:p>
    <w:p w14:paraId="38DE49A8" w14:textId="42BC8B7F" w:rsidR="00AB3A67" w:rsidRDefault="00AB3A67" w:rsidP="006853B4">
      <w:pPr>
        <w:tabs>
          <w:tab w:val="left" w:pos="709"/>
        </w:tabs>
        <w:spacing w:line="276" w:lineRule="auto"/>
        <w:ind w:left="0"/>
        <w:rPr>
          <w:b/>
          <w:sz w:val="28"/>
          <w:szCs w:val="28"/>
          <w:u w:val="single"/>
        </w:rPr>
      </w:pPr>
    </w:p>
    <w:p w14:paraId="56405C54" w14:textId="7E22F082" w:rsidR="00AB3A67" w:rsidRDefault="00AB3A67" w:rsidP="006853B4">
      <w:pPr>
        <w:tabs>
          <w:tab w:val="left" w:pos="709"/>
        </w:tabs>
        <w:spacing w:line="276" w:lineRule="auto"/>
        <w:ind w:left="0"/>
        <w:rPr>
          <w:b/>
          <w:sz w:val="28"/>
          <w:szCs w:val="28"/>
          <w:u w:val="single"/>
        </w:rPr>
      </w:pPr>
    </w:p>
    <w:p w14:paraId="1D719DF2" w14:textId="074D762A" w:rsidR="00AB3A67" w:rsidRDefault="00AB3A67" w:rsidP="006853B4">
      <w:pPr>
        <w:tabs>
          <w:tab w:val="left" w:pos="709"/>
        </w:tabs>
        <w:spacing w:line="276" w:lineRule="auto"/>
        <w:ind w:left="0"/>
        <w:rPr>
          <w:b/>
          <w:sz w:val="28"/>
          <w:szCs w:val="28"/>
          <w:u w:val="single"/>
        </w:rPr>
      </w:pPr>
    </w:p>
    <w:p w14:paraId="41BAEB6B" w14:textId="60A7D303" w:rsidR="00946128" w:rsidRDefault="00946128" w:rsidP="006853B4">
      <w:pPr>
        <w:tabs>
          <w:tab w:val="left" w:pos="709"/>
        </w:tabs>
        <w:spacing w:line="276" w:lineRule="auto"/>
        <w:ind w:left="0"/>
        <w:rPr>
          <w:b/>
          <w:sz w:val="28"/>
          <w:szCs w:val="28"/>
          <w:u w:val="single"/>
        </w:rPr>
      </w:pPr>
    </w:p>
    <w:p w14:paraId="21570C82" w14:textId="238798B7" w:rsidR="00946128" w:rsidRDefault="00946128" w:rsidP="006853B4">
      <w:pPr>
        <w:tabs>
          <w:tab w:val="left" w:pos="709"/>
        </w:tabs>
        <w:spacing w:line="276" w:lineRule="auto"/>
        <w:ind w:left="0"/>
        <w:rPr>
          <w:b/>
          <w:sz w:val="28"/>
          <w:szCs w:val="28"/>
          <w:u w:val="single"/>
        </w:rPr>
      </w:pPr>
    </w:p>
    <w:p w14:paraId="23FA74E1" w14:textId="5A62B1C1" w:rsidR="00946128" w:rsidRDefault="00946128" w:rsidP="006853B4">
      <w:pPr>
        <w:tabs>
          <w:tab w:val="left" w:pos="709"/>
        </w:tabs>
        <w:spacing w:line="276" w:lineRule="auto"/>
        <w:ind w:left="0"/>
        <w:rPr>
          <w:b/>
          <w:sz w:val="28"/>
          <w:szCs w:val="28"/>
          <w:u w:val="single"/>
        </w:rPr>
      </w:pPr>
    </w:p>
    <w:p w14:paraId="174A2709" w14:textId="12C849A8" w:rsidR="00946128" w:rsidRDefault="00946128" w:rsidP="006853B4">
      <w:pPr>
        <w:tabs>
          <w:tab w:val="left" w:pos="709"/>
        </w:tabs>
        <w:spacing w:line="276" w:lineRule="auto"/>
        <w:ind w:left="0"/>
        <w:rPr>
          <w:b/>
          <w:sz w:val="28"/>
          <w:szCs w:val="28"/>
          <w:u w:val="single"/>
        </w:rPr>
      </w:pPr>
    </w:p>
    <w:p w14:paraId="28BE6D27" w14:textId="77777777" w:rsidR="00946128" w:rsidRDefault="00946128" w:rsidP="006853B4">
      <w:pPr>
        <w:tabs>
          <w:tab w:val="left" w:pos="709"/>
        </w:tabs>
        <w:spacing w:line="276" w:lineRule="auto"/>
        <w:ind w:left="0"/>
        <w:rPr>
          <w:b/>
          <w:sz w:val="28"/>
          <w:szCs w:val="28"/>
          <w:u w:val="single"/>
        </w:rPr>
      </w:pPr>
    </w:p>
    <w:p w14:paraId="70287DEA" w14:textId="5C73799C" w:rsidR="00AB3A67" w:rsidRDefault="00AB3A67" w:rsidP="006853B4">
      <w:pPr>
        <w:tabs>
          <w:tab w:val="left" w:pos="709"/>
        </w:tabs>
        <w:spacing w:line="276" w:lineRule="auto"/>
        <w:ind w:left="0"/>
        <w:rPr>
          <w:b/>
          <w:sz w:val="28"/>
          <w:szCs w:val="28"/>
          <w:u w:val="single"/>
        </w:rPr>
      </w:pPr>
    </w:p>
    <w:p w14:paraId="550D3C66" w14:textId="77777777" w:rsidR="00AB3A67" w:rsidRDefault="00AB3A67" w:rsidP="006853B4">
      <w:pPr>
        <w:tabs>
          <w:tab w:val="left" w:pos="709"/>
        </w:tabs>
        <w:spacing w:line="276" w:lineRule="auto"/>
        <w:ind w:left="0"/>
        <w:rPr>
          <w:b/>
          <w:sz w:val="28"/>
          <w:szCs w:val="28"/>
          <w:u w:val="single"/>
        </w:rPr>
      </w:pPr>
    </w:p>
    <w:p w14:paraId="35EC89C4" w14:textId="4E6DEB76" w:rsidR="00760F82" w:rsidRDefault="00760F82" w:rsidP="006853B4">
      <w:pPr>
        <w:tabs>
          <w:tab w:val="left" w:pos="709"/>
        </w:tabs>
        <w:spacing w:line="276" w:lineRule="auto"/>
        <w:ind w:left="0"/>
        <w:rPr>
          <w:b/>
          <w:sz w:val="28"/>
          <w:szCs w:val="28"/>
          <w:u w:val="single"/>
        </w:rPr>
      </w:pPr>
    </w:p>
    <w:p w14:paraId="69EEDDBD" w14:textId="0BBD8DA1" w:rsidR="00760F82" w:rsidRDefault="00760F82" w:rsidP="006853B4">
      <w:pPr>
        <w:tabs>
          <w:tab w:val="left" w:pos="709"/>
        </w:tabs>
        <w:spacing w:line="276" w:lineRule="auto"/>
        <w:ind w:left="0"/>
        <w:rPr>
          <w:b/>
          <w:sz w:val="28"/>
          <w:szCs w:val="28"/>
          <w:u w:val="single"/>
        </w:rPr>
      </w:pPr>
    </w:p>
    <w:p w14:paraId="16918DB2" w14:textId="77777777" w:rsidR="009B1E1F" w:rsidRDefault="009B1E1F" w:rsidP="006853B4">
      <w:pPr>
        <w:tabs>
          <w:tab w:val="left" w:pos="709"/>
        </w:tabs>
        <w:ind w:left="0"/>
        <w:rPr>
          <w:rFonts w:ascii="AvantGarde Bk BT" w:hAnsi="AvantGarde Bk BT"/>
          <w:b/>
          <w:spacing w:val="20"/>
          <w:sz w:val="32"/>
          <w:szCs w:val="32"/>
        </w:rPr>
      </w:pPr>
    </w:p>
    <w:p w14:paraId="0CA761A8" w14:textId="3D347566" w:rsidR="009B1E1F" w:rsidRDefault="007801B6" w:rsidP="006853B4">
      <w:pPr>
        <w:tabs>
          <w:tab w:val="left" w:pos="709"/>
        </w:tabs>
        <w:ind w:left="0"/>
        <w:rPr>
          <w:b/>
          <w:spacing w:val="20"/>
          <w:sz w:val="36"/>
          <w:szCs w:val="36"/>
        </w:rPr>
      </w:pPr>
      <w:r>
        <w:rPr>
          <w:b/>
          <w:spacing w:val="20"/>
          <w:sz w:val="36"/>
          <w:szCs w:val="36"/>
        </w:rPr>
        <w:t>ANEXO</w:t>
      </w:r>
    </w:p>
    <w:p w14:paraId="2088A1CC" w14:textId="71707433" w:rsidR="007801B6" w:rsidRPr="0069555F" w:rsidRDefault="007801B6" w:rsidP="006853B4">
      <w:pPr>
        <w:tabs>
          <w:tab w:val="left" w:pos="709"/>
        </w:tabs>
        <w:ind w:left="0"/>
        <w:rPr>
          <w:b/>
          <w:spacing w:val="20"/>
          <w:sz w:val="36"/>
          <w:szCs w:val="36"/>
        </w:rPr>
      </w:pPr>
      <w:r>
        <w:rPr>
          <w:b/>
          <w:spacing w:val="20"/>
          <w:sz w:val="36"/>
          <w:szCs w:val="36"/>
        </w:rPr>
        <w:t>FICHA DE VIGENCIA DE PLANEAMIENTO</w:t>
      </w:r>
    </w:p>
    <w:p w14:paraId="0C5A17AB" w14:textId="77777777" w:rsidR="009B1E1F" w:rsidRPr="00B11965" w:rsidRDefault="009B1E1F" w:rsidP="006853B4">
      <w:pPr>
        <w:tabs>
          <w:tab w:val="left" w:pos="709"/>
          <w:tab w:val="left" w:pos="2535"/>
        </w:tabs>
        <w:ind w:left="0"/>
        <w:rPr>
          <w:b/>
          <w:bCs/>
          <w:color w:val="808080"/>
          <w:sz w:val="28"/>
          <w:szCs w:val="28"/>
        </w:rPr>
      </w:pPr>
      <w:r>
        <w:rPr>
          <w:noProof/>
        </w:rPr>
        <mc:AlternateContent>
          <mc:Choice Requires="wps">
            <w:drawing>
              <wp:anchor distT="4294967293" distB="4294967293" distL="114300" distR="114300" simplePos="0" relativeHeight="251663872" behindDoc="0" locked="0" layoutInCell="1" allowOverlap="1" wp14:anchorId="081D4E1A" wp14:editId="3A5E6345">
                <wp:simplePos x="0" y="0"/>
                <wp:positionH relativeFrom="column">
                  <wp:posOffset>18085</wp:posOffset>
                </wp:positionH>
                <wp:positionV relativeFrom="paragraph">
                  <wp:posOffset>104140</wp:posOffset>
                </wp:positionV>
                <wp:extent cx="5400000" cy="0"/>
                <wp:effectExtent l="0" t="0" r="29845" b="38100"/>
                <wp:wrapNone/>
                <wp:docPr id="3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2D2F35" id="Line 17" o:spid="_x0000_s1026" style="position:absolute;z-index:2516638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pt,8.2pt" to="426.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"/>
            </w:pict>
          </mc:Fallback>
        </mc:AlternateContent>
      </w:r>
      <w:r w:rsidRPr="00B11965">
        <w:t xml:space="preserve">                                                     .</w:t>
      </w:r>
    </w:p>
    <w:p w14:paraId="774A9FFC" w14:textId="45CA3494" w:rsidR="009B1E1F" w:rsidRDefault="008D6894" w:rsidP="006853B4">
      <w:pPr>
        <w:tabs>
          <w:tab w:val="left" w:pos="709"/>
        </w:tabs>
        <w:ind w:left="0"/>
        <w:rPr>
          <w:sz w:val="28"/>
          <w:szCs w:val="28"/>
        </w:rPr>
      </w:pPr>
      <w:r>
        <w:rPr>
          <w:sz w:val="28"/>
          <w:szCs w:val="28"/>
        </w:rPr>
        <w:t>Febrero</w:t>
      </w:r>
      <w:r w:rsidR="009B1E1F">
        <w:rPr>
          <w:sz w:val="28"/>
          <w:szCs w:val="28"/>
        </w:rPr>
        <w:t xml:space="preserve"> 202</w:t>
      </w:r>
      <w:r w:rsidR="00490290">
        <w:rPr>
          <w:sz w:val="28"/>
          <w:szCs w:val="28"/>
        </w:rPr>
        <w:t>2</w:t>
      </w:r>
    </w:p>
    <w:p w14:paraId="04E86E7A" w14:textId="509D799B" w:rsidR="009B1E1F" w:rsidRDefault="00494EFD" w:rsidP="006853B4">
      <w:pPr>
        <w:tabs>
          <w:tab w:val="left" w:pos="709"/>
        </w:tabs>
        <w:spacing w:line="360" w:lineRule="auto"/>
        <w:ind w:left="0"/>
        <w:rPr>
          <w:sz w:val="28"/>
          <w:szCs w:val="28"/>
        </w:rPr>
      </w:pPr>
      <w:r>
        <w:rPr>
          <w:noProof/>
        </w:rPr>
        <mc:AlternateContent>
          <mc:Choice Requires="wps">
            <w:drawing>
              <wp:anchor distT="0" distB="0" distL="114300" distR="114300" simplePos="0" relativeHeight="251662848" behindDoc="1" locked="0" layoutInCell="1" allowOverlap="1" wp14:anchorId="4436599A" wp14:editId="0F44AFB3">
                <wp:simplePos x="0" y="0"/>
                <wp:positionH relativeFrom="margin">
                  <wp:align>right</wp:align>
                </wp:positionH>
                <wp:positionV relativeFrom="paragraph">
                  <wp:posOffset>155575</wp:posOffset>
                </wp:positionV>
                <wp:extent cx="5391302" cy="1047750"/>
                <wp:effectExtent l="0" t="0" r="0" b="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302" cy="1047750"/>
                        </a:xfrm>
                        <a:prstGeom prst="rect">
                          <a:avLst/>
                        </a:prstGeom>
                        <a:solidFill>
                          <a:srgbClr val="93006E"/>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826F1" id="Rectangle 16" o:spid="_x0000_s1026" style="position:absolute;margin-left:373.3pt;margin-top:12.25pt;width:424.5pt;height:82.5pt;z-index:-251653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" fillcolor="#93006e" stroked="f">
                <w10:wrap anchorx="margin"/>
              </v:rect>
            </w:pict>
          </mc:Fallback>
        </mc:AlternateContent>
      </w:r>
      <w:r>
        <w:rPr>
          <w:rFonts w:ascii="AvantGarde Bk BT" w:hAnsi="AvantGarde Bk BT"/>
          <w:noProof/>
          <w:sz w:val="32"/>
          <w:szCs w:val="32"/>
        </w:rPr>
        <w:drawing>
          <wp:anchor distT="0" distB="0" distL="114300" distR="114300" simplePos="0" relativeHeight="251664896" behindDoc="0" locked="0" layoutInCell="1" allowOverlap="1" wp14:anchorId="17E741DC" wp14:editId="1A784F2E">
            <wp:simplePos x="0" y="0"/>
            <wp:positionH relativeFrom="margin">
              <wp:align>right</wp:align>
            </wp:positionH>
            <wp:positionV relativeFrom="paragraph">
              <wp:posOffset>262559</wp:posOffset>
            </wp:positionV>
            <wp:extent cx="990600" cy="533400"/>
            <wp:effectExtent l="0" t="0" r="0" b="0"/>
            <wp:wrapThrough wrapText="bothSides">
              <wp:wrapPolygon edited="0">
                <wp:start x="7477" y="0"/>
                <wp:lineTo x="5400" y="2314"/>
                <wp:lineTo x="3323" y="9257"/>
                <wp:lineTo x="3323" y="13114"/>
                <wp:lineTo x="6646" y="20829"/>
                <wp:lineTo x="7062" y="20829"/>
                <wp:lineTo x="13708" y="20829"/>
                <wp:lineTo x="14538" y="20829"/>
                <wp:lineTo x="17446" y="13886"/>
                <wp:lineTo x="17862" y="10029"/>
                <wp:lineTo x="15785" y="3086"/>
                <wp:lineTo x="13292" y="0"/>
                <wp:lineTo x="7477" y="0"/>
              </wp:wrapPolygon>
            </wp:wrapThrough>
            <wp:docPr id="18" name="3 Imagen" descr="EL LOGO CARDENAL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Imagen" descr="EL LOGO CARDENAL5.png"/>
                    <pic:cNvPicPr>
                      <a:picLocks noChangeAspect="1" noChangeArrowheads="1"/>
                    </pic:cNvPicPr>
                  </pic:nvPicPr>
                  <pic:blipFill rotWithShape="1">
                    <a:blip r:embed="rId8" cstate="print">
                      <a:lum bright="80000" contrast="-80000"/>
                      <a:grayscl/>
                      <a:biLevel thresh="50000"/>
                    </a:blip>
                    <a:srcRect t="1" b="33333"/>
                    <a:stretch/>
                  </pic:blipFill>
                  <pic:spPr bwMode="auto">
                    <a:xfrm>
                      <a:off x="0" y="0"/>
                      <a:ext cx="990600" cy="533400"/>
                    </a:xfrm>
                    <a:prstGeom prst="rect">
                      <a:avLst/>
                    </a:prstGeom>
                    <a:noFill/>
                    <a:ln>
                      <a:noFill/>
                    </a:ln>
                    <a:extLst>
                      <a:ext uri="{53640926-AAD7-44D8-BBD7-CCE9431645EC}">
                        <a14:shadowObscured xmlns:a14="http://schemas.microsoft.com/office/drawing/2010/main"/>
                      </a:ext>
                    </a:extLst>
                  </pic:spPr>
                </pic:pic>
              </a:graphicData>
            </a:graphic>
          </wp:anchor>
        </w:drawing>
      </w:r>
      <w:r w:rsidR="009B1E1F">
        <w:rPr>
          <w:sz w:val="28"/>
          <w:szCs w:val="28"/>
        </w:rPr>
        <w:t xml:space="preserve">  </w:t>
      </w:r>
    </w:p>
    <w:p w14:paraId="63E2EF65" w14:textId="6057BB64" w:rsidR="009B1E1F" w:rsidRDefault="009B1E1F" w:rsidP="006853B4">
      <w:pPr>
        <w:tabs>
          <w:tab w:val="left" w:pos="709"/>
        </w:tabs>
        <w:spacing w:line="276" w:lineRule="auto"/>
        <w:ind w:left="0"/>
        <w:rPr>
          <w:b/>
          <w:color w:val="FFFFFF"/>
          <w:sz w:val="28"/>
          <w:szCs w:val="28"/>
        </w:rPr>
      </w:pPr>
      <w:r>
        <w:rPr>
          <w:b/>
          <w:color w:val="FFFFFF"/>
          <w:sz w:val="28"/>
          <w:szCs w:val="28"/>
        </w:rPr>
        <w:t xml:space="preserve">   </w:t>
      </w:r>
      <w:r w:rsidRPr="00493888">
        <w:rPr>
          <w:b/>
          <w:color w:val="FFFFFF"/>
          <w:sz w:val="28"/>
          <w:szCs w:val="28"/>
        </w:rPr>
        <w:t xml:space="preserve">ENCARGANTE: </w:t>
      </w:r>
      <w:r w:rsidR="00490290">
        <w:rPr>
          <w:b/>
          <w:color w:val="FFFFFF"/>
          <w:sz w:val="28"/>
          <w:szCs w:val="28"/>
        </w:rPr>
        <w:t>Aurora Mayo Vega</w:t>
      </w:r>
    </w:p>
    <w:p w14:paraId="1406F4EC" w14:textId="77777777" w:rsidR="009B1E1F" w:rsidRDefault="009B1E1F" w:rsidP="006853B4">
      <w:pPr>
        <w:tabs>
          <w:tab w:val="left" w:pos="709"/>
        </w:tabs>
        <w:spacing w:line="276" w:lineRule="auto"/>
        <w:ind w:left="0"/>
        <w:rPr>
          <w:b/>
          <w:color w:val="FFFFFF"/>
          <w:sz w:val="28"/>
          <w:szCs w:val="28"/>
        </w:rPr>
      </w:pPr>
      <w:r>
        <w:rPr>
          <w:b/>
          <w:color w:val="FFFFFF"/>
          <w:sz w:val="28"/>
          <w:szCs w:val="28"/>
        </w:rPr>
        <w:t xml:space="preserve">   ARQUITECTO: Valle García González | </w:t>
      </w:r>
      <w:proofErr w:type="spellStart"/>
      <w:r>
        <w:rPr>
          <w:b/>
          <w:color w:val="FFFFFF"/>
          <w:sz w:val="28"/>
          <w:szCs w:val="28"/>
        </w:rPr>
        <w:t>nº</w:t>
      </w:r>
      <w:proofErr w:type="spellEnd"/>
      <w:r>
        <w:rPr>
          <w:b/>
          <w:color w:val="FFFFFF"/>
          <w:sz w:val="28"/>
          <w:szCs w:val="28"/>
        </w:rPr>
        <w:t xml:space="preserve"> COAG 3643</w:t>
      </w:r>
    </w:p>
    <w:p w14:paraId="69EEC58B" w14:textId="77777777" w:rsidR="009B1E1F" w:rsidRDefault="009B1E1F" w:rsidP="006853B4">
      <w:pPr>
        <w:tabs>
          <w:tab w:val="left" w:pos="709"/>
        </w:tabs>
        <w:spacing w:line="276" w:lineRule="auto"/>
        <w:ind w:left="0"/>
        <w:rPr>
          <w:b/>
          <w:color w:val="FFFFFF"/>
          <w:sz w:val="28"/>
          <w:szCs w:val="28"/>
        </w:rPr>
      </w:pPr>
    </w:p>
    <w:p w14:paraId="01EF1788" w14:textId="4C667F2B" w:rsidR="00760F82" w:rsidRDefault="00760F82" w:rsidP="006853B4">
      <w:pPr>
        <w:tabs>
          <w:tab w:val="left" w:pos="709"/>
        </w:tabs>
        <w:spacing w:line="276" w:lineRule="auto"/>
        <w:ind w:left="0"/>
        <w:rPr>
          <w:b/>
          <w:sz w:val="28"/>
          <w:szCs w:val="28"/>
          <w:u w:val="single"/>
        </w:rPr>
      </w:pPr>
    </w:p>
    <w:tbl>
      <w:tblPr>
        <w:tblW w:w="8514" w:type="dxa"/>
        <w:tblInd w:w="55" w:type="dxa"/>
        <w:tblLayout w:type="fixed"/>
        <w:tblCellMar>
          <w:top w:w="55" w:type="dxa"/>
          <w:left w:w="55" w:type="dxa"/>
          <w:bottom w:w="55" w:type="dxa"/>
          <w:right w:w="55" w:type="dxa"/>
        </w:tblCellMar>
        <w:tblLook w:val="0000" w:firstRow="0" w:lastRow="0" w:firstColumn="0" w:lastColumn="0" w:noHBand="0" w:noVBand="0"/>
      </w:tblPr>
      <w:tblGrid>
        <w:gridCol w:w="626"/>
        <w:gridCol w:w="618"/>
        <w:gridCol w:w="2044"/>
        <w:gridCol w:w="755"/>
        <w:gridCol w:w="822"/>
        <w:gridCol w:w="854"/>
        <w:gridCol w:w="740"/>
        <w:gridCol w:w="2045"/>
        <w:gridCol w:w="10"/>
      </w:tblGrid>
      <w:tr w:rsidR="000C1C90" w:rsidRPr="000C1C90" w14:paraId="03D20939" w14:textId="77777777" w:rsidTr="000C1C90">
        <w:trPr>
          <w:gridAfter w:val="1"/>
          <w:wAfter w:w="10" w:type="dxa"/>
        </w:trPr>
        <w:tc>
          <w:tcPr>
            <w:tcW w:w="8504" w:type="dxa"/>
            <w:gridSpan w:val="8"/>
            <w:shd w:val="clear" w:color="auto" w:fill="auto"/>
            <w:vAlign w:val="center"/>
          </w:tcPr>
          <w:p w14:paraId="3795AB1B" w14:textId="77777777" w:rsidR="000C1C90" w:rsidRPr="000C1C90" w:rsidRDefault="000C1C90" w:rsidP="000C1C90">
            <w:pPr>
              <w:pageBreakBefore/>
              <w:spacing w:before="60"/>
              <w:ind w:left="0"/>
              <w:jc w:val="left"/>
              <w:rPr>
                <w:rFonts w:eastAsia="Times New Roman" w:cs="Arial"/>
                <w:sz w:val="18"/>
                <w:lang w:eastAsia="zh-CN"/>
              </w:rPr>
            </w:pPr>
            <w:r w:rsidRPr="000C1C90">
              <w:rPr>
                <w:rFonts w:eastAsia="Calibri" w:cs="Arial"/>
                <w:b/>
                <w:bCs/>
                <w:sz w:val="18"/>
                <w:szCs w:val="18"/>
                <w:lang w:eastAsia="en-US"/>
              </w:rPr>
              <w:lastRenderedPageBreak/>
              <w:t>ANEXO. FICHA DE VIGENCIA DE PLANEAMIENTO</w:t>
            </w:r>
          </w:p>
        </w:tc>
      </w:tr>
      <w:tr w:rsidR="000C1C90" w:rsidRPr="000C1C90" w14:paraId="5FC9FC8A" w14:textId="77777777" w:rsidTr="000C1C90">
        <w:trPr>
          <w:gridAfter w:val="1"/>
          <w:wAfter w:w="10" w:type="dxa"/>
          <w:trHeight w:hRule="exact" w:val="170"/>
        </w:trPr>
        <w:tc>
          <w:tcPr>
            <w:tcW w:w="8504" w:type="dxa"/>
            <w:gridSpan w:val="8"/>
            <w:shd w:val="clear" w:color="auto" w:fill="auto"/>
            <w:vAlign w:val="center"/>
          </w:tcPr>
          <w:p w14:paraId="2BB87E17" w14:textId="77777777" w:rsidR="000C1C90" w:rsidRPr="000C1C90" w:rsidRDefault="000C1C90" w:rsidP="000C1C90">
            <w:pPr>
              <w:snapToGrid w:val="0"/>
              <w:spacing w:before="60"/>
              <w:ind w:left="0"/>
              <w:jc w:val="left"/>
              <w:rPr>
                <w:rFonts w:eastAsia="Times New Roman" w:cs="Arial"/>
                <w:sz w:val="18"/>
                <w:lang w:eastAsia="zh-CN"/>
              </w:rPr>
            </w:pPr>
          </w:p>
        </w:tc>
      </w:tr>
      <w:tr w:rsidR="000C1C90" w:rsidRPr="000C1C90" w14:paraId="4ABC35BB" w14:textId="77777777" w:rsidTr="000C1C90">
        <w:tblPrEx>
          <w:tblCellMar>
            <w:left w:w="113" w:type="dxa"/>
            <w:right w:w="108" w:type="dxa"/>
          </w:tblCellMar>
        </w:tblPrEx>
        <w:trPr>
          <w:trHeight w:hRule="exact" w:val="305"/>
        </w:trPr>
        <w:tc>
          <w:tcPr>
            <w:tcW w:w="8514" w:type="dxa"/>
            <w:gridSpan w:val="9"/>
            <w:tcBorders>
              <w:top w:val="single" w:sz="4" w:space="0" w:color="00000A"/>
              <w:left w:val="single" w:sz="4" w:space="0" w:color="00000A"/>
              <w:bottom w:val="single" w:sz="4" w:space="0" w:color="00000A"/>
              <w:right w:val="single" w:sz="4" w:space="0" w:color="00000A"/>
            </w:tcBorders>
            <w:shd w:val="clear" w:color="auto" w:fill="auto"/>
            <w:vAlign w:val="center"/>
          </w:tcPr>
          <w:p w14:paraId="62EA1F36"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b/>
                <w:bCs/>
                <w:sz w:val="14"/>
                <w:szCs w:val="14"/>
                <w:lang w:eastAsia="en-US"/>
              </w:rPr>
              <w:t>DATOS DEL INSTRUMENTO DE PLANEAMIENTO</w:t>
            </w:r>
          </w:p>
        </w:tc>
      </w:tr>
      <w:tr w:rsidR="000C1C90" w:rsidRPr="000C1C90" w14:paraId="4555FD55" w14:textId="77777777" w:rsidTr="000C1C90">
        <w:tblPrEx>
          <w:tblCellMar>
            <w:top w:w="0" w:type="dxa"/>
            <w:left w:w="113" w:type="dxa"/>
            <w:bottom w:w="0" w:type="dxa"/>
            <w:right w:w="108" w:type="dxa"/>
          </w:tblCellMar>
        </w:tblPrEx>
        <w:tc>
          <w:tcPr>
            <w:tcW w:w="3288" w:type="dxa"/>
            <w:gridSpan w:val="3"/>
            <w:tcBorders>
              <w:top w:val="single" w:sz="4" w:space="0" w:color="00000A"/>
              <w:left w:val="single" w:sz="4" w:space="0" w:color="00000A"/>
              <w:bottom w:val="dotted" w:sz="4" w:space="0" w:color="00000A"/>
            </w:tcBorders>
            <w:shd w:val="clear" w:color="auto" w:fill="auto"/>
            <w:vAlign w:val="center"/>
          </w:tcPr>
          <w:p w14:paraId="31661BFA"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b/>
                <w:bCs/>
                <w:sz w:val="12"/>
                <w:szCs w:val="12"/>
                <w:lang w:eastAsia="en-US"/>
              </w:rPr>
              <w:t>Ayuntamiento</w:t>
            </w:r>
          </w:p>
        </w:tc>
        <w:tc>
          <w:tcPr>
            <w:tcW w:w="5226" w:type="dxa"/>
            <w:gridSpan w:val="6"/>
            <w:tcBorders>
              <w:top w:val="single" w:sz="4" w:space="0" w:color="00000A"/>
              <w:left w:val="dotted" w:sz="4" w:space="0" w:color="00000A"/>
              <w:bottom w:val="dotted" w:sz="4" w:space="0" w:color="00000A"/>
              <w:right w:val="single" w:sz="4" w:space="0" w:color="00000A"/>
            </w:tcBorders>
            <w:shd w:val="clear" w:color="auto" w:fill="auto"/>
            <w:vAlign w:val="center"/>
          </w:tcPr>
          <w:p w14:paraId="354C25E1"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sz w:val="12"/>
                <w:szCs w:val="12"/>
                <w:lang w:eastAsia="en-US"/>
              </w:rPr>
              <w:t>A CORUÑA</w:t>
            </w:r>
          </w:p>
        </w:tc>
      </w:tr>
      <w:tr w:rsidR="000C1C90" w:rsidRPr="000C1C90" w14:paraId="0BFCFA4D" w14:textId="77777777" w:rsidTr="000C1C90">
        <w:tblPrEx>
          <w:tblCellMar>
            <w:top w:w="0" w:type="dxa"/>
            <w:left w:w="113" w:type="dxa"/>
            <w:bottom w:w="0" w:type="dxa"/>
            <w:right w:w="108" w:type="dxa"/>
          </w:tblCellMar>
        </w:tblPrEx>
        <w:tc>
          <w:tcPr>
            <w:tcW w:w="3288" w:type="dxa"/>
            <w:gridSpan w:val="3"/>
            <w:tcBorders>
              <w:top w:val="dotted" w:sz="4" w:space="0" w:color="00000A"/>
              <w:left w:val="single" w:sz="4" w:space="0" w:color="00000A"/>
              <w:bottom w:val="dotted" w:sz="4" w:space="0" w:color="00000A"/>
            </w:tcBorders>
            <w:shd w:val="clear" w:color="auto" w:fill="auto"/>
            <w:vAlign w:val="center"/>
          </w:tcPr>
          <w:p w14:paraId="0EE4827E"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b/>
                <w:bCs/>
                <w:sz w:val="12"/>
                <w:szCs w:val="12"/>
                <w:lang w:eastAsia="en-US"/>
              </w:rPr>
              <w:t>Provincia</w:t>
            </w:r>
          </w:p>
        </w:tc>
        <w:tc>
          <w:tcPr>
            <w:tcW w:w="5226" w:type="dxa"/>
            <w:gridSpan w:val="6"/>
            <w:tcBorders>
              <w:top w:val="dotted" w:sz="4" w:space="0" w:color="00000A"/>
              <w:left w:val="dotted" w:sz="4" w:space="0" w:color="00000A"/>
              <w:bottom w:val="dotted" w:sz="4" w:space="0" w:color="00000A"/>
              <w:right w:val="single" w:sz="4" w:space="0" w:color="00000A"/>
            </w:tcBorders>
            <w:shd w:val="clear" w:color="auto" w:fill="auto"/>
            <w:vAlign w:val="center"/>
          </w:tcPr>
          <w:p w14:paraId="6F6EE2BA"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sz w:val="12"/>
                <w:szCs w:val="12"/>
                <w:lang w:eastAsia="en-US"/>
              </w:rPr>
              <w:t>A CORUÑA</w:t>
            </w:r>
          </w:p>
        </w:tc>
      </w:tr>
      <w:tr w:rsidR="000C1C90" w:rsidRPr="000C1C90" w14:paraId="4F15D1AB" w14:textId="77777777" w:rsidTr="000C1C90">
        <w:tblPrEx>
          <w:tblCellMar>
            <w:top w:w="0" w:type="dxa"/>
            <w:left w:w="113" w:type="dxa"/>
            <w:bottom w:w="0" w:type="dxa"/>
            <w:right w:w="108" w:type="dxa"/>
          </w:tblCellMar>
        </w:tblPrEx>
        <w:tc>
          <w:tcPr>
            <w:tcW w:w="3288" w:type="dxa"/>
            <w:gridSpan w:val="3"/>
            <w:tcBorders>
              <w:top w:val="dotted" w:sz="4" w:space="0" w:color="00000A"/>
              <w:left w:val="single" w:sz="4" w:space="0" w:color="00000A"/>
              <w:bottom w:val="single" w:sz="4" w:space="0" w:color="00000A"/>
            </w:tcBorders>
            <w:shd w:val="clear" w:color="auto" w:fill="auto"/>
            <w:vAlign w:val="center"/>
          </w:tcPr>
          <w:p w14:paraId="031B11DA"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b/>
                <w:bCs/>
                <w:sz w:val="12"/>
                <w:szCs w:val="12"/>
                <w:lang w:eastAsia="en-US"/>
              </w:rPr>
              <w:t>Código del instrumento de planeamiento</w:t>
            </w:r>
          </w:p>
        </w:tc>
        <w:tc>
          <w:tcPr>
            <w:tcW w:w="5226" w:type="dxa"/>
            <w:gridSpan w:val="6"/>
            <w:tcBorders>
              <w:top w:val="dotted" w:sz="4" w:space="0" w:color="00000A"/>
              <w:left w:val="dotted" w:sz="4" w:space="0" w:color="00000A"/>
              <w:bottom w:val="single" w:sz="4" w:space="0" w:color="00000A"/>
              <w:right w:val="single" w:sz="4" w:space="0" w:color="00000A"/>
            </w:tcBorders>
            <w:shd w:val="clear" w:color="auto" w:fill="auto"/>
            <w:vAlign w:val="center"/>
          </w:tcPr>
          <w:p w14:paraId="40887C50" w14:textId="7CBF61CB" w:rsidR="000C1C90" w:rsidRPr="000C1C90" w:rsidRDefault="000C1C90" w:rsidP="000C1C90">
            <w:pPr>
              <w:spacing w:before="60"/>
              <w:ind w:left="0"/>
              <w:jc w:val="left"/>
              <w:rPr>
                <w:rFonts w:eastAsia="Times New Roman" w:cs="Arial"/>
                <w:sz w:val="18"/>
                <w:lang w:eastAsia="zh-CN"/>
              </w:rPr>
            </w:pPr>
            <w:r w:rsidRPr="000C1C90">
              <w:rPr>
                <w:rFonts w:eastAsia="Calibri" w:cs="Arial"/>
                <w:sz w:val="12"/>
                <w:szCs w:val="12"/>
                <w:lang w:eastAsia="en-US"/>
              </w:rPr>
              <w:t>15030_</w:t>
            </w:r>
            <w:r w:rsidR="00490290">
              <w:rPr>
                <w:rFonts w:eastAsia="Calibri" w:cs="Arial"/>
                <w:sz w:val="12"/>
                <w:szCs w:val="12"/>
                <w:lang w:eastAsia="en-US"/>
              </w:rPr>
              <w:t>PE</w:t>
            </w:r>
            <w:r w:rsidR="00970341">
              <w:rPr>
                <w:rFonts w:eastAsia="Calibri" w:cs="Arial"/>
                <w:sz w:val="12"/>
                <w:szCs w:val="12"/>
                <w:lang w:eastAsia="en-US"/>
              </w:rPr>
              <w:t>ID</w:t>
            </w:r>
            <w:r w:rsidRPr="000C1C90">
              <w:rPr>
                <w:rFonts w:eastAsia="Calibri" w:cs="Arial"/>
                <w:sz w:val="12"/>
                <w:szCs w:val="12"/>
                <w:lang w:eastAsia="en-US"/>
              </w:rPr>
              <w:t>_202</w:t>
            </w:r>
            <w:r w:rsidR="008D6894">
              <w:rPr>
                <w:rFonts w:eastAsia="Calibri" w:cs="Arial"/>
                <w:sz w:val="12"/>
                <w:szCs w:val="12"/>
                <w:lang w:eastAsia="en-US"/>
              </w:rPr>
              <w:t>202</w:t>
            </w:r>
            <w:r w:rsidRPr="000C1C90">
              <w:rPr>
                <w:rFonts w:eastAsia="Calibri" w:cs="Arial"/>
                <w:sz w:val="12"/>
                <w:szCs w:val="12"/>
                <w:lang w:eastAsia="en-US"/>
              </w:rPr>
              <w:t>_</w:t>
            </w:r>
            <w:r w:rsidR="008D6894">
              <w:rPr>
                <w:rFonts w:eastAsia="Calibri" w:cs="Arial"/>
                <w:sz w:val="12"/>
                <w:szCs w:val="12"/>
                <w:lang w:eastAsia="en-US"/>
              </w:rPr>
              <w:t>B</w:t>
            </w:r>
          </w:p>
        </w:tc>
      </w:tr>
      <w:tr w:rsidR="000C1C90" w:rsidRPr="000C1C90" w14:paraId="1B250FE9" w14:textId="77777777" w:rsidTr="000C1C90">
        <w:tblPrEx>
          <w:tblCellMar>
            <w:left w:w="113" w:type="dxa"/>
            <w:right w:w="108" w:type="dxa"/>
          </w:tblCellMar>
        </w:tblPrEx>
        <w:trPr>
          <w:gridAfter w:val="1"/>
          <w:wAfter w:w="10" w:type="dxa"/>
        </w:trPr>
        <w:tc>
          <w:tcPr>
            <w:tcW w:w="3288" w:type="dxa"/>
            <w:gridSpan w:val="3"/>
            <w:shd w:val="clear" w:color="auto" w:fill="auto"/>
          </w:tcPr>
          <w:p w14:paraId="13197E57" w14:textId="77777777" w:rsidR="000C1C90" w:rsidRPr="000C1C90" w:rsidRDefault="000C1C90" w:rsidP="000C1C90">
            <w:pPr>
              <w:snapToGrid w:val="0"/>
              <w:spacing w:before="60"/>
              <w:ind w:left="0"/>
              <w:jc w:val="left"/>
              <w:rPr>
                <w:rFonts w:eastAsia="Times New Roman" w:cs="Arial"/>
                <w:sz w:val="18"/>
                <w:lang w:eastAsia="zh-CN"/>
              </w:rPr>
            </w:pPr>
          </w:p>
        </w:tc>
        <w:tc>
          <w:tcPr>
            <w:tcW w:w="5216" w:type="dxa"/>
            <w:gridSpan w:val="5"/>
            <w:shd w:val="clear" w:color="auto" w:fill="auto"/>
            <w:vAlign w:val="bottom"/>
          </w:tcPr>
          <w:p w14:paraId="541094B0" w14:textId="77777777" w:rsidR="000C1C90" w:rsidRPr="000C1C90" w:rsidRDefault="000C1C90" w:rsidP="000C1C90">
            <w:pPr>
              <w:snapToGrid w:val="0"/>
              <w:spacing w:before="60"/>
              <w:ind w:left="0"/>
              <w:jc w:val="left"/>
              <w:rPr>
                <w:rFonts w:eastAsia="Times New Roman" w:cs="Arial"/>
                <w:sz w:val="18"/>
                <w:lang w:eastAsia="zh-CN"/>
              </w:rPr>
            </w:pPr>
          </w:p>
        </w:tc>
      </w:tr>
      <w:tr w:rsidR="000C1C90" w:rsidRPr="000C1C90" w14:paraId="6E44D2A8" w14:textId="77777777" w:rsidTr="000C1C90">
        <w:tblPrEx>
          <w:tblCellMar>
            <w:top w:w="0" w:type="dxa"/>
            <w:left w:w="113" w:type="dxa"/>
            <w:bottom w:w="0" w:type="dxa"/>
            <w:right w:w="108" w:type="dxa"/>
          </w:tblCellMar>
        </w:tblPrEx>
        <w:tc>
          <w:tcPr>
            <w:tcW w:w="8514" w:type="dxa"/>
            <w:gridSpan w:val="9"/>
            <w:tcBorders>
              <w:top w:val="single" w:sz="4" w:space="0" w:color="00000A"/>
              <w:left w:val="single" w:sz="4" w:space="0" w:color="00000A"/>
              <w:bottom w:val="single" w:sz="4" w:space="0" w:color="00000A"/>
              <w:right w:val="single" w:sz="4" w:space="0" w:color="00000A"/>
            </w:tcBorders>
            <w:shd w:val="clear" w:color="auto" w:fill="A6A6A6"/>
            <w:vAlign w:val="center"/>
          </w:tcPr>
          <w:p w14:paraId="77E02DAA"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b/>
                <w:bCs/>
                <w:sz w:val="14"/>
                <w:szCs w:val="14"/>
                <w:lang w:eastAsia="en-US"/>
              </w:rPr>
              <w:t>PLANEAMIENTO VIGENTE TRAS LA APROBACIÓN DEL DOCUMENTO</w:t>
            </w:r>
          </w:p>
        </w:tc>
      </w:tr>
      <w:tr w:rsidR="000C1C90" w:rsidRPr="000C1C90" w14:paraId="460AC79D" w14:textId="77777777" w:rsidTr="000C1C90">
        <w:tc>
          <w:tcPr>
            <w:tcW w:w="626" w:type="dxa"/>
            <w:tcBorders>
              <w:top w:val="single" w:sz="4" w:space="0" w:color="00000A"/>
              <w:left w:val="single" w:sz="4" w:space="0" w:color="00000A"/>
              <w:bottom w:val="single" w:sz="4" w:space="0" w:color="00000A"/>
            </w:tcBorders>
            <w:shd w:val="clear" w:color="auto" w:fill="auto"/>
            <w:vAlign w:val="center"/>
          </w:tcPr>
          <w:p w14:paraId="615279A1" w14:textId="77777777" w:rsidR="000C1C90" w:rsidRPr="000C1C90" w:rsidRDefault="000C1C90" w:rsidP="000C1C90">
            <w:pPr>
              <w:suppressAutoHyphens/>
              <w:spacing w:after="60"/>
              <w:ind w:left="0"/>
              <w:jc w:val="center"/>
              <w:rPr>
                <w:rFonts w:eastAsia="Times New Roman" w:cs="Arial"/>
                <w:sz w:val="18"/>
                <w:lang w:eastAsia="zh-CN"/>
              </w:rPr>
            </w:pPr>
            <w:r w:rsidRPr="000C1C90">
              <w:rPr>
                <w:rFonts w:eastAsia="Times New Roman" w:cs="Arial"/>
                <w:b/>
                <w:bCs/>
                <w:sz w:val="12"/>
                <w:szCs w:val="12"/>
                <w:lang w:eastAsia="zh-CN"/>
              </w:rPr>
              <w:t>Clase</w:t>
            </w:r>
          </w:p>
        </w:tc>
        <w:tc>
          <w:tcPr>
            <w:tcW w:w="618" w:type="dxa"/>
            <w:tcBorders>
              <w:top w:val="single" w:sz="4" w:space="0" w:color="00000A"/>
              <w:left w:val="single" w:sz="4" w:space="0" w:color="00000A"/>
              <w:bottom w:val="single" w:sz="4" w:space="0" w:color="00000A"/>
            </w:tcBorders>
            <w:shd w:val="clear" w:color="auto" w:fill="auto"/>
            <w:vAlign w:val="center"/>
          </w:tcPr>
          <w:p w14:paraId="34110668" w14:textId="77777777" w:rsidR="000C1C90" w:rsidRPr="000C1C90" w:rsidRDefault="000C1C90" w:rsidP="000C1C90">
            <w:pPr>
              <w:suppressAutoHyphens/>
              <w:spacing w:after="60"/>
              <w:ind w:left="0"/>
              <w:jc w:val="center"/>
              <w:rPr>
                <w:rFonts w:eastAsia="Times New Roman" w:cs="Arial"/>
                <w:sz w:val="18"/>
                <w:lang w:eastAsia="zh-CN"/>
              </w:rPr>
            </w:pPr>
            <w:r w:rsidRPr="000C1C90">
              <w:rPr>
                <w:rFonts w:eastAsia="Times New Roman" w:cs="Arial"/>
                <w:b/>
                <w:bCs/>
                <w:sz w:val="12"/>
                <w:szCs w:val="12"/>
                <w:lang w:eastAsia="zh-CN"/>
              </w:rPr>
              <w:t>Tipo (TIP)</w:t>
            </w:r>
          </w:p>
        </w:tc>
        <w:tc>
          <w:tcPr>
            <w:tcW w:w="2044" w:type="dxa"/>
            <w:tcBorders>
              <w:top w:val="single" w:sz="4" w:space="0" w:color="00000A"/>
              <w:left w:val="single" w:sz="4" w:space="0" w:color="00000A"/>
              <w:bottom w:val="single" w:sz="4" w:space="0" w:color="00000A"/>
            </w:tcBorders>
            <w:shd w:val="clear" w:color="auto" w:fill="auto"/>
            <w:vAlign w:val="center"/>
          </w:tcPr>
          <w:p w14:paraId="0C2F935C" w14:textId="77777777" w:rsidR="000C1C90" w:rsidRPr="000C1C90" w:rsidRDefault="000C1C90" w:rsidP="000C1C90">
            <w:pPr>
              <w:suppressAutoHyphens/>
              <w:spacing w:after="60"/>
              <w:ind w:left="0"/>
              <w:jc w:val="center"/>
              <w:rPr>
                <w:rFonts w:eastAsia="Times New Roman" w:cs="Arial"/>
                <w:sz w:val="18"/>
                <w:lang w:eastAsia="zh-CN"/>
              </w:rPr>
            </w:pPr>
            <w:r w:rsidRPr="000C1C90">
              <w:rPr>
                <w:rFonts w:eastAsia="Times New Roman" w:cs="Arial"/>
                <w:b/>
                <w:bCs/>
                <w:sz w:val="12"/>
                <w:szCs w:val="12"/>
                <w:lang w:eastAsia="zh-CN"/>
              </w:rPr>
              <w:t>Nombre del instrumento</w:t>
            </w:r>
          </w:p>
        </w:tc>
        <w:tc>
          <w:tcPr>
            <w:tcW w:w="755" w:type="dxa"/>
            <w:tcBorders>
              <w:top w:val="single" w:sz="4" w:space="0" w:color="00000A"/>
              <w:left w:val="single" w:sz="4" w:space="0" w:color="00000A"/>
              <w:bottom w:val="single" w:sz="4" w:space="0" w:color="00000A"/>
            </w:tcBorders>
            <w:shd w:val="clear" w:color="auto" w:fill="auto"/>
            <w:vAlign w:val="center"/>
          </w:tcPr>
          <w:p w14:paraId="1834E027" w14:textId="77777777" w:rsidR="000C1C90" w:rsidRPr="000C1C90" w:rsidRDefault="000C1C90" w:rsidP="000C1C90">
            <w:pPr>
              <w:suppressAutoHyphens/>
              <w:spacing w:after="60"/>
              <w:ind w:left="0"/>
              <w:jc w:val="center"/>
              <w:rPr>
                <w:rFonts w:eastAsia="Times New Roman" w:cs="Arial"/>
                <w:sz w:val="18"/>
                <w:lang w:eastAsia="zh-CN"/>
              </w:rPr>
            </w:pPr>
            <w:r w:rsidRPr="000C1C90">
              <w:rPr>
                <w:rFonts w:eastAsia="Times New Roman" w:cs="Arial"/>
                <w:b/>
                <w:bCs/>
                <w:sz w:val="12"/>
                <w:szCs w:val="12"/>
                <w:lang w:eastAsia="zh-CN"/>
              </w:rPr>
              <w:t>Fecha AD</w:t>
            </w:r>
          </w:p>
        </w:tc>
        <w:tc>
          <w:tcPr>
            <w:tcW w:w="822" w:type="dxa"/>
            <w:tcBorders>
              <w:top w:val="single" w:sz="4" w:space="0" w:color="00000A"/>
              <w:left w:val="single" w:sz="4" w:space="0" w:color="00000A"/>
              <w:bottom w:val="single" w:sz="4" w:space="0" w:color="00000A"/>
            </w:tcBorders>
            <w:shd w:val="clear" w:color="auto" w:fill="auto"/>
            <w:vAlign w:val="center"/>
          </w:tcPr>
          <w:p w14:paraId="3F8806B1" w14:textId="77777777" w:rsidR="000C1C90" w:rsidRPr="000C1C90" w:rsidRDefault="000C1C90" w:rsidP="000C1C90">
            <w:pPr>
              <w:suppressAutoHyphens/>
              <w:spacing w:after="60"/>
              <w:ind w:left="0"/>
              <w:jc w:val="center"/>
              <w:rPr>
                <w:rFonts w:eastAsia="Times New Roman" w:cs="Arial"/>
                <w:sz w:val="18"/>
                <w:lang w:eastAsia="zh-CN"/>
              </w:rPr>
            </w:pPr>
            <w:r w:rsidRPr="000C1C90">
              <w:rPr>
                <w:rFonts w:eastAsia="Times New Roman" w:cs="Arial"/>
                <w:b/>
                <w:bCs/>
                <w:sz w:val="12"/>
                <w:szCs w:val="12"/>
                <w:lang w:eastAsia="zh-CN"/>
              </w:rPr>
              <w:t>Fecha DOG</w:t>
            </w:r>
          </w:p>
        </w:tc>
        <w:tc>
          <w:tcPr>
            <w:tcW w:w="854" w:type="dxa"/>
            <w:tcBorders>
              <w:top w:val="single" w:sz="4" w:space="0" w:color="00000A"/>
              <w:left w:val="single" w:sz="4" w:space="0" w:color="00000A"/>
              <w:bottom w:val="single" w:sz="4" w:space="0" w:color="00000A"/>
            </w:tcBorders>
            <w:shd w:val="clear" w:color="auto" w:fill="auto"/>
            <w:vAlign w:val="center"/>
          </w:tcPr>
          <w:p w14:paraId="60759BED" w14:textId="77777777" w:rsidR="000C1C90" w:rsidRPr="000C1C90" w:rsidRDefault="000C1C90" w:rsidP="000C1C90">
            <w:pPr>
              <w:suppressAutoHyphens/>
              <w:spacing w:after="60"/>
              <w:ind w:left="0"/>
              <w:jc w:val="center"/>
              <w:rPr>
                <w:rFonts w:eastAsia="Times New Roman" w:cs="Arial"/>
                <w:sz w:val="18"/>
                <w:lang w:eastAsia="zh-CN"/>
              </w:rPr>
            </w:pPr>
            <w:r w:rsidRPr="000C1C90">
              <w:rPr>
                <w:rFonts w:eastAsia="Times New Roman" w:cs="Arial"/>
                <w:b/>
                <w:bCs/>
                <w:sz w:val="12"/>
                <w:szCs w:val="12"/>
                <w:lang w:eastAsia="zh-CN"/>
              </w:rPr>
              <w:t>Fecha BOP</w:t>
            </w:r>
          </w:p>
        </w:tc>
        <w:tc>
          <w:tcPr>
            <w:tcW w:w="740" w:type="dxa"/>
            <w:tcBorders>
              <w:top w:val="single" w:sz="4" w:space="0" w:color="00000A"/>
              <w:left w:val="single" w:sz="4" w:space="0" w:color="00000A"/>
              <w:bottom w:val="single" w:sz="4" w:space="0" w:color="00000A"/>
            </w:tcBorders>
            <w:shd w:val="clear" w:color="auto" w:fill="auto"/>
            <w:vAlign w:val="center"/>
          </w:tcPr>
          <w:p w14:paraId="1AEBB4F5" w14:textId="77777777" w:rsidR="000C1C90" w:rsidRPr="000C1C90" w:rsidRDefault="000C1C90" w:rsidP="000C1C90">
            <w:pPr>
              <w:suppressAutoHyphens/>
              <w:spacing w:after="60"/>
              <w:ind w:left="0"/>
              <w:jc w:val="center"/>
              <w:rPr>
                <w:rFonts w:eastAsia="Times New Roman" w:cs="Arial"/>
                <w:sz w:val="18"/>
                <w:lang w:eastAsia="zh-CN"/>
              </w:rPr>
            </w:pPr>
            <w:r w:rsidRPr="000C1C90">
              <w:rPr>
                <w:rFonts w:eastAsia="Times New Roman" w:cs="Arial"/>
                <w:b/>
                <w:bCs/>
                <w:sz w:val="12"/>
                <w:szCs w:val="12"/>
                <w:lang w:eastAsia="zh-CN"/>
              </w:rPr>
              <w:t>Causa de la vigencia</w:t>
            </w:r>
          </w:p>
        </w:tc>
        <w:tc>
          <w:tcPr>
            <w:tcW w:w="2055"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5F89D705" w14:textId="77777777" w:rsidR="000C1C90" w:rsidRPr="000C1C90" w:rsidRDefault="000C1C90" w:rsidP="000C1C90">
            <w:pPr>
              <w:suppressAutoHyphens/>
              <w:spacing w:after="60"/>
              <w:ind w:left="0"/>
              <w:jc w:val="center"/>
              <w:rPr>
                <w:rFonts w:eastAsia="Times New Roman" w:cs="Arial"/>
                <w:sz w:val="18"/>
                <w:lang w:eastAsia="zh-CN"/>
              </w:rPr>
            </w:pPr>
            <w:r w:rsidRPr="000C1C90">
              <w:rPr>
                <w:rFonts w:eastAsia="Times New Roman" w:cs="Arial"/>
                <w:b/>
                <w:bCs/>
                <w:sz w:val="12"/>
                <w:szCs w:val="12"/>
                <w:lang w:eastAsia="zh-CN"/>
              </w:rPr>
              <w:t>Incidencia jurídica</w:t>
            </w:r>
          </w:p>
        </w:tc>
      </w:tr>
      <w:tr w:rsidR="000C1C90" w:rsidRPr="000C1C90" w14:paraId="5A01D24C" w14:textId="77777777" w:rsidTr="000C1C90">
        <w:tc>
          <w:tcPr>
            <w:tcW w:w="626" w:type="dxa"/>
            <w:tcBorders>
              <w:left w:val="single" w:sz="4" w:space="0" w:color="00000A"/>
              <w:bottom w:val="single" w:sz="4" w:space="0" w:color="00000A"/>
            </w:tcBorders>
            <w:shd w:val="clear" w:color="auto" w:fill="auto"/>
            <w:vAlign w:val="center"/>
          </w:tcPr>
          <w:p w14:paraId="2698A1FC" w14:textId="77777777" w:rsidR="000C1C90" w:rsidRPr="000C1C90" w:rsidRDefault="000C1C90" w:rsidP="000C1C90">
            <w:pPr>
              <w:suppressAutoHyphens/>
              <w:ind w:left="0"/>
              <w:jc w:val="center"/>
              <w:rPr>
                <w:rFonts w:eastAsia="Times New Roman" w:cs="Arial"/>
                <w:sz w:val="18"/>
                <w:highlight w:val="yellow"/>
                <w:lang w:eastAsia="zh-CN"/>
              </w:rPr>
            </w:pPr>
            <w:r w:rsidRPr="00B17ED5">
              <w:rPr>
                <w:rFonts w:eastAsia="Times New Roman" w:cs="Arial"/>
                <w:b/>
                <w:bCs/>
                <w:sz w:val="12"/>
                <w:szCs w:val="12"/>
                <w:lang w:eastAsia="zh-CN"/>
              </w:rPr>
              <w:t>PX</w:t>
            </w:r>
          </w:p>
        </w:tc>
        <w:tc>
          <w:tcPr>
            <w:tcW w:w="618" w:type="dxa"/>
            <w:tcBorders>
              <w:left w:val="single" w:sz="4" w:space="0" w:color="00000A"/>
              <w:bottom w:val="single" w:sz="4" w:space="0" w:color="00000A"/>
            </w:tcBorders>
            <w:shd w:val="clear" w:color="auto" w:fill="auto"/>
            <w:vAlign w:val="center"/>
          </w:tcPr>
          <w:p w14:paraId="488B131E"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b/>
                <w:bCs/>
                <w:sz w:val="12"/>
                <w:szCs w:val="12"/>
                <w:lang w:eastAsia="zh-CN"/>
              </w:rPr>
              <w:t>PXOM</w:t>
            </w:r>
          </w:p>
        </w:tc>
        <w:tc>
          <w:tcPr>
            <w:tcW w:w="2044" w:type="dxa"/>
            <w:tcBorders>
              <w:left w:val="single" w:sz="4" w:space="0" w:color="00000A"/>
              <w:bottom w:val="single" w:sz="4" w:space="0" w:color="00000A"/>
            </w:tcBorders>
            <w:shd w:val="clear" w:color="auto" w:fill="auto"/>
            <w:vAlign w:val="center"/>
          </w:tcPr>
          <w:p w14:paraId="1A69462F" w14:textId="77777777" w:rsidR="000C1C90" w:rsidRPr="00B17ED5" w:rsidRDefault="000C1C90" w:rsidP="000C1C90">
            <w:pPr>
              <w:suppressAutoHyphens/>
              <w:ind w:left="0"/>
              <w:rPr>
                <w:rFonts w:eastAsia="Times New Roman" w:cs="Arial"/>
                <w:sz w:val="18"/>
                <w:lang w:eastAsia="zh-CN"/>
              </w:rPr>
            </w:pPr>
            <w:r w:rsidRPr="00B17ED5">
              <w:rPr>
                <w:rFonts w:eastAsia="Calibri" w:cs="Arial"/>
                <w:b/>
                <w:bCs/>
                <w:sz w:val="12"/>
                <w:szCs w:val="12"/>
                <w:lang w:eastAsia="en-US"/>
              </w:rPr>
              <w:t>Plan General de Ordenación Municipal de A Coruña 2013 (PXOM/13)</w:t>
            </w:r>
          </w:p>
          <w:p w14:paraId="53B63C36" w14:textId="77777777" w:rsidR="000C1C90" w:rsidRPr="00B17ED5" w:rsidRDefault="000C1C90" w:rsidP="000C1C90">
            <w:pPr>
              <w:suppressAutoHyphens/>
              <w:spacing w:before="60"/>
              <w:ind w:left="0"/>
              <w:rPr>
                <w:rFonts w:eastAsia="Times New Roman" w:cs="Arial"/>
                <w:sz w:val="18"/>
                <w:lang w:eastAsia="zh-CN"/>
              </w:rPr>
            </w:pPr>
            <w:proofErr w:type="spellStart"/>
            <w:r w:rsidRPr="00B17ED5">
              <w:rPr>
                <w:rFonts w:eastAsia="Calibri" w:cs="Arial"/>
                <w:sz w:val="12"/>
                <w:szCs w:val="12"/>
                <w:lang w:eastAsia="en-US"/>
              </w:rPr>
              <w:t>Exp</w:t>
            </w:r>
            <w:proofErr w:type="spellEnd"/>
            <w:r w:rsidRPr="00B17ED5">
              <w:rPr>
                <w:rFonts w:eastAsia="Calibri" w:cs="Arial"/>
                <w:sz w:val="12"/>
                <w:szCs w:val="12"/>
                <w:lang w:eastAsia="en-US"/>
              </w:rPr>
              <w:t>. 631/2007/</w:t>
            </w:r>
            <w:proofErr w:type="gramStart"/>
            <w:r w:rsidRPr="00B17ED5">
              <w:rPr>
                <w:rFonts w:eastAsia="Calibri" w:cs="Arial"/>
                <w:sz w:val="12"/>
                <w:szCs w:val="12"/>
                <w:lang w:eastAsia="en-US"/>
              </w:rPr>
              <w:t>212;</w:t>
            </w:r>
            <w:r w:rsidRPr="00B17ED5">
              <w:rPr>
                <w:rFonts w:eastAsia="Times New Roman" w:cs="Arial"/>
                <w:bCs/>
                <w:sz w:val="12"/>
                <w:szCs w:val="12"/>
                <w:lang w:eastAsia="gl-ES"/>
              </w:rPr>
              <w:t>RPXOM</w:t>
            </w:r>
            <w:proofErr w:type="gramEnd"/>
            <w:r w:rsidRPr="00B17ED5">
              <w:rPr>
                <w:rFonts w:eastAsia="Times New Roman" w:cs="Arial"/>
                <w:bCs/>
                <w:sz w:val="12"/>
                <w:szCs w:val="12"/>
                <w:lang w:eastAsia="gl-ES"/>
              </w:rPr>
              <w:t>-1/07</w:t>
            </w:r>
          </w:p>
        </w:tc>
        <w:tc>
          <w:tcPr>
            <w:tcW w:w="755" w:type="dxa"/>
            <w:tcBorders>
              <w:left w:val="single" w:sz="4" w:space="0" w:color="00000A"/>
              <w:bottom w:val="single" w:sz="4" w:space="0" w:color="00000A"/>
            </w:tcBorders>
            <w:shd w:val="clear" w:color="auto" w:fill="auto"/>
            <w:vAlign w:val="center"/>
          </w:tcPr>
          <w:p w14:paraId="1130B3DE"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25.02.2013</w:t>
            </w:r>
          </w:p>
        </w:tc>
        <w:tc>
          <w:tcPr>
            <w:tcW w:w="822" w:type="dxa"/>
            <w:tcBorders>
              <w:left w:val="single" w:sz="4" w:space="0" w:color="00000A"/>
              <w:bottom w:val="single" w:sz="4" w:space="0" w:color="00000A"/>
            </w:tcBorders>
            <w:shd w:val="clear" w:color="auto" w:fill="auto"/>
            <w:vAlign w:val="center"/>
          </w:tcPr>
          <w:p w14:paraId="147113BC"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08.03.2013</w:t>
            </w:r>
          </w:p>
        </w:tc>
        <w:tc>
          <w:tcPr>
            <w:tcW w:w="854" w:type="dxa"/>
            <w:tcBorders>
              <w:left w:val="single" w:sz="4" w:space="0" w:color="00000A"/>
              <w:bottom w:val="single" w:sz="4" w:space="0" w:color="00000A"/>
            </w:tcBorders>
            <w:shd w:val="clear" w:color="auto" w:fill="auto"/>
            <w:vAlign w:val="center"/>
          </w:tcPr>
          <w:p w14:paraId="510EBCBB"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09.07.2013</w:t>
            </w:r>
          </w:p>
        </w:tc>
        <w:tc>
          <w:tcPr>
            <w:tcW w:w="740" w:type="dxa"/>
            <w:tcBorders>
              <w:left w:val="single" w:sz="4" w:space="0" w:color="00000A"/>
              <w:bottom w:val="single" w:sz="4" w:space="0" w:color="00000A"/>
            </w:tcBorders>
            <w:shd w:val="clear" w:color="auto" w:fill="auto"/>
            <w:vAlign w:val="center"/>
          </w:tcPr>
          <w:p w14:paraId="3D6B3CEF"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AD</w:t>
            </w:r>
          </w:p>
        </w:tc>
        <w:tc>
          <w:tcPr>
            <w:tcW w:w="2055" w:type="dxa"/>
            <w:gridSpan w:val="2"/>
            <w:tcBorders>
              <w:left w:val="single" w:sz="4" w:space="0" w:color="00000A"/>
              <w:bottom w:val="single" w:sz="4" w:space="0" w:color="00000A"/>
              <w:right w:val="single" w:sz="4" w:space="0" w:color="00000A"/>
            </w:tcBorders>
            <w:shd w:val="clear" w:color="auto" w:fill="auto"/>
            <w:vAlign w:val="center"/>
          </w:tcPr>
          <w:p w14:paraId="560D5EFC" w14:textId="77777777" w:rsidR="000C1C90" w:rsidRPr="00B17ED5" w:rsidRDefault="000C1C90" w:rsidP="000C1C90">
            <w:pPr>
              <w:suppressAutoHyphens/>
              <w:ind w:left="0"/>
              <w:rPr>
                <w:rFonts w:eastAsia="Times New Roman" w:cs="Arial"/>
                <w:sz w:val="18"/>
                <w:lang w:eastAsia="zh-CN"/>
              </w:rPr>
            </w:pPr>
            <w:r w:rsidRPr="00B17ED5">
              <w:rPr>
                <w:rFonts w:eastAsia="Times New Roman" w:cs="Arial"/>
                <w:sz w:val="12"/>
                <w:szCs w:val="12"/>
                <w:lang w:eastAsia="zh-CN"/>
              </w:rPr>
              <w:t>Planeamiento base municipal, alterado por la aprobación posterior de normativa urbanística y sectorial de ámbitos Autonómico y Estatal.</w:t>
            </w:r>
          </w:p>
        </w:tc>
      </w:tr>
      <w:tr w:rsidR="000C1C90" w:rsidRPr="000C1C90" w14:paraId="22CC018F" w14:textId="77777777" w:rsidTr="000C1C90">
        <w:tc>
          <w:tcPr>
            <w:tcW w:w="626" w:type="dxa"/>
            <w:tcBorders>
              <w:left w:val="single" w:sz="4" w:space="0" w:color="00000A"/>
              <w:bottom w:val="single" w:sz="4" w:space="0" w:color="00000A"/>
            </w:tcBorders>
            <w:shd w:val="clear" w:color="auto" w:fill="auto"/>
            <w:vAlign w:val="center"/>
          </w:tcPr>
          <w:p w14:paraId="12ED84E7"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PX</w:t>
            </w:r>
          </w:p>
        </w:tc>
        <w:tc>
          <w:tcPr>
            <w:tcW w:w="618" w:type="dxa"/>
            <w:tcBorders>
              <w:left w:val="single" w:sz="4" w:space="0" w:color="00000A"/>
              <w:bottom w:val="single" w:sz="4" w:space="0" w:color="00000A"/>
            </w:tcBorders>
            <w:shd w:val="clear" w:color="auto" w:fill="auto"/>
            <w:vAlign w:val="center"/>
          </w:tcPr>
          <w:p w14:paraId="3D105CD9"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PXOM</w:t>
            </w:r>
          </w:p>
        </w:tc>
        <w:tc>
          <w:tcPr>
            <w:tcW w:w="2044" w:type="dxa"/>
            <w:tcBorders>
              <w:left w:val="single" w:sz="4" w:space="0" w:color="00000A"/>
              <w:bottom w:val="single" w:sz="4" w:space="0" w:color="00000A"/>
            </w:tcBorders>
            <w:shd w:val="clear" w:color="auto" w:fill="auto"/>
            <w:vAlign w:val="center"/>
          </w:tcPr>
          <w:p w14:paraId="37C6BCE3" w14:textId="77777777" w:rsidR="000C1C90" w:rsidRPr="00B17ED5" w:rsidRDefault="000C1C90" w:rsidP="000C1C90">
            <w:pPr>
              <w:suppressAutoHyphens/>
              <w:ind w:left="0"/>
              <w:rPr>
                <w:rFonts w:eastAsia="Times New Roman" w:cs="Arial"/>
                <w:sz w:val="18"/>
                <w:lang w:eastAsia="zh-CN"/>
              </w:rPr>
            </w:pPr>
            <w:r w:rsidRPr="00B17ED5">
              <w:rPr>
                <w:rFonts w:eastAsia="Calibri" w:cs="Arial"/>
                <w:sz w:val="12"/>
                <w:szCs w:val="12"/>
                <w:lang w:eastAsia="en-US"/>
              </w:rPr>
              <w:t>Plan General de Ordenación Municipal del Ayuntamiento de A Coruña 1988 (PXOM/98)</w:t>
            </w:r>
          </w:p>
          <w:p w14:paraId="5E4911F3" w14:textId="77777777" w:rsidR="000C1C90" w:rsidRPr="00B17ED5" w:rsidRDefault="000C1C90" w:rsidP="000C1C90">
            <w:pPr>
              <w:suppressAutoHyphens/>
              <w:spacing w:before="60"/>
              <w:ind w:left="0"/>
              <w:rPr>
                <w:rFonts w:eastAsia="Times New Roman" w:cs="Arial"/>
                <w:sz w:val="18"/>
                <w:lang w:eastAsia="zh-CN"/>
              </w:rPr>
            </w:pPr>
            <w:proofErr w:type="spellStart"/>
            <w:r w:rsidRPr="00B17ED5">
              <w:rPr>
                <w:rFonts w:eastAsia="Calibri" w:cs="Arial"/>
                <w:sz w:val="12"/>
                <w:szCs w:val="12"/>
                <w:lang w:eastAsia="en-US"/>
              </w:rPr>
              <w:t>Exp</w:t>
            </w:r>
            <w:proofErr w:type="spellEnd"/>
            <w:r w:rsidRPr="00B17ED5">
              <w:rPr>
                <w:rFonts w:eastAsia="Calibri" w:cs="Arial"/>
                <w:sz w:val="12"/>
                <w:szCs w:val="12"/>
                <w:lang w:eastAsia="en-US"/>
              </w:rPr>
              <w:t xml:space="preserve">. </w:t>
            </w:r>
            <w:r w:rsidRPr="00B17ED5">
              <w:rPr>
                <w:rFonts w:eastAsia="Times New Roman" w:cs="Arial"/>
                <w:sz w:val="12"/>
                <w:szCs w:val="12"/>
                <w:lang w:eastAsia="gl-ES"/>
              </w:rPr>
              <w:t>20/98</w:t>
            </w:r>
          </w:p>
        </w:tc>
        <w:tc>
          <w:tcPr>
            <w:tcW w:w="755" w:type="dxa"/>
            <w:tcBorders>
              <w:left w:val="single" w:sz="4" w:space="0" w:color="00000A"/>
              <w:bottom w:val="single" w:sz="4" w:space="0" w:color="00000A"/>
            </w:tcBorders>
            <w:shd w:val="clear" w:color="auto" w:fill="auto"/>
            <w:vAlign w:val="center"/>
          </w:tcPr>
          <w:p w14:paraId="34428E0A"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19.10.1998</w:t>
            </w:r>
          </w:p>
        </w:tc>
        <w:tc>
          <w:tcPr>
            <w:tcW w:w="822" w:type="dxa"/>
            <w:tcBorders>
              <w:left w:val="single" w:sz="4" w:space="0" w:color="00000A"/>
              <w:bottom w:val="single" w:sz="4" w:space="0" w:color="00000A"/>
            </w:tcBorders>
            <w:shd w:val="clear" w:color="auto" w:fill="auto"/>
            <w:vAlign w:val="center"/>
          </w:tcPr>
          <w:p w14:paraId="784FEBA6"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02.11.1998</w:t>
            </w:r>
          </w:p>
        </w:tc>
        <w:tc>
          <w:tcPr>
            <w:tcW w:w="854" w:type="dxa"/>
            <w:tcBorders>
              <w:left w:val="single" w:sz="4" w:space="0" w:color="00000A"/>
              <w:bottom w:val="single" w:sz="4" w:space="0" w:color="00000A"/>
            </w:tcBorders>
            <w:shd w:val="clear" w:color="auto" w:fill="auto"/>
            <w:vAlign w:val="center"/>
          </w:tcPr>
          <w:p w14:paraId="2D102D3A"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14.11.1998</w:t>
            </w:r>
          </w:p>
        </w:tc>
        <w:tc>
          <w:tcPr>
            <w:tcW w:w="740" w:type="dxa"/>
            <w:tcBorders>
              <w:left w:val="single" w:sz="4" w:space="0" w:color="00000A"/>
              <w:bottom w:val="single" w:sz="4" w:space="0" w:color="00000A"/>
            </w:tcBorders>
            <w:shd w:val="clear" w:color="auto" w:fill="auto"/>
            <w:vAlign w:val="center"/>
          </w:tcPr>
          <w:p w14:paraId="60A3CF87" w14:textId="77777777" w:rsidR="000C1C90" w:rsidRPr="00B17ED5" w:rsidRDefault="000C1C90" w:rsidP="000C1C90">
            <w:pPr>
              <w:suppressAutoHyphens/>
              <w:ind w:left="0"/>
              <w:jc w:val="center"/>
              <w:rPr>
                <w:rFonts w:eastAsia="Times New Roman" w:cs="Arial"/>
                <w:sz w:val="18"/>
                <w:lang w:eastAsia="zh-CN"/>
              </w:rPr>
            </w:pPr>
            <w:r w:rsidRPr="00B17ED5">
              <w:rPr>
                <w:rFonts w:eastAsia="Times New Roman" w:cs="Arial"/>
                <w:sz w:val="12"/>
                <w:szCs w:val="12"/>
                <w:lang w:eastAsia="zh-CN"/>
              </w:rPr>
              <w:t>AD</w:t>
            </w:r>
          </w:p>
        </w:tc>
        <w:tc>
          <w:tcPr>
            <w:tcW w:w="2055" w:type="dxa"/>
            <w:gridSpan w:val="2"/>
            <w:tcBorders>
              <w:left w:val="single" w:sz="4" w:space="0" w:color="00000A"/>
              <w:bottom w:val="single" w:sz="4" w:space="0" w:color="00000A"/>
              <w:right w:val="single" w:sz="4" w:space="0" w:color="00000A"/>
            </w:tcBorders>
            <w:shd w:val="clear" w:color="auto" w:fill="auto"/>
            <w:vAlign w:val="center"/>
          </w:tcPr>
          <w:p w14:paraId="075D567F" w14:textId="77777777" w:rsidR="000C1C90" w:rsidRPr="00B17ED5" w:rsidRDefault="000C1C90" w:rsidP="000C1C90">
            <w:pPr>
              <w:suppressAutoHyphens/>
              <w:ind w:left="0"/>
              <w:rPr>
                <w:rFonts w:eastAsia="Times New Roman" w:cs="Arial"/>
                <w:sz w:val="18"/>
                <w:lang w:eastAsia="zh-CN"/>
              </w:rPr>
            </w:pPr>
            <w:r w:rsidRPr="00B17ED5">
              <w:rPr>
                <w:rFonts w:eastAsia="Times New Roman" w:cs="Arial"/>
                <w:sz w:val="12"/>
                <w:szCs w:val="12"/>
                <w:lang w:eastAsia="zh-CN"/>
              </w:rPr>
              <w:t>Vigente en los ámbitos de APIS y SURTS, delimitados en el PXOM/13, y alterado por la aprobación posterior de normativa urbanística y sectorial de ámbitos Autonómico y Estatal.</w:t>
            </w:r>
          </w:p>
        </w:tc>
      </w:tr>
      <w:tr w:rsidR="000C1C90" w:rsidRPr="000C1C90" w14:paraId="3CE110C2" w14:textId="77777777" w:rsidTr="000C1C90">
        <w:tblPrEx>
          <w:tblCellMar>
            <w:left w:w="113" w:type="dxa"/>
            <w:right w:w="108" w:type="dxa"/>
          </w:tblCellMar>
        </w:tblPrEx>
        <w:tc>
          <w:tcPr>
            <w:tcW w:w="626" w:type="dxa"/>
            <w:tcBorders>
              <w:left w:val="single" w:sz="4" w:space="0" w:color="00000A"/>
              <w:bottom w:val="single" w:sz="4" w:space="0" w:color="00000A"/>
            </w:tcBorders>
            <w:shd w:val="clear" w:color="auto" w:fill="auto"/>
            <w:vAlign w:val="center"/>
          </w:tcPr>
          <w:p w14:paraId="32734BEB" w14:textId="77777777" w:rsidR="000C1C90" w:rsidRPr="000C1C90" w:rsidRDefault="000C1C90" w:rsidP="000C1C90">
            <w:pPr>
              <w:suppressAutoHyphens/>
              <w:ind w:left="0"/>
              <w:jc w:val="center"/>
              <w:rPr>
                <w:rFonts w:eastAsia="Times New Roman" w:cs="Arial"/>
                <w:sz w:val="18"/>
                <w:lang w:eastAsia="zh-CN"/>
              </w:rPr>
            </w:pPr>
            <w:r w:rsidRPr="000C1C90">
              <w:rPr>
                <w:rFonts w:eastAsia="Times New Roman" w:cs="Arial"/>
                <w:sz w:val="12"/>
                <w:szCs w:val="12"/>
                <w:lang w:eastAsia="zh-CN"/>
              </w:rPr>
              <w:t>OTRO</w:t>
            </w:r>
          </w:p>
        </w:tc>
        <w:tc>
          <w:tcPr>
            <w:tcW w:w="618" w:type="dxa"/>
            <w:tcBorders>
              <w:left w:val="single" w:sz="4" w:space="0" w:color="00000A"/>
              <w:bottom w:val="single" w:sz="4" w:space="0" w:color="00000A"/>
            </w:tcBorders>
            <w:shd w:val="clear" w:color="auto" w:fill="auto"/>
            <w:vAlign w:val="center"/>
          </w:tcPr>
          <w:p w14:paraId="0C344786" w14:textId="1F946763" w:rsidR="000C1C90" w:rsidRPr="000C1C90" w:rsidRDefault="00490290" w:rsidP="000C1C90">
            <w:pPr>
              <w:suppressAutoHyphens/>
              <w:ind w:left="0"/>
              <w:jc w:val="center"/>
              <w:rPr>
                <w:rFonts w:eastAsia="Times New Roman" w:cs="Arial"/>
                <w:sz w:val="18"/>
                <w:lang w:eastAsia="zh-CN"/>
              </w:rPr>
            </w:pPr>
            <w:r>
              <w:rPr>
                <w:rFonts w:eastAsia="Times New Roman" w:cs="Arial"/>
                <w:sz w:val="12"/>
                <w:szCs w:val="12"/>
                <w:lang w:eastAsia="zh-CN"/>
              </w:rPr>
              <w:t>PE</w:t>
            </w:r>
            <w:r w:rsidR="00970341">
              <w:rPr>
                <w:rFonts w:eastAsia="Times New Roman" w:cs="Arial"/>
                <w:sz w:val="12"/>
                <w:szCs w:val="12"/>
                <w:lang w:eastAsia="zh-CN"/>
              </w:rPr>
              <w:t>ID</w:t>
            </w:r>
          </w:p>
        </w:tc>
        <w:tc>
          <w:tcPr>
            <w:tcW w:w="2044" w:type="dxa"/>
            <w:tcBorders>
              <w:left w:val="single" w:sz="4" w:space="0" w:color="00000A"/>
              <w:bottom w:val="single" w:sz="4" w:space="0" w:color="00000A"/>
            </w:tcBorders>
            <w:shd w:val="clear" w:color="auto" w:fill="auto"/>
            <w:vAlign w:val="center"/>
          </w:tcPr>
          <w:p w14:paraId="4CA8884A" w14:textId="6DABF362" w:rsidR="000C1C90" w:rsidRPr="000C1C90" w:rsidRDefault="00490290" w:rsidP="000C1C90">
            <w:pPr>
              <w:suppressAutoHyphens/>
              <w:ind w:left="0"/>
              <w:rPr>
                <w:rFonts w:eastAsia="Times New Roman" w:cs="Arial"/>
                <w:sz w:val="18"/>
                <w:lang w:eastAsia="zh-CN"/>
              </w:rPr>
            </w:pPr>
            <w:r w:rsidRPr="00490290">
              <w:rPr>
                <w:rFonts w:eastAsia="Calibri" w:cs="Arial"/>
                <w:sz w:val="12"/>
                <w:szCs w:val="12"/>
                <w:lang w:eastAsia="en-US"/>
              </w:rPr>
              <w:t>Plan especial de infraestructuras y dotaciones para la construcción de una residencia para tercera edad en suelo rústico</w:t>
            </w:r>
            <w:r>
              <w:rPr>
                <w:rFonts w:eastAsia="Calibri" w:cs="Arial"/>
                <w:sz w:val="12"/>
                <w:szCs w:val="12"/>
                <w:lang w:eastAsia="en-US"/>
              </w:rPr>
              <w:t xml:space="preserve"> en Avenida de Nueva York A Coruña. </w:t>
            </w:r>
          </w:p>
        </w:tc>
        <w:tc>
          <w:tcPr>
            <w:tcW w:w="755" w:type="dxa"/>
            <w:tcBorders>
              <w:left w:val="single" w:sz="4" w:space="0" w:color="00000A"/>
              <w:bottom w:val="single" w:sz="4" w:space="0" w:color="00000A"/>
            </w:tcBorders>
            <w:shd w:val="clear" w:color="auto" w:fill="auto"/>
            <w:vAlign w:val="center"/>
          </w:tcPr>
          <w:p w14:paraId="788169F4" w14:textId="77777777" w:rsidR="000C1C90" w:rsidRPr="000C1C90" w:rsidRDefault="000C1C90" w:rsidP="000C1C90">
            <w:pPr>
              <w:suppressAutoHyphens/>
              <w:snapToGrid w:val="0"/>
              <w:ind w:left="0"/>
              <w:jc w:val="center"/>
              <w:rPr>
                <w:rFonts w:eastAsia="Times New Roman" w:cs="Arial"/>
                <w:sz w:val="12"/>
                <w:szCs w:val="12"/>
                <w:lang w:eastAsia="zh-CN"/>
              </w:rPr>
            </w:pPr>
          </w:p>
        </w:tc>
        <w:tc>
          <w:tcPr>
            <w:tcW w:w="822" w:type="dxa"/>
            <w:tcBorders>
              <w:left w:val="single" w:sz="4" w:space="0" w:color="00000A"/>
              <w:bottom w:val="single" w:sz="4" w:space="0" w:color="00000A"/>
            </w:tcBorders>
            <w:shd w:val="clear" w:color="auto" w:fill="auto"/>
            <w:vAlign w:val="center"/>
          </w:tcPr>
          <w:p w14:paraId="17CAA523" w14:textId="77777777" w:rsidR="000C1C90" w:rsidRPr="000C1C90" w:rsidRDefault="000C1C90" w:rsidP="000C1C90">
            <w:pPr>
              <w:suppressAutoHyphens/>
              <w:snapToGrid w:val="0"/>
              <w:ind w:left="0"/>
              <w:jc w:val="center"/>
              <w:rPr>
                <w:rFonts w:eastAsia="Times New Roman" w:cs="Arial"/>
                <w:sz w:val="12"/>
                <w:szCs w:val="12"/>
                <w:lang w:eastAsia="zh-CN"/>
              </w:rPr>
            </w:pPr>
          </w:p>
        </w:tc>
        <w:tc>
          <w:tcPr>
            <w:tcW w:w="854" w:type="dxa"/>
            <w:tcBorders>
              <w:left w:val="single" w:sz="4" w:space="0" w:color="00000A"/>
              <w:bottom w:val="single" w:sz="4" w:space="0" w:color="00000A"/>
            </w:tcBorders>
            <w:shd w:val="clear" w:color="auto" w:fill="auto"/>
            <w:vAlign w:val="center"/>
          </w:tcPr>
          <w:p w14:paraId="542DEDFB" w14:textId="77777777" w:rsidR="000C1C90" w:rsidRPr="000C1C90" w:rsidRDefault="000C1C90" w:rsidP="000C1C90">
            <w:pPr>
              <w:suppressAutoHyphens/>
              <w:snapToGrid w:val="0"/>
              <w:ind w:left="0"/>
              <w:jc w:val="center"/>
              <w:rPr>
                <w:rFonts w:eastAsia="Times New Roman" w:cs="Arial"/>
                <w:sz w:val="12"/>
                <w:szCs w:val="12"/>
                <w:lang w:eastAsia="zh-CN"/>
              </w:rPr>
            </w:pPr>
          </w:p>
        </w:tc>
        <w:tc>
          <w:tcPr>
            <w:tcW w:w="740" w:type="dxa"/>
            <w:tcBorders>
              <w:left w:val="single" w:sz="4" w:space="0" w:color="00000A"/>
              <w:bottom w:val="single" w:sz="4" w:space="0" w:color="00000A"/>
            </w:tcBorders>
            <w:shd w:val="clear" w:color="auto" w:fill="auto"/>
            <w:vAlign w:val="center"/>
          </w:tcPr>
          <w:p w14:paraId="010F8DDB" w14:textId="77777777" w:rsidR="000C1C90" w:rsidRPr="000C1C90" w:rsidRDefault="000C1C90" w:rsidP="000C1C90">
            <w:pPr>
              <w:suppressAutoHyphens/>
              <w:ind w:left="0"/>
              <w:jc w:val="center"/>
              <w:rPr>
                <w:rFonts w:eastAsia="Times New Roman" w:cs="Arial"/>
                <w:sz w:val="18"/>
                <w:lang w:eastAsia="zh-CN"/>
              </w:rPr>
            </w:pPr>
            <w:r w:rsidRPr="000C1C90">
              <w:rPr>
                <w:rFonts w:eastAsia="Times New Roman" w:cs="Arial"/>
                <w:sz w:val="12"/>
                <w:szCs w:val="12"/>
                <w:lang w:eastAsia="zh-CN"/>
              </w:rPr>
              <w:t>--</w:t>
            </w:r>
          </w:p>
        </w:tc>
        <w:tc>
          <w:tcPr>
            <w:tcW w:w="2055" w:type="dxa"/>
            <w:gridSpan w:val="2"/>
            <w:tcBorders>
              <w:left w:val="single" w:sz="4" w:space="0" w:color="00000A"/>
              <w:bottom w:val="single" w:sz="4" w:space="0" w:color="00000A"/>
              <w:right w:val="single" w:sz="4" w:space="0" w:color="00000A"/>
            </w:tcBorders>
            <w:shd w:val="clear" w:color="auto" w:fill="auto"/>
            <w:vAlign w:val="center"/>
          </w:tcPr>
          <w:p w14:paraId="4CC1AB9A" w14:textId="77777777" w:rsidR="000C1C90" w:rsidRPr="000C1C90" w:rsidRDefault="000C1C90" w:rsidP="000C1C90">
            <w:pPr>
              <w:suppressAutoHyphens/>
              <w:ind w:left="0"/>
              <w:rPr>
                <w:rFonts w:eastAsia="Times New Roman" w:cs="Arial"/>
                <w:sz w:val="18"/>
                <w:lang w:eastAsia="zh-CN"/>
              </w:rPr>
            </w:pPr>
            <w:r w:rsidRPr="000C1C90">
              <w:rPr>
                <w:rFonts w:eastAsia="Times New Roman" w:cs="Arial"/>
                <w:sz w:val="12"/>
                <w:szCs w:val="12"/>
                <w:lang w:eastAsia="zh-CN"/>
              </w:rPr>
              <w:t>Documentación en tramitación.</w:t>
            </w:r>
          </w:p>
        </w:tc>
      </w:tr>
    </w:tbl>
    <w:p w14:paraId="026AB35F" w14:textId="24BE3719" w:rsidR="00637C4D" w:rsidRDefault="00637C4D" w:rsidP="006853B4">
      <w:pPr>
        <w:tabs>
          <w:tab w:val="left" w:pos="709"/>
        </w:tabs>
        <w:spacing w:line="276" w:lineRule="auto"/>
        <w:ind w:left="0"/>
        <w:rPr>
          <w:b/>
          <w:sz w:val="28"/>
          <w:szCs w:val="28"/>
          <w:u w:val="single"/>
        </w:rPr>
      </w:pPr>
    </w:p>
    <w:tbl>
      <w:tblPr>
        <w:tblW w:w="0" w:type="auto"/>
        <w:tblInd w:w="113" w:type="dxa"/>
        <w:tblLayout w:type="fixed"/>
        <w:tblCellMar>
          <w:left w:w="113" w:type="dxa"/>
        </w:tblCellMar>
        <w:tblLook w:val="0000" w:firstRow="0" w:lastRow="0" w:firstColumn="0" w:lastColumn="0" w:noHBand="0" w:noVBand="0"/>
      </w:tblPr>
      <w:tblGrid>
        <w:gridCol w:w="624"/>
        <w:gridCol w:w="623"/>
        <w:gridCol w:w="2045"/>
        <w:gridCol w:w="790"/>
        <w:gridCol w:w="797"/>
        <w:gridCol w:w="845"/>
        <w:gridCol w:w="793"/>
        <w:gridCol w:w="1993"/>
      </w:tblGrid>
      <w:tr w:rsidR="000C1C90" w:rsidRPr="000C1C90" w14:paraId="2F061077" w14:textId="77777777" w:rsidTr="00AF79E1">
        <w:tc>
          <w:tcPr>
            <w:tcW w:w="8510" w:type="dxa"/>
            <w:gridSpan w:val="8"/>
            <w:tcBorders>
              <w:top w:val="single" w:sz="4" w:space="0" w:color="00000A"/>
              <w:left w:val="single" w:sz="4" w:space="0" w:color="00000A"/>
              <w:bottom w:val="single" w:sz="4" w:space="0" w:color="00000A"/>
              <w:right w:val="single" w:sz="4" w:space="0" w:color="00000A"/>
            </w:tcBorders>
            <w:shd w:val="clear" w:color="auto" w:fill="A6A6A6"/>
            <w:vAlign w:val="center"/>
          </w:tcPr>
          <w:p w14:paraId="6D99595C"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b/>
                <w:bCs/>
                <w:sz w:val="14"/>
                <w:szCs w:val="14"/>
                <w:lang w:eastAsia="en-US"/>
              </w:rPr>
              <w:t>PLANEAMIENTO HISTÓRICO TRAS LA APROBACIÓN DEL DOCUMENTO</w:t>
            </w:r>
          </w:p>
        </w:tc>
      </w:tr>
      <w:tr w:rsidR="000C1C90" w:rsidRPr="000C1C90" w14:paraId="432AF253" w14:textId="77777777" w:rsidTr="00AF79E1">
        <w:trPr>
          <w:trHeight w:val="454"/>
        </w:trPr>
        <w:tc>
          <w:tcPr>
            <w:tcW w:w="624" w:type="dxa"/>
            <w:tcBorders>
              <w:top w:val="single" w:sz="4" w:space="0" w:color="00000A"/>
              <w:left w:val="single" w:sz="4" w:space="0" w:color="00000A"/>
              <w:bottom w:val="single" w:sz="4" w:space="0" w:color="00000A"/>
            </w:tcBorders>
            <w:shd w:val="clear" w:color="auto" w:fill="auto"/>
            <w:vAlign w:val="center"/>
          </w:tcPr>
          <w:p w14:paraId="16B26A64" w14:textId="77777777" w:rsidR="000C1C90" w:rsidRPr="000C1C90" w:rsidRDefault="000C1C90" w:rsidP="000C1C90">
            <w:pPr>
              <w:spacing w:before="60"/>
              <w:ind w:left="0"/>
              <w:jc w:val="center"/>
              <w:rPr>
                <w:rFonts w:eastAsia="Times New Roman" w:cs="Arial"/>
                <w:sz w:val="18"/>
                <w:lang w:eastAsia="zh-CN"/>
              </w:rPr>
            </w:pPr>
            <w:r w:rsidRPr="000C1C90">
              <w:rPr>
                <w:rFonts w:eastAsia="Calibri" w:cs="Arial"/>
                <w:b/>
                <w:bCs/>
                <w:sz w:val="12"/>
                <w:szCs w:val="12"/>
                <w:lang w:eastAsia="en-US"/>
              </w:rPr>
              <w:t>Clase</w:t>
            </w:r>
          </w:p>
        </w:tc>
        <w:tc>
          <w:tcPr>
            <w:tcW w:w="623" w:type="dxa"/>
            <w:tcBorders>
              <w:top w:val="single" w:sz="4" w:space="0" w:color="00000A"/>
              <w:left w:val="single" w:sz="4" w:space="0" w:color="00000A"/>
              <w:bottom w:val="single" w:sz="4" w:space="0" w:color="00000A"/>
            </w:tcBorders>
            <w:shd w:val="clear" w:color="auto" w:fill="auto"/>
            <w:vAlign w:val="center"/>
          </w:tcPr>
          <w:p w14:paraId="55A84AE7" w14:textId="77777777" w:rsidR="000C1C90" w:rsidRPr="000C1C90" w:rsidRDefault="000C1C90" w:rsidP="000C1C90">
            <w:pPr>
              <w:spacing w:before="60"/>
              <w:ind w:left="0"/>
              <w:jc w:val="center"/>
              <w:rPr>
                <w:rFonts w:eastAsia="Times New Roman" w:cs="Arial"/>
                <w:sz w:val="18"/>
                <w:lang w:eastAsia="zh-CN"/>
              </w:rPr>
            </w:pPr>
            <w:r w:rsidRPr="000C1C90">
              <w:rPr>
                <w:rFonts w:eastAsia="Calibri" w:cs="Arial"/>
                <w:b/>
                <w:bCs/>
                <w:sz w:val="12"/>
                <w:szCs w:val="12"/>
                <w:lang w:eastAsia="en-US"/>
              </w:rPr>
              <w:t>Tipo (TIP)</w:t>
            </w:r>
          </w:p>
        </w:tc>
        <w:tc>
          <w:tcPr>
            <w:tcW w:w="2045" w:type="dxa"/>
            <w:tcBorders>
              <w:top w:val="single" w:sz="4" w:space="0" w:color="00000A"/>
              <w:left w:val="single" w:sz="4" w:space="0" w:color="00000A"/>
              <w:bottom w:val="single" w:sz="4" w:space="0" w:color="00000A"/>
            </w:tcBorders>
            <w:shd w:val="clear" w:color="auto" w:fill="auto"/>
            <w:vAlign w:val="center"/>
          </w:tcPr>
          <w:p w14:paraId="344E722F" w14:textId="77777777" w:rsidR="000C1C90" w:rsidRPr="000C1C90" w:rsidRDefault="000C1C90" w:rsidP="000C1C90">
            <w:pPr>
              <w:spacing w:before="60"/>
              <w:ind w:left="0"/>
              <w:jc w:val="center"/>
              <w:rPr>
                <w:rFonts w:eastAsia="Times New Roman" w:cs="Arial"/>
                <w:sz w:val="18"/>
                <w:lang w:eastAsia="zh-CN"/>
              </w:rPr>
            </w:pPr>
            <w:r w:rsidRPr="000C1C90">
              <w:rPr>
                <w:rFonts w:eastAsia="Calibri" w:cs="Arial"/>
                <w:b/>
                <w:bCs/>
                <w:sz w:val="12"/>
                <w:szCs w:val="12"/>
                <w:lang w:eastAsia="en-US"/>
              </w:rPr>
              <w:t>Nombre del instrumento</w:t>
            </w:r>
          </w:p>
        </w:tc>
        <w:tc>
          <w:tcPr>
            <w:tcW w:w="790" w:type="dxa"/>
            <w:tcBorders>
              <w:top w:val="single" w:sz="4" w:space="0" w:color="00000A"/>
              <w:left w:val="single" w:sz="4" w:space="0" w:color="00000A"/>
              <w:bottom w:val="single" w:sz="4" w:space="0" w:color="00000A"/>
            </w:tcBorders>
            <w:shd w:val="clear" w:color="auto" w:fill="auto"/>
            <w:vAlign w:val="center"/>
          </w:tcPr>
          <w:p w14:paraId="407F4EFD" w14:textId="77777777" w:rsidR="000C1C90" w:rsidRPr="000C1C90" w:rsidRDefault="000C1C90" w:rsidP="000C1C90">
            <w:pPr>
              <w:spacing w:before="60"/>
              <w:ind w:left="0"/>
              <w:jc w:val="center"/>
              <w:rPr>
                <w:rFonts w:eastAsia="Times New Roman" w:cs="Arial"/>
                <w:sz w:val="18"/>
                <w:lang w:eastAsia="zh-CN"/>
              </w:rPr>
            </w:pPr>
            <w:r w:rsidRPr="000C1C90">
              <w:rPr>
                <w:rFonts w:eastAsia="Calibri" w:cs="Arial"/>
                <w:b/>
                <w:bCs/>
                <w:sz w:val="12"/>
                <w:szCs w:val="12"/>
                <w:lang w:eastAsia="en-US"/>
              </w:rPr>
              <w:t>Fecha AD</w:t>
            </w:r>
          </w:p>
        </w:tc>
        <w:tc>
          <w:tcPr>
            <w:tcW w:w="797" w:type="dxa"/>
            <w:tcBorders>
              <w:top w:val="single" w:sz="4" w:space="0" w:color="00000A"/>
              <w:left w:val="single" w:sz="4" w:space="0" w:color="00000A"/>
              <w:bottom w:val="single" w:sz="4" w:space="0" w:color="00000A"/>
            </w:tcBorders>
            <w:shd w:val="clear" w:color="auto" w:fill="auto"/>
            <w:vAlign w:val="center"/>
          </w:tcPr>
          <w:p w14:paraId="6F06188C" w14:textId="77777777" w:rsidR="000C1C90" w:rsidRPr="000C1C90" w:rsidRDefault="000C1C90" w:rsidP="000C1C90">
            <w:pPr>
              <w:spacing w:before="60"/>
              <w:ind w:left="0"/>
              <w:jc w:val="center"/>
              <w:rPr>
                <w:rFonts w:eastAsia="Times New Roman" w:cs="Arial"/>
                <w:sz w:val="18"/>
                <w:lang w:eastAsia="zh-CN"/>
              </w:rPr>
            </w:pPr>
            <w:r w:rsidRPr="000C1C90">
              <w:rPr>
                <w:rFonts w:eastAsia="Calibri" w:cs="Arial"/>
                <w:b/>
                <w:bCs/>
                <w:sz w:val="12"/>
                <w:szCs w:val="12"/>
                <w:lang w:eastAsia="en-US"/>
              </w:rPr>
              <w:t>Fecha DOG</w:t>
            </w:r>
          </w:p>
        </w:tc>
        <w:tc>
          <w:tcPr>
            <w:tcW w:w="845" w:type="dxa"/>
            <w:tcBorders>
              <w:top w:val="single" w:sz="4" w:space="0" w:color="00000A"/>
              <w:left w:val="single" w:sz="4" w:space="0" w:color="00000A"/>
              <w:bottom w:val="single" w:sz="4" w:space="0" w:color="00000A"/>
            </w:tcBorders>
            <w:shd w:val="clear" w:color="auto" w:fill="auto"/>
            <w:vAlign w:val="center"/>
          </w:tcPr>
          <w:p w14:paraId="57E8AE7D" w14:textId="77777777" w:rsidR="000C1C90" w:rsidRPr="000C1C90" w:rsidRDefault="000C1C90" w:rsidP="000C1C90">
            <w:pPr>
              <w:spacing w:before="60"/>
              <w:ind w:left="0"/>
              <w:jc w:val="center"/>
              <w:rPr>
                <w:rFonts w:eastAsia="Times New Roman" w:cs="Arial"/>
                <w:sz w:val="18"/>
                <w:lang w:eastAsia="zh-CN"/>
              </w:rPr>
            </w:pPr>
            <w:r w:rsidRPr="000C1C90">
              <w:rPr>
                <w:rFonts w:eastAsia="Calibri" w:cs="Arial"/>
                <w:b/>
                <w:bCs/>
                <w:sz w:val="12"/>
                <w:szCs w:val="12"/>
                <w:lang w:eastAsia="en-US"/>
              </w:rPr>
              <w:t>Fecha BOP</w:t>
            </w:r>
          </w:p>
        </w:tc>
        <w:tc>
          <w:tcPr>
            <w:tcW w:w="793" w:type="dxa"/>
            <w:tcBorders>
              <w:top w:val="single" w:sz="4" w:space="0" w:color="00000A"/>
              <w:left w:val="single" w:sz="4" w:space="0" w:color="00000A"/>
              <w:bottom w:val="single" w:sz="4" w:space="0" w:color="00000A"/>
            </w:tcBorders>
            <w:shd w:val="clear" w:color="auto" w:fill="auto"/>
            <w:vAlign w:val="center"/>
          </w:tcPr>
          <w:p w14:paraId="147AE687" w14:textId="77777777" w:rsidR="000C1C90" w:rsidRPr="000C1C90" w:rsidRDefault="000C1C90" w:rsidP="000C1C90">
            <w:pPr>
              <w:suppressAutoHyphens/>
              <w:spacing w:before="57" w:after="113"/>
              <w:ind w:left="0"/>
              <w:jc w:val="center"/>
              <w:rPr>
                <w:rFonts w:eastAsia="Times New Roman" w:cs="Arial"/>
                <w:spacing w:val="-4"/>
                <w:sz w:val="18"/>
                <w:lang w:eastAsia="zh-CN"/>
              </w:rPr>
            </w:pPr>
            <w:r w:rsidRPr="000C1C90">
              <w:rPr>
                <w:rFonts w:eastAsia="Times New Roman" w:cs="Arial"/>
                <w:b/>
                <w:bCs/>
                <w:spacing w:val="-4"/>
                <w:sz w:val="12"/>
                <w:szCs w:val="12"/>
                <w:lang w:eastAsia="zh-CN"/>
              </w:rPr>
              <w:t>Causa de pérdida de vigencia</w:t>
            </w:r>
          </w:p>
        </w:tc>
        <w:tc>
          <w:tcPr>
            <w:tcW w:w="19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EA78D9" w14:textId="77777777" w:rsidR="000C1C90" w:rsidRPr="000C1C90" w:rsidRDefault="000C1C90" w:rsidP="000C1C90">
            <w:pPr>
              <w:spacing w:before="60"/>
              <w:ind w:left="0"/>
              <w:jc w:val="center"/>
              <w:rPr>
                <w:rFonts w:eastAsia="Times New Roman" w:cs="Arial"/>
                <w:sz w:val="18"/>
                <w:lang w:eastAsia="zh-CN"/>
              </w:rPr>
            </w:pPr>
            <w:r w:rsidRPr="000C1C90">
              <w:rPr>
                <w:rFonts w:eastAsia="Calibri" w:cs="Arial"/>
                <w:b/>
                <w:bCs/>
                <w:sz w:val="12"/>
                <w:szCs w:val="12"/>
                <w:lang w:eastAsia="en-US"/>
              </w:rPr>
              <w:t>Incidencia jurídica</w:t>
            </w:r>
          </w:p>
        </w:tc>
      </w:tr>
      <w:tr w:rsidR="000C1C90" w:rsidRPr="000C1C90" w14:paraId="432C52E7" w14:textId="77777777" w:rsidTr="00AF79E1">
        <w:trPr>
          <w:trHeight w:hRule="exact" w:val="227"/>
        </w:trPr>
        <w:tc>
          <w:tcPr>
            <w:tcW w:w="624" w:type="dxa"/>
            <w:tcBorders>
              <w:left w:val="single" w:sz="4" w:space="0" w:color="00000A"/>
              <w:bottom w:val="single" w:sz="4" w:space="0" w:color="00000A"/>
            </w:tcBorders>
            <w:shd w:val="clear" w:color="auto" w:fill="auto"/>
            <w:vAlign w:val="center"/>
          </w:tcPr>
          <w:p w14:paraId="619F3DA8" w14:textId="77777777" w:rsidR="000C1C90" w:rsidRPr="000C1C90" w:rsidRDefault="000C1C90" w:rsidP="000C1C90">
            <w:pPr>
              <w:snapToGrid w:val="0"/>
              <w:spacing w:before="60"/>
              <w:ind w:left="0"/>
              <w:jc w:val="center"/>
              <w:rPr>
                <w:rFonts w:eastAsia="Times New Roman" w:cs="Arial"/>
                <w:sz w:val="18"/>
                <w:lang w:eastAsia="zh-CN"/>
              </w:rPr>
            </w:pPr>
          </w:p>
        </w:tc>
        <w:tc>
          <w:tcPr>
            <w:tcW w:w="623" w:type="dxa"/>
            <w:tcBorders>
              <w:left w:val="single" w:sz="4" w:space="0" w:color="00000A"/>
              <w:bottom w:val="single" w:sz="4" w:space="0" w:color="00000A"/>
            </w:tcBorders>
            <w:shd w:val="clear" w:color="auto" w:fill="auto"/>
            <w:vAlign w:val="center"/>
          </w:tcPr>
          <w:p w14:paraId="350D3843" w14:textId="77777777" w:rsidR="000C1C90" w:rsidRPr="000C1C90" w:rsidRDefault="000C1C90" w:rsidP="000C1C90">
            <w:pPr>
              <w:snapToGrid w:val="0"/>
              <w:spacing w:before="60"/>
              <w:ind w:left="0"/>
              <w:jc w:val="center"/>
              <w:rPr>
                <w:rFonts w:eastAsia="Times New Roman" w:cs="Arial"/>
                <w:sz w:val="18"/>
                <w:lang w:eastAsia="zh-CN"/>
              </w:rPr>
            </w:pPr>
          </w:p>
        </w:tc>
        <w:tc>
          <w:tcPr>
            <w:tcW w:w="2045" w:type="dxa"/>
            <w:tcBorders>
              <w:left w:val="single" w:sz="4" w:space="0" w:color="00000A"/>
              <w:bottom w:val="single" w:sz="4" w:space="0" w:color="00000A"/>
            </w:tcBorders>
            <w:shd w:val="clear" w:color="auto" w:fill="auto"/>
            <w:vAlign w:val="center"/>
          </w:tcPr>
          <w:p w14:paraId="57344133" w14:textId="77777777" w:rsidR="000C1C90" w:rsidRPr="000C1C90" w:rsidRDefault="000C1C90" w:rsidP="000C1C90">
            <w:pPr>
              <w:snapToGrid w:val="0"/>
              <w:spacing w:before="60"/>
              <w:ind w:left="0"/>
              <w:jc w:val="center"/>
              <w:rPr>
                <w:rFonts w:eastAsia="Times New Roman" w:cs="Arial"/>
                <w:sz w:val="18"/>
                <w:lang w:eastAsia="zh-CN"/>
              </w:rPr>
            </w:pPr>
          </w:p>
        </w:tc>
        <w:tc>
          <w:tcPr>
            <w:tcW w:w="790" w:type="dxa"/>
            <w:tcBorders>
              <w:left w:val="single" w:sz="4" w:space="0" w:color="00000A"/>
              <w:bottom w:val="single" w:sz="4" w:space="0" w:color="00000A"/>
            </w:tcBorders>
            <w:shd w:val="clear" w:color="auto" w:fill="auto"/>
            <w:vAlign w:val="center"/>
          </w:tcPr>
          <w:p w14:paraId="0AB619B9" w14:textId="77777777" w:rsidR="000C1C90" w:rsidRPr="000C1C90" w:rsidRDefault="000C1C90" w:rsidP="000C1C90">
            <w:pPr>
              <w:snapToGrid w:val="0"/>
              <w:spacing w:before="60"/>
              <w:ind w:left="0"/>
              <w:jc w:val="center"/>
              <w:rPr>
                <w:rFonts w:eastAsia="Times New Roman" w:cs="Arial"/>
                <w:sz w:val="18"/>
                <w:lang w:eastAsia="zh-CN"/>
              </w:rPr>
            </w:pPr>
          </w:p>
        </w:tc>
        <w:tc>
          <w:tcPr>
            <w:tcW w:w="797" w:type="dxa"/>
            <w:tcBorders>
              <w:left w:val="single" w:sz="4" w:space="0" w:color="00000A"/>
              <w:bottom w:val="single" w:sz="4" w:space="0" w:color="00000A"/>
            </w:tcBorders>
            <w:shd w:val="clear" w:color="auto" w:fill="auto"/>
            <w:vAlign w:val="center"/>
          </w:tcPr>
          <w:p w14:paraId="070579AB" w14:textId="77777777" w:rsidR="000C1C90" w:rsidRPr="000C1C90" w:rsidRDefault="000C1C90" w:rsidP="000C1C90">
            <w:pPr>
              <w:snapToGrid w:val="0"/>
              <w:spacing w:before="60"/>
              <w:ind w:left="0"/>
              <w:jc w:val="center"/>
              <w:rPr>
                <w:rFonts w:eastAsia="Times New Roman" w:cs="Arial"/>
                <w:sz w:val="18"/>
                <w:lang w:eastAsia="zh-CN"/>
              </w:rPr>
            </w:pPr>
          </w:p>
        </w:tc>
        <w:tc>
          <w:tcPr>
            <w:tcW w:w="845" w:type="dxa"/>
            <w:tcBorders>
              <w:left w:val="single" w:sz="4" w:space="0" w:color="00000A"/>
              <w:bottom w:val="single" w:sz="4" w:space="0" w:color="00000A"/>
            </w:tcBorders>
            <w:shd w:val="clear" w:color="auto" w:fill="auto"/>
            <w:vAlign w:val="center"/>
          </w:tcPr>
          <w:p w14:paraId="78195615" w14:textId="77777777" w:rsidR="000C1C90" w:rsidRPr="000C1C90" w:rsidRDefault="000C1C90" w:rsidP="000C1C90">
            <w:pPr>
              <w:snapToGrid w:val="0"/>
              <w:spacing w:before="60"/>
              <w:ind w:left="0"/>
              <w:jc w:val="center"/>
              <w:rPr>
                <w:rFonts w:eastAsia="Times New Roman" w:cs="Arial"/>
                <w:sz w:val="18"/>
                <w:lang w:eastAsia="zh-CN"/>
              </w:rPr>
            </w:pPr>
          </w:p>
        </w:tc>
        <w:tc>
          <w:tcPr>
            <w:tcW w:w="793" w:type="dxa"/>
            <w:tcBorders>
              <w:left w:val="single" w:sz="4" w:space="0" w:color="00000A"/>
              <w:bottom w:val="single" w:sz="4" w:space="0" w:color="00000A"/>
            </w:tcBorders>
            <w:shd w:val="clear" w:color="auto" w:fill="auto"/>
            <w:vAlign w:val="center"/>
          </w:tcPr>
          <w:p w14:paraId="7F084FF9" w14:textId="77777777" w:rsidR="000C1C90" w:rsidRPr="000C1C90" w:rsidRDefault="000C1C90" w:rsidP="000C1C90">
            <w:pPr>
              <w:snapToGrid w:val="0"/>
              <w:spacing w:before="60"/>
              <w:ind w:left="0"/>
              <w:jc w:val="center"/>
              <w:rPr>
                <w:rFonts w:eastAsia="Times New Roman" w:cs="Arial"/>
                <w:sz w:val="18"/>
                <w:lang w:eastAsia="zh-CN"/>
              </w:rPr>
            </w:pPr>
          </w:p>
        </w:tc>
        <w:tc>
          <w:tcPr>
            <w:tcW w:w="1993" w:type="dxa"/>
            <w:tcBorders>
              <w:left w:val="single" w:sz="4" w:space="0" w:color="00000A"/>
              <w:bottom w:val="single" w:sz="4" w:space="0" w:color="00000A"/>
              <w:right w:val="single" w:sz="4" w:space="0" w:color="00000A"/>
            </w:tcBorders>
            <w:shd w:val="clear" w:color="auto" w:fill="auto"/>
            <w:vAlign w:val="center"/>
          </w:tcPr>
          <w:p w14:paraId="7CF0F678" w14:textId="77777777" w:rsidR="000C1C90" w:rsidRPr="000C1C90" w:rsidRDefault="000C1C90" w:rsidP="000C1C90">
            <w:pPr>
              <w:snapToGrid w:val="0"/>
              <w:spacing w:before="60"/>
              <w:ind w:left="0"/>
              <w:jc w:val="right"/>
              <w:rPr>
                <w:rFonts w:eastAsia="Times New Roman" w:cs="Arial"/>
                <w:sz w:val="18"/>
                <w:lang w:eastAsia="zh-CN"/>
              </w:rPr>
            </w:pPr>
          </w:p>
        </w:tc>
      </w:tr>
      <w:tr w:rsidR="000C1C90" w:rsidRPr="000C1C90" w14:paraId="02C78B21" w14:textId="77777777" w:rsidTr="00AF79E1">
        <w:trPr>
          <w:trHeight w:hRule="exact" w:val="227"/>
        </w:trPr>
        <w:tc>
          <w:tcPr>
            <w:tcW w:w="624" w:type="dxa"/>
            <w:tcBorders>
              <w:left w:val="single" w:sz="4" w:space="0" w:color="00000A"/>
              <w:bottom w:val="single" w:sz="4" w:space="0" w:color="00000A"/>
            </w:tcBorders>
            <w:shd w:val="clear" w:color="auto" w:fill="auto"/>
            <w:vAlign w:val="center"/>
          </w:tcPr>
          <w:p w14:paraId="167544C2" w14:textId="77777777" w:rsidR="000C1C90" w:rsidRPr="000C1C90" w:rsidRDefault="000C1C90" w:rsidP="000C1C90">
            <w:pPr>
              <w:snapToGrid w:val="0"/>
              <w:spacing w:before="60"/>
              <w:ind w:left="0"/>
              <w:jc w:val="center"/>
              <w:rPr>
                <w:rFonts w:eastAsia="Times New Roman" w:cs="Arial"/>
                <w:sz w:val="18"/>
                <w:lang w:eastAsia="zh-CN"/>
              </w:rPr>
            </w:pPr>
          </w:p>
        </w:tc>
        <w:tc>
          <w:tcPr>
            <w:tcW w:w="623" w:type="dxa"/>
            <w:tcBorders>
              <w:left w:val="single" w:sz="4" w:space="0" w:color="00000A"/>
              <w:bottom w:val="single" w:sz="4" w:space="0" w:color="00000A"/>
            </w:tcBorders>
            <w:shd w:val="clear" w:color="auto" w:fill="auto"/>
            <w:vAlign w:val="center"/>
          </w:tcPr>
          <w:p w14:paraId="2BDB7BFA" w14:textId="77777777" w:rsidR="000C1C90" w:rsidRPr="000C1C90" w:rsidRDefault="000C1C90" w:rsidP="000C1C90">
            <w:pPr>
              <w:snapToGrid w:val="0"/>
              <w:spacing w:before="60"/>
              <w:ind w:left="0"/>
              <w:jc w:val="center"/>
              <w:rPr>
                <w:rFonts w:eastAsia="Times New Roman" w:cs="Arial"/>
                <w:sz w:val="18"/>
                <w:lang w:eastAsia="zh-CN"/>
              </w:rPr>
            </w:pPr>
          </w:p>
        </w:tc>
        <w:tc>
          <w:tcPr>
            <w:tcW w:w="2045" w:type="dxa"/>
            <w:tcBorders>
              <w:left w:val="single" w:sz="4" w:space="0" w:color="00000A"/>
              <w:bottom w:val="single" w:sz="4" w:space="0" w:color="00000A"/>
            </w:tcBorders>
            <w:shd w:val="clear" w:color="auto" w:fill="auto"/>
            <w:vAlign w:val="center"/>
          </w:tcPr>
          <w:p w14:paraId="1E2FF3D3" w14:textId="77777777" w:rsidR="000C1C90" w:rsidRPr="000C1C90" w:rsidRDefault="000C1C90" w:rsidP="000C1C90">
            <w:pPr>
              <w:snapToGrid w:val="0"/>
              <w:spacing w:before="60"/>
              <w:ind w:left="0"/>
              <w:jc w:val="center"/>
              <w:rPr>
                <w:rFonts w:eastAsia="Times New Roman" w:cs="Arial"/>
                <w:sz w:val="18"/>
                <w:lang w:eastAsia="zh-CN"/>
              </w:rPr>
            </w:pPr>
          </w:p>
        </w:tc>
        <w:tc>
          <w:tcPr>
            <w:tcW w:w="790" w:type="dxa"/>
            <w:tcBorders>
              <w:left w:val="single" w:sz="4" w:space="0" w:color="00000A"/>
              <w:bottom w:val="single" w:sz="4" w:space="0" w:color="00000A"/>
            </w:tcBorders>
            <w:shd w:val="clear" w:color="auto" w:fill="auto"/>
            <w:vAlign w:val="center"/>
          </w:tcPr>
          <w:p w14:paraId="30A99C80" w14:textId="77777777" w:rsidR="000C1C90" w:rsidRPr="000C1C90" w:rsidRDefault="000C1C90" w:rsidP="000C1C90">
            <w:pPr>
              <w:snapToGrid w:val="0"/>
              <w:spacing w:before="60"/>
              <w:ind w:left="0"/>
              <w:jc w:val="center"/>
              <w:rPr>
                <w:rFonts w:eastAsia="Times New Roman" w:cs="Arial"/>
                <w:sz w:val="18"/>
                <w:lang w:eastAsia="zh-CN"/>
              </w:rPr>
            </w:pPr>
          </w:p>
        </w:tc>
        <w:tc>
          <w:tcPr>
            <w:tcW w:w="797" w:type="dxa"/>
            <w:tcBorders>
              <w:left w:val="single" w:sz="4" w:space="0" w:color="00000A"/>
              <w:bottom w:val="single" w:sz="4" w:space="0" w:color="00000A"/>
            </w:tcBorders>
            <w:shd w:val="clear" w:color="auto" w:fill="auto"/>
            <w:vAlign w:val="center"/>
          </w:tcPr>
          <w:p w14:paraId="75E5B2D6" w14:textId="77777777" w:rsidR="000C1C90" w:rsidRPr="000C1C90" w:rsidRDefault="000C1C90" w:rsidP="000C1C90">
            <w:pPr>
              <w:snapToGrid w:val="0"/>
              <w:spacing w:before="60"/>
              <w:ind w:left="0"/>
              <w:jc w:val="center"/>
              <w:rPr>
                <w:rFonts w:eastAsia="Times New Roman" w:cs="Arial"/>
                <w:sz w:val="18"/>
                <w:lang w:eastAsia="zh-CN"/>
              </w:rPr>
            </w:pPr>
          </w:p>
        </w:tc>
        <w:tc>
          <w:tcPr>
            <w:tcW w:w="845" w:type="dxa"/>
            <w:tcBorders>
              <w:left w:val="single" w:sz="4" w:space="0" w:color="00000A"/>
              <w:bottom w:val="single" w:sz="4" w:space="0" w:color="00000A"/>
            </w:tcBorders>
            <w:shd w:val="clear" w:color="auto" w:fill="auto"/>
            <w:vAlign w:val="center"/>
          </w:tcPr>
          <w:p w14:paraId="080AC1DE" w14:textId="77777777" w:rsidR="000C1C90" w:rsidRPr="000C1C90" w:rsidRDefault="000C1C90" w:rsidP="000C1C90">
            <w:pPr>
              <w:snapToGrid w:val="0"/>
              <w:spacing w:before="60"/>
              <w:ind w:left="0"/>
              <w:jc w:val="center"/>
              <w:rPr>
                <w:rFonts w:eastAsia="Times New Roman" w:cs="Arial"/>
                <w:sz w:val="18"/>
                <w:lang w:eastAsia="zh-CN"/>
              </w:rPr>
            </w:pPr>
          </w:p>
        </w:tc>
        <w:tc>
          <w:tcPr>
            <w:tcW w:w="793" w:type="dxa"/>
            <w:tcBorders>
              <w:left w:val="single" w:sz="4" w:space="0" w:color="00000A"/>
              <w:bottom w:val="single" w:sz="4" w:space="0" w:color="00000A"/>
            </w:tcBorders>
            <w:shd w:val="clear" w:color="auto" w:fill="auto"/>
            <w:vAlign w:val="center"/>
          </w:tcPr>
          <w:p w14:paraId="1FBC1A85" w14:textId="77777777" w:rsidR="000C1C90" w:rsidRPr="000C1C90" w:rsidRDefault="000C1C90" w:rsidP="000C1C90">
            <w:pPr>
              <w:snapToGrid w:val="0"/>
              <w:spacing w:before="60"/>
              <w:ind w:left="0"/>
              <w:jc w:val="center"/>
              <w:rPr>
                <w:rFonts w:eastAsia="Times New Roman" w:cs="Arial"/>
                <w:sz w:val="18"/>
                <w:lang w:eastAsia="zh-CN"/>
              </w:rPr>
            </w:pPr>
          </w:p>
        </w:tc>
        <w:tc>
          <w:tcPr>
            <w:tcW w:w="1993" w:type="dxa"/>
            <w:tcBorders>
              <w:left w:val="single" w:sz="4" w:space="0" w:color="00000A"/>
              <w:bottom w:val="single" w:sz="4" w:space="0" w:color="00000A"/>
              <w:right w:val="single" w:sz="4" w:space="0" w:color="00000A"/>
            </w:tcBorders>
            <w:shd w:val="clear" w:color="auto" w:fill="auto"/>
            <w:vAlign w:val="center"/>
          </w:tcPr>
          <w:p w14:paraId="0E5234FD" w14:textId="77777777" w:rsidR="000C1C90" w:rsidRPr="000C1C90" w:rsidRDefault="000C1C90" w:rsidP="000C1C90">
            <w:pPr>
              <w:snapToGrid w:val="0"/>
              <w:spacing w:before="60"/>
              <w:ind w:left="0"/>
              <w:jc w:val="right"/>
              <w:rPr>
                <w:rFonts w:eastAsia="Times New Roman" w:cs="Arial"/>
                <w:sz w:val="18"/>
                <w:lang w:eastAsia="zh-CN"/>
              </w:rPr>
            </w:pPr>
          </w:p>
        </w:tc>
      </w:tr>
    </w:tbl>
    <w:p w14:paraId="527003F3" w14:textId="77777777" w:rsidR="00637C4D" w:rsidRDefault="00637C4D" w:rsidP="006853B4">
      <w:pPr>
        <w:tabs>
          <w:tab w:val="left" w:pos="709"/>
        </w:tabs>
        <w:spacing w:line="276" w:lineRule="auto"/>
        <w:ind w:left="0"/>
        <w:rPr>
          <w:b/>
          <w:sz w:val="28"/>
          <w:szCs w:val="28"/>
          <w:u w:val="single"/>
        </w:rPr>
      </w:pPr>
    </w:p>
    <w:tbl>
      <w:tblPr>
        <w:tblW w:w="8514" w:type="dxa"/>
        <w:tblInd w:w="113" w:type="dxa"/>
        <w:tblLayout w:type="fixed"/>
        <w:tblCellMar>
          <w:left w:w="113" w:type="dxa"/>
        </w:tblCellMar>
        <w:tblLook w:val="0000" w:firstRow="0" w:lastRow="0" w:firstColumn="0" w:lastColumn="0" w:noHBand="0" w:noVBand="0"/>
      </w:tblPr>
      <w:tblGrid>
        <w:gridCol w:w="1419"/>
        <w:gridCol w:w="7095"/>
      </w:tblGrid>
      <w:tr w:rsidR="000C1C90" w:rsidRPr="000C1C90" w14:paraId="558A75AE" w14:textId="77777777" w:rsidTr="00F11EB8">
        <w:trPr>
          <w:trHeight w:val="280"/>
        </w:trPr>
        <w:tc>
          <w:tcPr>
            <w:tcW w:w="1419" w:type="dxa"/>
            <w:tcBorders>
              <w:top w:val="single" w:sz="4" w:space="0" w:color="00000A"/>
              <w:left w:val="single" w:sz="4" w:space="0" w:color="00000A"/>
              <w:bottom w:val="single" w:sz="4" w:space="0" w:color="00000A"/>
            </w:tcBorders>
            <w:shd w:val="clear" w:color="auto" w:fill="auto"/>
            <w:vAlign w:val="center"/>
          </w:tcPr>
          <w:p w14:paraId="1CA03DA6"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b/>
                <w:bCs/>
                <w:sz w:val="12"/>
                <w:szCs w:val="12"/>
                <w:lang w:eastAsia="en-US"/>
              </w:rPr>
              <w:t>Campos de la tabla</w:t>
            </w:r>
          </w:p>
        </w:tc>
        <w:tc>
          <w:tcPr>
            <w:tcW w:w="709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69BD28"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b/>
                <w:bCs/>
                <w:sz w:val="12"/>
                <w:szCs w:val="12"/>
                <w:lang w:eastAsia="en-US"/>
              </w:rPr>
              <w:t>Dominios de la tabla</w:t>
            </w:r>
          </w:p>
        </w:tc>
      </w:tr>
      <w:tr w:rsidR="000C1C90" w:rsidRPr="000C1C90" w14:paraId="49C01AD3" w14:textId="77777777" w:rsidTr="00F11EB8">
        <w:trPr>
          <w:trHeight w:val="280"/>
        </w:trPr>
        <w:tc>
          <w:tcPr>
            <w:tcW w:w="1419" w:type="dxa"/>
            <w:tcBorders>
              <w:left w:val="single" w:sz="4" w:space="0" w:color="00000A"/>
              <w:bottom w:val="single" w:sz="4" w:space="0" w:color="00000A"/>
            </w:tcBorders>
            <w:shd w:val="clear" w:color="auto" w:fill="auto"/>
            <w:vAlign w:val="center"/>
          </w:tcPr>
          <w:p w14:paraId="3BD17F5C"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sz w:val="12"/>
                <w:szCs w:val="12"/>
                <w:lang w:eastAsia="en-US"/>
              </w:rPr>
              <w:t>Clase</w:t>
            </w:r>
          </w:p>
        </w:tc>
        <w:tc>
          <w:tcPr>
            <w:tcW w:w="7095" w:type="dxa"/>
            <w:tcBorders>
              <w:left w:val="single" w:sz="4" w:space="0" w:color="00000A"/>
              <w:bottom w:val="single" w:sz="4" w:space="0" w:color="00000A"/>
              <w:right w:val="single" w:sz="4" w:space="0" w:color="00000A"/>
            </w:tcBorders>
            <w:shd w:val="clear" w:color="auto" w:fill="auto"/>
            <w:vAlign w:val="center"/>
          </w:tcPr>
          <w:p w14:paraId="6F0FBC85" w14:textId="77777777" w:rsidR="000C1C90" w:rsidRPr="000C1C90" w:rsidRDefault="000C1C90" w:rsidP="000C1C90">
            <w:pPr>
              <w:ind w:left="0"/>
              <w:jc w:val="left"/>
              <w:rPr>
                <w:rFonts w:eastAsia="Times New Roman" w:cs="Arial"/>
                <w:sz w:val="18"/>
                <w:lang w:eastAsia="zh-CN"/>
              </w:rPr>
            </w:pPr>
            <w:r w:rsidRPr="000C1C90">
              <w:rPr>
                <w:rFonts w:eastAsia="Calibri" w:cs="Arial"/>
                <w:sz w:val="12"/>
                <w:szCs w:val="12"/>
                <w:lang w:eastAsia="en-US"/>
              </w:rPr>
              <w:t>PX: planeamiento general; PD: planeamiento de desarrollo; OTRO: otras figuras de planeamiento,</w:t>
            </w:r>
          </w:p>
        </w:tc>
      </w:tr>
      <w:tr w:rsidR="000C1C90" w:rsidRPr="000C1C90" w14:paraId="792CC26D" w14:textId="77777777" w:rsidTr="00F11EB8">
        <w:trPr>
          <w:trHeight w:val="341"/>
        </w:trPr>
        <w:tc>
          <w:tcPr>
            <w:tcW w:w="1419" w:type="dxa"/>
            <w:vMerge w:val="restart"/>
            <w:tcBorders>
              <w:left w:val="single" w:sz="4" w:space="0" w:color="00000A"/>
              <w:bottom w:val="single" w:sz="4" w:space="0" w:color="00000A"/>
            </w:tcBorders>
            <w:shd w:val="clear" w:color="auto" w:fill="auto"/>
          </w:tcPr>
          <w:p w14:paraId="69D1E8B1" w14:textId="77777777" w:rsidR="000C1C90" w:rsidRPr="000C1C90" w:rsidRDefault="000C1C90" w:rsidP="000C1C90">
            <w:pPr>
              <w:spacing w:before="60"/>
              <w:ind w:left="0"/>
              <w:jc w:val="left"/>
              <w:rPr>
                <w:rFonts w:eastAsia="Times New Roman" w:cs="Arial"/>
                <w:sz w:val="18"/>
                <w:lang w:eastAsia="zh-CN"/>
              </w:rPr>
            </w:pPr>
            <w:r w:rsidRPr="000C1C90">
              <w:rPr>
                <w:rFonts w:eastAsia="Calibri" w:cs="Arial"/>
                <w:sz w:val="12"/>
                <w:szCs w:val="12"/>
                <w:lang w:eastAsia="en-US"/>
              </w:rPr>
              <w:t>Tipo (TIP)</w:t>
            </w:r>
          </w:p>
        </w:tc>
        <w:tc>
          <w:tcPr>
            <w:tcW w:w="7095" w:type="dxa"/>
            <w:tcBorders>
              <w:left w:val="single" w:sz="4" w:space="0" w:color="00000A"/>
              <w:bottom w:val="single" w:sz="4" w:space="0" w:color="00000A"/>
              <w:right w:val="single" w:sz="4" w:space="0" w:color="00000A"/>
            </w:tcBorders>
            <w:shd w:val="clear" w:color="auto" w:fill="auto"/>
            <w:vAlign w:val="center"/>
          </w:tcPr>
          <w:p w14:paraId="34D8B88D" w14:textId="77777777" w:rsidR="000C1C90" w:rsidRPr="000C1C90" w:rsidRDefault="000C1C90" w:rsidP="000C1C90">
            <w:pPr>
              <w:ind w:left="0"/>
              <w:jc w:val="left"/>
              <w:rPr>
                <w:rFonts w:eastAsia="Times New Roman" w:cs="Arial"/>
                <w:sz w:val="18"/>
                <w:lang w:eastAsia="zh-CN"/>
              </w:rPr>
            </w:pPr>
            <w:r w:rsidRPr="000C1C90">
              <w:rPr>
                <w:rFonts w:eastAsia="Calibri" w:cs="Arial"/>
                <w:sz w:val="12"/>
                <w:szCs w:val="12"/>
                <w:lang w:eastAsia="en-US"/>
              </w:rPr>
              <w:t>Para el planeamiento general: PXOM: plan general de ordenación municipal; PBM: plan básico municipal; NNSSPP: normas subsidiarias de planeamiento; PXOU: plan general de ordenación urbana; POMR: proyecto de ordenación de medio rural</w:t>
            </w:r>
          </w:p>
        </w:tc>
      </w:tr>
      <w:tr w:rsidR="000C1C90" w:rsidRPr="000C1C90" w14:paraId="12F44DE7" w14:textId="77777777" w:rsidTr="00F11EB8">
        <w:trPr>
          <w:trHeight w:val="457"/>
        </w:trPr>
        <w:tc>
          <w:tcPr>
            <w:tcW w:w="1419" w:type="dxa"/>
            <w:vMerge/>
            <w:tcBorders>
              <w:left w:val="single" w:sz="4" w:space="0" w:color="00000A"/>
              <w:bottom w:val="single" w:sz="4" w:space="0" w:color="00000A"/>
            </w:tcBorders>
            <w:shd w:val="clear" w:color="auto" w:fill="auto"/>
          </w:tcPr>
          <w:p w14:paraId="452BBB32" w14:textId="77777777" w:rsidR="000C1C90" w:rsidRPr="000C1C90" w:rsidRDefault="000C1C90" w:rsidP="000C1C90">
            <w:pPr>
              <w:snapToGrid w:val="0"/>
              <w:spacing w:before="60"/>
              <w:ind w:left="0"/>
              <w:jc w:val="left"/>
              <w:rPr>
                <w:rFonts w:eastAsia="Times New Roman" w:cs="Arial"/>
                <w:sz w:val="12"/>
                <w:szCs w:val="12"/>
                <w:lang w:eastAsia="zh-CN"/>
              </w:rPr>
            </w:pPr>
          </w:p>
        </w:tc>
        <w:tc>
          <w:tcPr>
            <w:tcW w:w="7095" w:type="dxa"/>
            <w:tcBorders>
              <w:left w:val="single" w:sz="4" w:space="0" w:color="00000A"/>
              <w:bottom w:val="single" w:sz="4" w:space="0" w:color="00000A"/>
              <w:right w:val="single" w:sz="4" w:space="0" w:color="00000A"/>
            </w:tcBorders>
            <w:shd w:val="clear" w:color="auto" w:fill="auto"/>
            <w:vAlign w:val="center"/>
          </w:tcPr>
          <w:p w14:paraId="39B940B6" w14:textId="77777777" w:rsidR="000C1C90" w:rsidRPr="000C1C90" w:rsidRDefault="000C1C90" w:rsidP="000C1C90">
            <w:pPr>
              <w:ind w:left="0"/>
              <w:jc w:val="left"/>
              <w:rPr>
                <w:rFonts w:eastAsia="Times New Roman" w:cs="Arial"/>
                <w:sz w:val="18"/>
                <w:lang w:eastAsia="zh-CN"/>
              </w:rPr>
            </w:pPr>
            <w:r w:rsidRPr="000C1C90">
              <w:rPr>
                <w:rFonts w:eastAsia="Calibri" w:cs="Arial"/>
                <w:sz w:val="12"/>
                <w:szCs w:val="12"/>
                <w:lang w:eastAsia="en-US"/>
              </w:rPr>
              <w:t xml:space="preserve">Para el planeamiento de desarrollo: PP: plan </w:t>
            </w:r>
            <w:proofErr w:type="gramStart"/>
            <w:r w:rsidRPr="000C1C90">
              <w:rPr>
                <w:rFonts w:eastAsia="Calibri" w:cs="Arial"/>
                <w:sz w:val="12"/>
                <w:szCs w:val="12"/>
                <w:lang w:eastAsia="en-US"/>
              </w:rPr>
              <w:t>parcial;  PE</w:t>
            </w:r>
            <w:proofErr w:type="gramEnd"/>
            <w:r w:rsidRPr="000C1C90">
              <w:rPr>
                <w:rFonts w:eastAsia="Calibri" w:cs="Arial"/>
                <w:sz w:val="12"/>
                <w:szCs w:val="12"/>
                <w:lang w:eastAsia="en-US"/>
              </w:rPr>
              <w:t>: plan especial; PEP: plan especial de protección; PERI: plan especial de reforma interior; PEPRI: plan especial de protección y reforma interior; PEID: plan especial de infraestructuras y dotaciones: PS: plan de sectorización; PAU: programa de actuación urbanística,</w:t>
            </w:r>
          </w:p>
        </w:tc>
      </w:tr>
      <w:tr w:rsidR="000C1C90" w:rsidRPr="000C1C90" w14:paraId="18020285" w14:textId="77777777" w:rsidTr="00F11EB8">
        <w:trPr>
          <w:trHeight w:val="334"/>
        </w:trPr>
        <w:tc>
          <w:tcPr>
            <w:tcW w:w="1419" w:type="dxa"/>
            <w:vMerge/>
            <w:tcBorders>
              <w:left w:val="single" w:sz="4" w:space="0" w:color="00000A"/>
              <w:bottom w:val="single" w:sz="4" w:space="0" w:color="00000A"/>
            </w:tcBorders>
            <w:shd w:val="clear" w:color="auto" w:fill="auto"/>
          </w:tcPr>
          <w:p w14:paraId="415D4AD8" w14:textId="77777777" w:rsidR="000C1C90" w:rsidRPr="000C1C90" w:rsidRDefault="000C1C90" w:rsidP="000C1C90">
            <w:pPr>
              <w:snapToGrid w:val="0"/>
              <w:spacing w:before="60"/>
              <w:ind w:left="0"/>
              <w:jc w:val="left"/>
              <w:rPr>
                <w:rFonts w:eastAsia="Times New Roman" w:cs="Arial"/>
                <w:sz w:val="12"/>
                <w:szCs w:val="12"/>
                <w:lang w:eastAsia="zh-CN"/>
              </w:rPr>
            </w:pPr>
          </w:p>
        </w:tc>
        <w:tc>
          <w:tcPr>
            <w:tcW w:w="7095" w:type="dxa"/>
            <w:tcBorders>
              <w:left w:val="single" w:sz="4" w:space="0" w:color="00000A"/>
              <w:bottom w:val="single" w:sz="4" w:space="0" w:color="00000A"/>
              <w:right w:val="single" w:sz="4" w:space="0" w:color="00000A"/>
            </w:tcBorders>
            <w:shd w:val="clear" w:color="auto" w:fill="auto"/>
            <w:vAlign w:val="center"/>
          </w:tcPr>
          <w:p w14:paraId="330D1597" w14:textId="77777777" w:rsidR="000C1C90" w:rsidRPr="000C1C90" w:rsidRDefault="000C1C90" w:rsidP="000C1C90">
            <w:pPr>
              <w:ind w:left="0"/>
              <w:jc w:val="left"/>
              <w:rPr>
                <w:rFonts w:eastAsia="Times New Roman" w:cs="Arial"/>
                <w:sz w:val="18"/>
                <w:lang w:eastAsia="zh-CN"/>
              </w:rPr>
            </w:pPr>
            <w:r w:rsidRPr="000C1C90">
              <w:rPr>
                <w:rFonts w:eastAsia="Times New Roman" w:cs="Arial"/>
                <w:sz w:val="12"/>
                <w:szCs w:val="12"/>
                <w:lang w:eastAsia="gl-ES"/>
              </w:rPr>
              <w:t>Para otras figuras de planeamiento: DNR: delimitación de suelo de núcleo rural; ED: estudios de detalle; DSU: delimitación de suelo urbano.</w:t>
            </w:r>
          </w:p>
        </w:tc>
      </w:tr>
      <w:tr w:rsidR="000C1C90" w:rsidRPr="000C1C90" w14:paraId="4B6791F2" w14:textId="77777777" w:rsidTr="00F11EB8">
        <w:trPr>
          <w:trHeight w:val="457"/>
        </w:trPr>
        <w:tc>
          <w:tcPr>
            <w:tcW w:w="1419" w:type="dxa"/>
            <w:vMerge/>
            <w:tcBorders>
              <w:left w:val="single" w:sz="4" w:space="0" w:color="00000A"/>
              <w:bottom w:val="single" w:sz="4" w:space="0" w:color="00000A"/>
            </w:tcBorders>
            <w:shd w:val="clear" w:color="auto" w:fill="auto"/>
          </w:tcPr>
          <w:p w14:paraId="202778CB" w14:textId="77777777" w:rsidR="000C1C90" w:rsidRPr="000C1C90" w:rsidRDefault="000C1C90" w:rsidP="000C1C90">
            <w:pPr>
              <w:snapToGrid w:val="0"/>
              <w:spacing w:before="60"/>
              <w:ind w:left="0"/>
              <w:jc w:val="left"/>
              <w:rPr>
                <w:rFonts w:eastAsia="Times New Roman" w:cs="Arial"/>
                <w:sz w:val="12"/>
                <w:szCs w:val="12"/>
                <w:lang w:eastAsia="zh-CN"/>
              </w:rPr>
            </w:pPr>
          </w:p>
        </w:tc>
        <w:tc>
          <w:tcPr>
            <w:tcW w:w="7095" w:type="dxa"/>
            <w:tcBorders>
              <w:left w:val="single" w:sz="4" w:space="0" w:color="00000A"/>
              <w:bottom w:val="single" w:sz="4" w:space="0" w:color="00000A"/>
              <w:right w:val="single" w:sz="4" w:space="0" w:color="00000A"/>
            </w:tcBorders>
            <w:shd w:val="clear" w:color="auto" w:fill="auto"/>
            <w:vAlign w:val="center"/>
          </w:tcPr>
          <w:p w14:paraId="2551BA5F" w14:textId="77777777" w:rsidR="000C1C90" w:rsidRPr="000C1C90" w:rsidRDefault="000C1C90" w:rsidP="000C1C90">
            <w:pPr>
              <w:ind w:left="0"/>
              <w:jc w:val="left"/>
              <w:rPr>
                <w:rFonts w:eastAsia="Times New Roman" w:cs="Arial"/>
                <w:sz w:val="18"/>
                <w:lang w:eastAsia="zh-CN"/>
              </w:rPr>
            </w:pPr>
            <w:r w:rsidRPr="000C1C90">
              <w:rPr>
                <w:rFonts w:eastAsia="Times New Roman" w:cs="Arial"/>
                <w:sz w:val="12"/>
                <w:szCs w:val="12"/>
                <w:lang w:eastAsia="gl-ES"/>
              </w:rPr>
              <w:t>En el caso de que se trate de una modificación de uno de estes instrumentos, la nomenclatura del (TIP) estará precedida de la letra MP, en el caso de que se trate de una corrección de errores estará precedida de la letra CE y, en el caso de que se trate de un documento refundido, de las letras DR.</w:t>
            </w:r>
          </w:p>
        </w:tc>
      </w:tr>
      <w:tr w:rsidR="000C1C90" w:rsidRPr="000C1C90" w14:paraId="6AC628BA" w14:textId="77777777" w:rsidTr="00F11EB8">
        <w:trPr>
          <w:trHeight w:val="340"/>
        </w:trPr>
        <w:tc>
          <w:tcPr>
            <w:tcW w:w="1419" w:type="dxa"/>
            <w:tcBorders>
              <w:left w:val="single" w:sz="4" w:space="0" w:color="00000A"/>
              <w:bottom w:val="single" w:sz="4" w:space="0" w:color="00000A"/>
            </w:tcBorders>
            <w:shd w:val="clear" w:color="auto" w:fill="auto"/>
            <w:vAlign w:val="center"/>
          </w:tcPr>
          <w:p w14:paraId="5F56DD09" w14:textId="77777777" w:rsidR="000C1C90" w:rsidRPr="000C1C90" w:rsidRDefault="000C1C90" w:rsidP="000C1C90">
            <w:pPr>
              <w:suppressAutoHyphens/>
              <w:ind w:left="0"/>
              <w:rPr>
                <w:rFonts w:eastAsia="Times New Roman" w:cs="Arial"/>
                <w:sz w:val="18"/>
                <w:lang w:eastAsia="zh-CN"/>
              </w:rPr>
            </w:pPr>
            <w:r w:rsidRPr="000C1C90">
              <w:rPr>
                <w:rFonts w:eastAsia="Times New Roman" w:cs="Arial"/>
                <w:sz w:val="12"/>
                <w:szCs w:val="12"/>
                <w:lang w:eastAsia="gl-ES"/>
              </w:rPr>
              <w:t>Causa de la vigencia</w:t>
            </w:r>
          </w:p>
        </w:tc>
        <w:tc>
          <w:tcPr>
            <w:tcW w:w="7095" w:type="dxa"/>
            <w:tcBorders>
              <w:left w:val="single" w:sz="4" w:space="0" w:color="00000A"/>
              <w:bottom w:val="single" w:sz="4" w:space="0" w:color="00000A"/>
              <w:right w:val="single" w:sz="4" w:space="0" w:color="00000A"/>
            </w:tcBorders>
            <w:shd w:val="clear" w:color="auto" w:fill="auto"/>
            <w:vAlign w:val="center"/>
          </w:tcPr>
          <w:p w14:paraId="226A803B" w14:textId="77777777" w:rsidR="000C1C90" w:rsidRPr="000C1C90" w:rsidRDefault="000C1C90" w:rsidP="000C1C90">
            <w:pPr>
              <w:suppressAutoHyphens/>
              <w:ind w:left="0"/>
              <w:rPr>
                <w:rFonts w:eastAsia="Times New Roman" w:cs="Arial"/>
                <w:sz w:val="18"/>
                <w:lang w:eastAsia="zh-CN"/>
              </w:rPr>
            </w:pPr>
            <w:r w:rsidRPr="000C1C90">
              <w:rPr>
                <w:rFonts w:eastAsia="Times New Roman" w:cs="Arial"/>
                <w:sz w:val="12"/>
                <w:szCs w:val="12"/>
                <w:lang w:eastAsia="gl-ES"/>
              </w:rPr>
              <w:t>AD: aprobado definitivamente; API: ámbito de planeamiento incorporado; SENTENCIA: recobra la vigencia a razón de una sentencia judicial firme.</w:t>
            </w:r>
          </w:p>
        </w:tc>
      </w:tr>
      <w:tr w:rsidR="000C1C90" w:rsidRPr="000C1C90" w14:paraId="2F412ADA" w14:textId="77777777" w:rsidTr="00F11EB8">
        <w:trPr>
          <w:trHeight w:val="341"/>
        </w:trPr>
        <w:tc>
          <w:tcPr>
            <w:tcW w:w="1419" w:type="dxa"/>
            <w:tcBorders>
              <w:left w:val="single" w:sz="4" w:space="0" w:color="00000A"/>
              <w:bottom w:val="single" w:sz="4" w:space="0" w:color="00000A"/>
            </w:tcBorders>
            <w:shd w:val="clear" w:color="auto" w:fill="auto"/>
            <w:vAlign w:val="center"/>
          </w:tcPr>
          <w:p w14:paraId="4F156AD8" w14:textId="77777777" w:rsidR="000C1C90" w:rsidRPr="000C1C90" w:rsidRDefault="000C1C90" w:rsidP="000C1C90">
            <w:pPr>
              <w:suppressAutoHyphens/>
              <w:ind w:left="0"/>
              <w:rPr>
                <w:rFonts w:eastAsia="Times New Roman" w:cs="Arial"/>
                <w:sz w:val="18"/>
                <w:lang w:eastAsia="zh-CN"/>
              </w:rPr>
            </w:pPr>
            <w:r w:rsidRPr="000C1C90">
              <w:rPr>
                <w:rFonts w:eastAsia="Times New Roman" w:cs="Arial"/>
                <w:sz w:val="12"/>
                <w:szCs w:val="12"/>
                <w:lang w:eastAsia="gl-ES"/>
              </w:rPr>
              <w:t>Causa de la pérdida de vigencia</w:t>
            </w:r>
          </w:p>
        </w:tc>
        <w:tc>
          <w:tcPr>
            <w:tcW w:w="7095" w:type="dxa"/>
            <w:tcBorders>
              <w:left w:val="single" w:sz="4" w:space="0" w:color="00000A"/>
              <w:bottom w:val="single" w:sz="4" w:space="0" w:color="00000A"/>
              <w:right w:val="single" w:sz="4" w:space="0" w:color="00000A"/>
            </w:tcBorders>
            <w:shd w:val="clear" w:color="auto" w:fill="auto"/>
            <w:vAlign w:val="center"/>
          </w:tcPr>
          <w:p w14:paraId="03B0C34E" w14:textId="77777777" w:rsidR="000C1C90" w:rsidRPr="000C1C90" w:rsidRDefault="000C1C90" w:rsidP="000C1C90">
            <w:pPr>
              <w:suppressAutoHyphens/>
              <w:ind w:left="0"/>
              <w:rPr>
                <w:rFonts w:eastAsia="Times New Roman" w:cs="Arial"/>
                <w:sz w:val="18"/>
                <w:lang w:eastAsia="zh-CN"/>
              </w:rPr>
            </w:pPr>
            <w:r w:rsidRPr="000C1C90">
              <w:rPr>
                <w:rFonts w:eastAsia="Times New Roman" w:cs="Arial"/>
                <w:sz w:val="12"/>
                <w:szCs w:val="12"/>
                <w:lang w:eastAsia="gl-ES"/>
              </w:rPr>
              <w:t>NUEVO: aprobación de un nuevo instrumento que lo revisa, substituye o deja sin vigencia; SENTENCIA: anulado por sentencia judicial firme.</w:t>
            </w:r>
          </w:p>
        </w:tc>
      </w:tr>
    </w:tbl>
    <w:p w14:paraId="3CC9FFD5" w14:textId="77777777" w:rsidR="00F11EB8" w:rsidRDefault="00F11EB8" w:rsidP="006853B4">
      <w:pPr>
        <w:tabs>
          <w:tab w:val="left" w:pos="709"/>
        </w:tabs>
        <w:spacing w:line="276" w:lineRule="auto"/>
        <w:ind w:left="0"/>
        <w:rPr>
          <w:bCs/>
          <w:sz w:val="18"/>
          <w:szCs w:val="18"/>
        </w:rPr>
      </w:pPr>
    </w:p>
    <w:p w14:paraId="766EE89A" w14:textId="522C952B" w:rsidR="00637C4D" w:rsidRDefault="00F11EB8" w:rsidP="00F11EB8">
      <w:pPr>
        <w:tabs>
          <w:tab w:val="left" w:pos="709"/>
        </w:tabs>
        <w:spacing w:line="276" w:lineRule="auto"/>
        <w:ind w:left="142"/>
        <w:rPr>
          <w:bCs/>
          <w:sz w:val="18"/>
          <w:szCs w:val="18"/>
        </w:rPr>
      </w:pPr>
      <w:r>
        <w:rPr>
          <w:bCs/>
          <w:sz w:val="18"/>
          <w:szCs w:val="18"/>
        </w:rPr>
        <w:t xml:space="preserve">En A Coruña, </w:t>
      </w:r>
      <w:proofErr w:type="gramStart"/>
      <w:r w:rsidR="008D6894">
        <w:rPr>
          <w:bCs/>
          <w:sz w:val="18"/>
          <w:szCs w:val="18"/>
        </w:rPr>
        <w:t>Febrero</w:t>
      </w:r>
      <w:proofErr w:type="gramEnd"/>
      <w:r>
        <w:rPr>
          <w:bCs/>
          <w:sz w:val="18"/>
          <w:szCs w:val="18"/>
        </w:rPr>
        <w:t xml:space="preserve"> 202</w:t>
      </w:r>
      <w:r w:rsidR="008D6894">
        <w:rPr>
          <w:bCs/>
          <w:sz w:val="18"/>
          <w:szCs w:val="18"/>
        </w:rPr>
        <w:t>2</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
        <w:gridCol w:w="2466"/>
      </w:tblGrid>
      <w:tr w:rsidR="00F11EB8" w14:paraId="0CF63D18" w14:textId="77777777" w:rsidTr="00F11EB8">
        <w:tc>
          <w:tcPr>
            <w:tcW w:w="562" w:type="dxa"/>
          </w:tcPr>
          <w:p w14:paraId="2BE6A5EF" w14:textId="320BDE68" w:rsidR="00F11EB8" w:rsidRDefault="00F11EB8" w:rsidP="00F11EB8">
            <w:pPr>
              <w:tabs>
                <w:tab w:val="left" w:pos="709"/>
              </w:tabs>
              <w:spacing w:line="276" w:lineRule="auto"/>
              <w:ind w:left="38"/>
              <w:rPr>
                <w:bCs/>
                <w:sz w:val="18"/>
                <w:szCs w:val="18"/>
              </w:rPr>
            </w:pPr>
            <w:r>
              <w:rPr>
                <w:bCs/>
                <w:sz w:val="18"/>
                <w:szCs w:val="18"/>
              </w:rPr>
              <w:t>Fdo.:</w:t>
            </w:r>
          </w:p>
        </w:tc>
        <w:tc>
          <w:tcPr>
            <w:tcW w:w="2268" w:type="dxa"/>
          </w:tcPr>
          <w:p w14:paraId="4A788795" w14:textId="5D926CA7" w:rsidR="00F11EB8" w:rsidRDefault="00F11EB8" w:rsidP="00F11EB8">
            <w:pPr>
              <w:tabs>
                <w:tab w:val="left" w:pos="709"/>
              </w:tabs>
              <w:spacing w:line="276" w:lineRule="auto"/>
              <w:ind w:left="142"/>
              <w:rPr>
                <w:bCs/>
                <w:sz w:val="18"/>
                <w:szCs w:val="18"/>
              </w:rPr>
            </w:pPr>
            <w:r>
              <w:rPr>
                <w:bCs/>
                <w:noProof/>
                <w:sz w:val="18"/>
                <w:szCs w:val="18"/>
              </w:rPr>
              <w:drawing>
                <wp:inline distT="0" distB="0" distL="0" distR="0" wp14:anchorId="555F1F94" wp14:editId="3D4B5399">
                  <wp:extent cx="1338682" cy="369532"/>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9">
                            <a:extLst>
                              <a:ext uri="{28A0092B-C50C-407E-A947-70E740481C1C}">
                                <a14:useLocalDpi xmlns:a14="http://schemas.microsoft.com/office/drawing/2010/main" val="0"/>
                              </a:ext>
                            </a:extLst>
                          </a:blip>
                          <a:stretch>
                            <a:fillRect/>
                          </a:stretch>
                        </pic:blipFill>
                        <pic:spPr>
                          <a:xfrm>
                            <a:off x="0" y="0"/>
                            <a:ext cx="1388385" cy="383252"/>
                          </a:xfrm>
                          <a:prstGeom prst="rect">
                            <a:avLst/>
                          </a:prstGeom>
                        </pic:spPr>
                      </pic:pic>
                    </a:graphicData>
                  </a:graphic>
                </wp:inline>
              </w:drawing>
            </w:r>
          </w:p>
        </w:tc>
      </w:tr>
    </w:tbl>
    <w:p w14:paraId="1C6FD809" w14:textId="5730125E" w:rsidR="00F11EB8" w:rsidRDefault="00F11EB8" w:rsidP="00F11EB8">
      <w:pPr>
        <w:tabs>
          <w:tab w:val="left" w:pos="709"/>
        </w:tabs>
        <w:spacing w:line="276" w:lineRule="auto"/>
        <w:ind w:left="142"/>
        <w:rPr>
          <w:bCs/>
          <w:sz w:val="18"/>
          <w:szCs w:val="18"/>
        </w:rPr>
      </w:pPr>
      <w:r>
        <w:rPr>
          <w:bCs/>
          <w:sz w:val="18"/>
          <w:szCs w:val="18"/>
        </w:rPr>
        <w:t>Valle García González</w:t>
      </w:r>
    </w:p>
    <w:p w14:paraId="37287B03" w14:textId="7CFE0701" w:rsidR="00FB4B16" w:rsidRDefault="00F11EB8" w:rsidP="00F11EB8">
      <w:pPr>
        <w:tabs>
          <w:tab w:val="left" w:pos="709"/>
        </w:tabs>
        <w:spacing w:line="276" w:lineRule="auto"/>
        <w:ind w:left="142"/>
        <w:rPr>
          <w:b/>
          <w:sz w:val="28"/>
          <w:szCs w:val="28"/>
          <w:u w:val="single"/>
        </w:rPr>
      </w:pPr>
      <w:r>
        <w:rPr>
          <w:bCs/>
          <w:sz w:val="18"/>
          <w:szCs w:val="18"/>
        </w:rPr>
        <w:t xml:space="preserve">Arquitecto </w:t>
      </w:r>
      <w:proofErr w:type="spellStart"/>
      <w:r>
        <w:rPr>
          <w:bCs/>
          <w:sz w:val="18"/>
          <w:szCs w:val="18"/>
        </w:rPr>
        <w:t>nº</w:t>
      </w:r>
      <w:proofErr w:type="spellEnd"/>
      <w:r>
        <w:rPr>
          <w:bCs/>
          <w:sz w:val="18"/>
          <w:szCs w:val="18"/>
        </w:rPr>
        <w:t xml:space="preserve"> </w:t>
      </w:r>
      <w:proofErr w:type="spellStart"/>
      <w:r>
        <w:rPr>
          <w:bCs/>
          <w:sz w:val="18"/>
          <w:szCs w:val="18"/>
        </w:rPr>
        <w:t>coag</w:t>
      </w:r>
      <w:proofErr w:type="spellEnd"/>
      <w:r>
        <w:rPr>
          <w:bCs/>
          <w:sz w:val="18"/>
          <w:szCs w:val="18"/>
        </w:rPr>
        <w:t xml:space="preserve"> 3643</w:t>
      </w:r>
    </w:p>
    <w:sectPr w:rsidR="00FB4B16" w:rsidSect="007801B6">
      <w:headerReference w:type="default" r:id="rId10"/>
      <w:footerReference w:type="default" r:id="rId11"/>
      <w:pgSz w:w="11907" w:h="16840" w:code="9"/>
      <w:pgMar w:top="2141" w:right="1701" w:bottom="1389" w:left="1701" w:header="397" w:footer="476"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E467F" w14:textId="77777777" w:rsidR="00914EF9" w:rsidRDefault="00914EF9">
      <w:r>
        <w:separator/>
      </w:r>
    </w:p>
  </w:endnote>
  <w:endnote w:type="continuationSeparator" w:id="0">
    <w:p w14:paraId="106FFB7F" w14:textId="77777777" w:rsidR="00914EF9" w:rsidRDefault="0091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OCPEUR">
    <w:panose1 w:val="020B0604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vantGarde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850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604"/>
      <w:gridCol w:w="3220"/>
    </w:tblGrid>
    <w:tr w:rsidR="007801B6" w14:paraId="60ABB19C" w14:textId="77777777" w:rsidTr="00AF79E1">
      <w:tc>
        <w:tcPr>
          <w:tcW w:w="8505" w:type="dxa"/>
          <w:gridSpan w:val="3"/>
        </w:tcPr>
        <w:p w14:paraId="063CAC53" w14:textId="77777777" w:rsidR="007801B6" w:rsidRDefault="007801B6" w:rsidP="007801B6">
          <w:pPr>
            <w:pStyle w:val="Piedepgina"/>
            <w:ind w:left="0"/>
          </w:pPr>
          <w:r>
            <w:rPr>
              <w:b/>
              <w:bCs/>
              <w:noProof/>
              <w:szCs w:val="20"/>
            </w:rPr>
            <mc:AlternateContent>
              <mc:Choice Requires="wps">
                <w:drawing>
                  <wp:anchor distT="0" distB="0" distL="114300" distR="114300" simplePos="0" relativeHeight="251680768" behindDoc="0" locked="0" layoutInCell="1" allowOverlap="1" wp14:anchorId="0A490859" wp14:editId="2ED204C4">
                    <wp:simplePos x="0" y="0"/>
                    <wp:positionH relativeFrom="margin">
                      <wp:posOffset>-65628</wp:posOffset>
                    </wp:positionH>
                    <wp:positionV relativeFrom="paragraph">
                      <wp:posOffset>70485</wp:posOffset>
                    </wp:positionV>
                    <wp:extent cx="5399405" cy="9525"/>
                    <wp:effectExtent l="38100" t="38100" r="67945" b="85725"/>
                    <wp:wrapNone/>
                    <wp:docPr id="28" name="Conector recto 28"/>
                    <wp:cNvGraphicFramePr/>
                    <a:graphic xmlns:a="http://schemas.openxmlformats.org/drawingml/2006/main">
                      <a:graphicData uri="http://schemas.microsoft.com/office/word/2010/wordprocessingShape">
                        <wps:wsp>
                          <wps:cNvCnPr/>
                          <wps:spPr>
                            <a:xfrm>
                              <a:off x="0" y="0"/>
                              <a:ext cx="5399405" cy="9525"/>
                            </a:xfrm>
                            <a:prstGeom prst="line">
                              <a:avLst/>
                            </a:prstGeom>
                            <a:ln w="3175">
                              <a:solidFill>
                                <a:srgbClr val="B6266A"/>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FAAFD68" id="Conector recto 28" o:spid="_x0000_s1026" style="position:absolute;z-index:2516807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5.15pt,5.55pt" to="420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" strokecolor="#b6266a" strokeweight=".25pt">
                    <v:shadow on="t" color="black" opacity="24903f" origin=",.5" offset="0,.55556mm"/>
                    <w10:wrap anchorx="margin"/>
                  </v:line>
                </w:pict>
              </mc:Fallback>
            </mc:AlternateContent>
          </w:r>
        </w:p>
      </w:tc>
    </w:tr>
    <w:tr w:rsidR="007801B6" w14:paraId="546D9063" w14:textId="77777777" w:rsidTr="00AF79E1">
      <w:tc>
        <w:tcPr>
          <w:tcW w:w="3681" w:type="dxa"/>
        </w:tcPr>
        <w:p w14:paraId="0C78B163" w14:textId="77777777" w:rsidR="00970341" w:rsidRDefault="00970341" w:rsidP="00970341">
          <w:pPr>
            <w:pStyle w:val="Piedepgina"/>
            <w:ind w:left="-112"/>
            <w:rPr>
              <w:b/>
              <w:bCs/>
              <w:szCs w:val="20"/>
            </w:rPr>
          </w:pPr>
          <w:r w:rsidRPr="00955E2F">
            <w:rPr>
              <w:b/>
              <w:bCs/>
              <w:szCs w:val="20"/>
            </w:rPr>
            <w:t xml:space="preserve">PLAN ESPECIAL DE INFRAESTRUCTURAS Y DOTACIONES PARA LA CONSTRUCCIÓN DE UNA RESIDENCIA PARA TERCERA EDAD EN SUELO RÚSTICO </w:t>
          </w:r>
        </w:p>
        <w:p w14:paraId="1191050C" w14:textId="77777777" w:rsidR="007801B6" w:rsidRDefault="007801B6" w:rsidP="007801B6">
          <w:pPr>
            <w:pStyle w:val="Piedepgina"/>
            <w:ind w:left="-112"/>
          </w:pPr>
          <w:r>
            <w:t xml:space="preserve">VALLE GARCÍA GONZÁLEZ                         </w:t>
          </w:r>
        </w:p>
      </w:tc>
      <w:tc>
        <w:tcPr>
          <w:tcW w:w="1604" w:type="dxa"/>
        </w:tcPr>
        <w:p w14:paraId="037B526A" w14:textId="77777777" w:rsidR="007801B6" w:rsidRDefault="007801B6" w:rsidP="007801B6">
          <w:pPr>
            <w:pStyle w:val="Piedepgina"/>
            <w:ind w:left="0"/>
          </w:pPr>
        </w:p>
        <w:p w14:paraId="2D1550B3" w14:textId="77777777" w:rsidR="007801B6" w:rsidRDefault="007801B6" w:rsidP="007801B6">
          <w:pPr>
            <w:pStyle w:val="Piedepgina"/>
            <w:ind w:left="0"/>
          </w:pPr>
        </w:p>
        <w:p w14:paraId="25C5B29A" w14:textId="77777777" w:rsidR="007801B6" w:rsidRDefault="007801B6" w:rsidP="007801B6">
          <w:pPr>
            <w:pStyle w:val="Piedepgina"/>
            <w:ind w:left="0"/>
          </w:pPr>
          <w:r>
            <w:t xml:space="preserve">Página </w:t>
          </w:r>
          <w:r>
            <w:rPr>
              <w:b/>
            </w:rPr>
            <w:fldChar w:fldCharType="begin"/>
          </w:r>
          <w:r>
            <w:rPr>
              <w:b/>
            </w:rPr>
            <w:instrText>PAGE  \* Arabic  \* MERGEFORMAT</w:instrText>
          </w:r>
          <w:r>
            <w:rPr>
              <w:b/>
            </w:rPr>
            <w:fldChar w:fldCharType="separate"/>
          </w:r>
          <w:r>
            <w:rPr>
              <w:b/>
            </w:rPr>
            <w:t>4</w:t>
          </w:r>
          <w:r>
            <w:rPr>
              <w:b/>
            </w:rPr>
            <w:fldChar w:fldCharType="end"/>
          </w:r>
          <w:r>
            <w:t xml:space="preserve"> de </w:t>
          </w:r>
          <w:r>
            <w:rPr>
              <w:b/>
            </w:rPr>
            <w:fldChar w:fldCharType="begin"/>
          </w:r>
          <w:r>
            <w:rPr>
              <w:b/>
            </w:rPr>
            <w:instrText>NUMPAGES  \* Arabic  \* MERGEFORMAT</w:instrText>
          </w:r>
          <w:r>
            <w:rPr>
              <w:b/>
            </w:rPr>
            <w:fldChar w:fldCharType="separate"/>
          </w:r>
          <w:r>
            <w:rPr>
              <w:b/>
            </w:rPr>
            <w:t>39</w:t>
          </w:r>
          <w:r>
            <w:rPr>
              <w:b/>
            </w:rPr>
            <w:fldChar w:fldCharType="end"/>
          </w:r>
          <w:r>
            <w:t xml:space="preserve">               </w:t>
          </w:r>
        </w:p>
      </w:tc>
      <w:tc>
        <w:tcPr>
          <w:tcW w:w="3220" w:type="dxa"/>
        </w:tcPr>
        <w:p w14:paraId="2C61940A" w14:textId="77777777" w:rsidR="007801B6" w:rsidRDefault="007801B6" w:rsidP="007801B6">
          <w:pPr>
            <w:pStyle w:val="Piedepgina"/>
            <w:ind w:left="0"/>
            <w:jc w:val="right"/>
            <w:rPr>
              <w:b/>
              <w:bCs/>
            </w:rPr>
          </w:pPr>
          <w:r>
            <w:rPr>
              <w:b/>
              <w:bCs/>
              <w:szCs w:val="20"/>
            </w:rPr>
            <w:t>C</w:t>
          </w:r>
          <w:r w:rsidRPr="008C13A6">
            <w:rPr>
              <w:b/>
              <w:bCs/>
            </w:rPr>
            <w:t>ONCELLO DE A CORUÑA</w:t>
          </w:r>
        </w:p>
        <w:p w14:paraId="36791229" w14:textId="77777777" w:rsidR="007801B6" w:rsidRDefault="007801B6" w:rsidP="007801B6">
          <w:pPr>
            <w:pStyle w:val="Piedepgina"/>
            <w:ind w:left="0"/>
            <w:jc w:val="right"/>
          </w:pPr>
        </w:p>
        <w:p w14:paraId="5DBA7028" w14:textId="64E1B729" w:rsidR="007801B6" w:rsidRDefault="008D6894" w:rsidP="007801B6">
          <w:pPr>
            <w:pStyle w:val="Piedepgina"/>
            <w:ind w:left="0"/>
            <w:jc w:val="right"/>
          </w:pPr>
          <w:r>
            <w:t>B</w:t>
          </w:r>
          <w:r w:rsidR="007801B6">
            <w:t xml:space="preserve"> | </w:t>
          </w:r>
          <w:r>
            <w:t>FEBRERO</w:t>
          </w:r>
          <w:r w:rsidR="007801B6">
            <w:t xml:space="preserve"> 202</w:t>
          </w:r>
          <w:r>
            <w:t>2</w:t>
          </w:r>
          <w:r w:rsidR="007801B6">
            <w:rPr>
              <w:b/>
              <w:bCs/>
            </w:rPr>
            <w:t xml:space="preserve">   </w:t>
          </w:r>
        </w:p>
      </w:tc>
    </w:tr>
  </w:tbl>
  <w:p w14:paraId="025293ED" w14:textId="77777777" w:rsidR="007801B6" w:rsidRDefault="007801B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ACE1" w14:textId="77777777" w:rsidR="00914EF9" w:rsidRDefault="00914EF9">
      <w:r>
        <w:separator/>
      </w:r>
    </w:p>
  </w:footnote>
  <w:footnote w:type="continuationSeparator" w:id="0">
    <w:p w14:paraId="6633F6BD" w14:textId="77777777" w:rsidR="00914EF9" w:rsidRDefault="00914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D16259" w14:paraId="128F75EF" w14:textId="77777777" w:rsidTr="00D16259">
      <w:trPr>
        <w:trHeight w:val="1272"/>
      </w:trPr>
      <w:tc>
        <w:tcPr>
          <w:tcW w:w="8495" w:type="dxa"/>
        </w:tcPr>
        <w:p w14:paraId="2DD2FF0E" w14:textId="4749C61A" w:rsidR="00D16259" w:rsidRDefault="00D16259" w:rsidP="00D16259">
          <w:pPr>
            <w:pStyle w:val="Encabezado"/>
            <w:tabs>
              <w:tab w:val="left" w:pos="1440"/>
            </w:tabs>
            <w:ind w:left="0"/>
            <w:jc w:val="right"/>
          </w:pPr>
          <w:r>
            <w:rPr>
              <w:noProof/>
            </w:rPr>
            <w:drawing>
              <wp:anchor distT="0" distB="0" distL="114300" distR="114300" simplePos="0" relativeHeight="251678720" behindDoc="0" locked="0" layoutInCell="1" allowOverlap="1" wp14:anchorId="170D4317" wp14:editId="65BB4441">
                <wp:simplePos x="0" y="0"/>
                <wp:positionH relativeFrom="margin">
                  <wp:posOffset>-30480</wp:posOffset>
                </wp:positionH>
                <wp:positionV relativeFrom="paragraph">
                  <wp:posOffset>3175</wp:posOffset>
                </wp:positionV>
                <wp:extent cx="5349240" cy="673735"/>
                <wp:effectExtent l="0" t="0" r="3810" b="0"/>
                <wp:wrapSquare wrapText="bothSides"/>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9"/>
                        <pic:cNvPicPr/>
                      </pic:nvPicPr>
                      <pic:blipFill rotWithShape="1">
                        <a:blip r:embed="rId1">
                          <a:extLst>
                            <a:ext uri="{28A0092B-C50C-407E-A947-70E740481C1C}">
                              <a14:useLocalDpi xmlns:a14="http://schemas.microsoft.com/office/drawing/2010/main" val="0"/>
                            </a:ext>
                          </a:extLst>
                        </a:blip>
                        <a:srcRect l="2294" t="22043" r="1959"/>
                        <a:stretch/>
                      </pic:blipFill>
                      <pic:spPr bwMode="auto">
                        <a:xfrm>
                          <a:off x="0" y="0"/>
                          <a:ext cx="5349240" cy="6737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40ABB0FF" w14:textId="5C0F91F8" w:rsidR="00DA18AD" w:rsidRDefault="00DA18AD" w:rsidP="00D16259">
    <w:pPr>
      <w:pStyle w:val="Encabezado"/>
      <w:ind w:left="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7C879E0"/>
    <w:lvl w:ilvl="0">
      <w:start w:val="1"/>
      <w:numFmt w:val="bullet"/>
      <w:lvlText w:val=""/>
      <w:lvlJc w:val="left"/>
      <w:pPr>
        <w:tabs>
          <w:tab w:val="num" w:pos="208"/>
        </w:tabs>
        <w:ind w:left="208" w:firstLine="0"/>
      </w:pPr>
      <w:rPr>
        <w:rFonts w:ascii="Symbol" w:hAnsi="Symbol" w:hint="default"/>
      </w:rPr>
    </w:lvl>
    <w:lvl w:ilvl="1">
      <w:start w:val="1"/>
      <w:numFmt w:val="bullet"/>
      <w:lvlText w:val=""/>
      <w:lvlJc w:val="left"/>
      <w:pPr>
        <w:tabs>
          <w:tab w:val="num" w:pos="928"/>
        </w:tabs>
        <w:ind w:left="1288" w:hanging="360"/>
      </w:pPr>
      <w:rPr>
        <w:rFonts w:ascii="Symbol" w:hAnsi="Symbol" w:hint="default"/>
      </w:rPr>
    </w:lvl>
    <w:lvl w:ilvl="2">
      <w:start w:val="1"/>
      <w:numFmt w:val="bullet"/>
      <w:lvlText w:val="o"/>
      <w:lvlJc w:val="left"/>
      <w:pPr>
        <w:tabs>
          <w:tab w:val="num" w:pos="1648"/>
        </w:tabs>
        <w:ind w:left="2008" w:hanging="360"/>
      </w:pPr>
      <w:rPr>
        <w:rFonts w:ascii="Courier New" w:hAnsi="Courier New" w:cs="Courier New" w:hint="default"/>
      </w:rPr>
    </w:lvl>
    <w:lvl w:ilvl="3">
      <w:start w:val="1"/>
      <w:numFmt w:val="bullet"/>
      <w:lvlText w:val=""/>
      <w:lvlJc w:val="left"/>
      <w:pPr>
        <w:tabs>
          <w:tab w:val="num" w:pos="2368"/>
        </w:tabs>
        <w:ind w:left="2728" w:hanging="360"/>
      </w:pPr>
      <w:rPr>
        <w:rFonts w:ascii="Wingdings" w:hAnsi="Wingdings" w:hint="default"/>
      </w:rPr>
    </w:lvl>
    <w:lvl w:ilvl="4">
      <w:start w:val="1"/>
      <w:numFmt w:val="bullet"/>
      <w:lvlText w:val=""/>
      <w:lvlJc w:val="left"/>
      <w:pPr>
        <w:tabs>
          <w:tab w:val="num" w:pos="3088"/>
        </w:tabs>
        <w:ind w:left="3448" w:hanging="360"/>
      </w:pPr>
      <w:rPr>
        <w:rFonts w:ascii="Wingdings" w:hAnsi="Wingdings" w:hint="default"/>
      </w:rPr>
    </w:lvl>
    <w:lvl w:ilvl="5">
      <w:start w:val="1"/>
      <w:numFmt w:val="bullet"/>
      <w:lvlText w:val=""/>
      <w:lvlJc w:val="left"/>
      <w:pPr>
        <w:tabs>
          <w:tab w:val="num" w:pos="3808"/>
        </w:tabs>
        <w:ind w:left="4168" w:hanging="360"/>
      </w:pPr>
      <w:rPr>
        <w:rFonts w:ascii="Symbol" w:hAnsi="Symbol" w:hint="default"/>
      </w:rPr>
    </w:lvl>
    <w:lvl w:ilvl="6">
      <w:start w:val="1"/>
      <w:numFmt w:val="bullet"/>
      <w:lvlText w:val="o"/>
      <w:lvlJc w:val="left"/>
      <w:pPr>
        <w:tabs>
          <w:tab w:val="num" w:pos="4528"/>
        </w:tabs>
        <w:ind w:left="4888" w:hanging="360"/>
      </w:pPr>
      <w:rPr>
        <w:rFonts w:ascii="Courier New" w:hAnsi="Courier New" w:cs="Courier New" w:hint="default"/>
      </w:rPr>
    </w:lvl>
    <w:lvl w:ilvl="7">
      <w:start w:val="1"/>
      <w:numFmt w:val="bullet"/>
      <w:lvlText w:val=""/>
      <w:lvlJc w:val="left"/>
      <w:pPr>
        <w:tabs>
          <w:tab w:val="num" w:pos="5248"/>
        </w:tabs>
        <w:ind w:left="5608" w:hanging="360"/>
      </w:pPr>
      <w:rPr>
        <w:rFonts w:ascii="Wingdings" w:hAnsi="Wingdings" w:hint="default"/>
      </w:rPr>
    </w:lvl>
    <w:lvl w:ilvl="8">
      <w:start w:val="1"/>
      <w:numFmt w:val="bullet"/>
      <w:lvlText w:val=""/>
      <w:lvlJc w:val="left"/>
      <w:pPr>
        <w:tabs>
          <w:tab w:val="num" w:pos="5968"/>
        </w:tabs>
        <w:ind w:left="6328" w:hanging="360"/>
      </w:pPr>
      <w:rPr>
        <w:rFonts w:ascii="Wingdings" w:hAnsi="Wingdings" w:hint="default"/>
      </w:rPr>
    </w:lvl>
  </w:abstractNum>
  <w:abstractNum w:abstractNumId="1" w15:restartNumberingAfterBreak="0">
    <w:nsid w:val="FFFFFF7C"/>
    <w:multiLevelType w:val="singleLevel"/>
    <w:tmpl w:val="AAE22A4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C6EBD3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5BE9BE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C6C47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CE6EC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9DC88F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D834F82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80E8D4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A90FAB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5860E3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3E3C99"/>
    <w:multiLevelType w:val="multilevel"/>
    <w:tmpl w:val="F2BCBA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9B5D71"/>
    <w:multiLevelType w:val="multilevel"/>
    <w:tmpl w:val="F2BCBA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921E72"/>
    <w:multiLevelType w:val="multilevel"/>
    <w:tmpl w:val="F2BCBA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37FA3"/>
    <w:multiLevelType w:val="multilevel"/>
    <w:tmpl w:val="BBC8655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E8D6028"/>
    <w:multiLevelType w:val="multilevel"/>
    <w:tmpl w:val="28EE9838"/>
    <w:lvl w:ilvl="0">
      <w:start w:val="4"/>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0C46EB3"/>
    <w:multiLevelType w:val="hybridMultilevel"/>
    <w:tmpl w:val="97F2CBD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11371749"/>
    <w:multiLevelType w:val="hybridMultilevel"/>
    <w:tmpl w:val="6CBE3E52"/>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18" w15:restartNumberingAfterBreak="0">
    <w:nsid w:val="11A93783"/>
    <w:multiLevelType w:val="multilevel"/>
    <w:tmpl w:val="B436EFC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7D184F"/>
    <w:multiLevelType w:val="multilevel"/>
    <w:tmpl w:val="D7A6B1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842258"/>
    <w:multiLevelType w:val="hybridMultilevel"/>
    <w:tmpl w:val="6752386A"/>
    <w:lvl w:ilvl="0" w:tplc="0C0A0019">
      <w:start w:val="1"/>
      <w:numFmt w:val="lowerLetter"/>
      <w:lvlText w:val="%1."/>
      <w:lvlJc w:val="left"/>
      <w:pPr>
        <w:ind w:left="1571" w:hanging="360"/>
      </w:pPr>
    </w:lvl>
    <w:lvl w:ilvl="1" w:tplc="0C0A0019" w:tentative="1">
      <w:start w:val="1"/>
      <w:numFmt w:val="lowerLetter"/>
      <w:lvlText w:val="%2."/>
      <w:lvlJc w:val="left"/>
      <w:pPr>
        <w:ind w:left="2291" w:hanging="360"/>
      </w:pPr>
    </w:lvl>
    <w:lvl w:ilvl="2" w:tplc="0C0A001B" w:tentative="1">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21" w15:restartNumberingAfterBreak="0">
    <w:nsid w:val="2230460B"/>
    <w:multiLevelType w:val="multilevel"/>
    <w:tmpl w:val="6644AF9A"/>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5"/>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2BA77BD"/>
    <w:multiLevelType w:val="multilevel"/>
    <w:tmpl w:val="00000001"/>
    <w:lvl w:ilvl="0">
      <w:start w:val="1"/>
      <w:numFmt w:val="decimal"/>
      <w:lvlText w:val="%1."/>
      <w:lvlJc w:val="left"/>
      <w:pPr>
        <w:tabs>
          <w:tab w:val="num" w:pos="397"/>
        </w:tabs>
        <w:ind w:left="397" w:hanging="39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5.%6"/>
      <w:lvlJc w:val="left"/>
      <w:pPr>
        <w:tabs>
          <w:tab w:val="num" w:pos="1152"/>
        </w:tabs>
        <w:ind w:left="1152" w:hanging="1152"/>
      </w:pPr>
    </w:lvl>
    <w:lvl w:ilvl="6">
      <w:start w:val="1"/>
      <w:numFmt w:val="decimal"/>
      <w:lvlText w:val="%5.%6.%7"/>
      <w:lvlJc w:val="left"/>
      <w:pPr>
        <w:tabs>
          <w:tab w:val="num" w:pos="1296"/>
        </w:tabs>
        <w:ind w:left="1296" w:hanging="1296"/>
      </w:pPr>
    </w:lvl>
    <w:lvl w:ilvl="7">
      <w:start w:val="1"/>
      <w:numFmt w:val="decimal"/>
      <w:lvlText w:val="%5.%6.%7.%8"/>
      <w:lvlJc w:val="left"/>
      <w:pPr>
        <w:tabs>
          <w:tab w:val="num" w:pos="1440"/>
        </w:tabs>
        <w:ind w:left="1440" w:hanging="1440"/>
      </w:pPr>
    </w:lvl>
    <w:lvl w:ilvl="8">
      <w:start w:val="1"/>
      <w:numFmt w:val="decimal"/>
      <w:lvlText w:val="%5.%6.%7.%8.%9"/>
      <w:lvlJc w:val="left"/>
      <w:pPr>
        <w:tabs>
          <w:tab w:val="num" w:pos="1584"/>
        </w:tabs>
        <w:ind w:left="1584" w:hanging="1584"/>
      </w:pPr>
    </w:lvl>
  </w:abstractNum>
  <w:abstractNum w:abstractNumId="23" w15:restartNumberingAfterBreak="0">
    <w:nsid w:val="232A38E2"/>
    <w:multiLevelType w:val="hybridMultilevel"/>
    <w:tmpl w:val="72104AEC"/>
    <w:lvl w:ilvl="0" w:tplc="AFD87E5E">
      <w:start w:val="1"/>
      <w:numFmt w:val="lowerLetter"/>
      <w:lvlText w:val="%1)"/>
      <w:lvlJc w:val="left"/>
      <w:pPr>
        <w:ind w:left="567" w:hanging="207"/>
      </w:pPr>
      <w:rPr>
        <w:rFonts w:hint="default"/>
      </w:rPr>
    </w:lvl>
    <w:lvl w:ilvl="1" w:tplc="0C0A0019" w:tentative="1">
      <w:start w:val="1"/>
      <w:numFmt w:val="lowerLetter"/>
      <w:lvlText w:val="%2."/>
      <w:lvlJc w:val="left"/>
      <w:pPr>
        <w:ind w:left="2291" w:hanging="360"/>
      </w:pPr>
    </w:lvl>
    <w:lvl w:ilvl="2" w:tplc="0C0A001B" w:tentative="1">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24" w15:restartNumberingAfterBreak="0">
    <w:nsid w:val="29A01CAB"/>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F494A6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03D43A4"/>
    <w:multiLevelType w:val="multilevel"/>
    <w:tmpl w:val="F2BCBA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A61B4C"/>
    <w:multiLevelType w:val="multilevel"/>
    <w:tmpl w:val="FE48AA30"/>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b w:val="0"/>
        <w:bCs/>
      </w:rPr>
    </w:lvl>
    <w:lvl w:ilvl="2">
      <w:start w:val="4"/>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94957C2"/>
    <w:multiLevelType w:val="hybridMultilevel"/>
    <w:tmpl w:val="CF56AB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3BA016C1"/>
    <w:multiLevelType w:val="hybridMultilevel"/>
    <w:tmpl w:val="FA2AA68C"/>
    <w:lvl w:ilvl="0" w:tplc="CB061C0C">
      <w:start w:val="3"/>
      <w:numFmt w:val="bullet"/>
      <w:lvlText w:val="-"/>
      <w:lvlJc w:val="left"/>
      <w:pPr>
        <w:ind w:left="720" w:hanging="360"/>
      </w:pPr>
      <w:rPr>
        <w:rFonts w:ascii="ISOCPEUR" w:eastAsia="MS Mincho" w:hAnsi="ISOCPEUR"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3C0000D3"/>
    <w:multiLevelType w:val="hybridMultilevel"/>
    <w:tmpl w:val="A33E1AF2"/>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31" w15:restartNumberingAfterBreak="0">
    <w:nsid w:val="3E9342E4"/>
    <w:multiLevelType w:val="hybridMultilevel"/>
    <w:tmpl w:val="F370908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2" w15:restartNumberingAfterBreak="0">
    <w:nsid w:val="477C30F3"/>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8A6F92"/>
    <w:multiLevelType w:val="hybridMultilevel"/>
    <w:tmpl w:val="26F260B0"/>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4" w15:restartNumberingAfterBreak="0">
    <w:nsid w:val="50E52EFF"/>
    <w:multiLevelType w:val="multilevel"/>
    <w:tmpl w:val="0C0A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D2750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68001D"/>
    <w:multiLevelType w:val="hybridMultilevel"/>
    <w:tmpl w:val="0DB2C408"/>
    <w:lvl w:ilvl="0" w:tplc="CB061C0C">
      <w:start w:val="3"/>
      <w:numFmt w:val="bullet"/>
      <w:lvlText w:val="-"/>
      <w:lvlJc w:val="left"/>
      <w:pPr>
        <w:ind w:left="1146" w:hanging="360"/>
      </w:pPr>
      <w:rPr>
        <w:rFonts w:ascii="ISOCPEUR" w:eastAsia="MS Mincho" w:hAnsi="ISOCPEUR" w:cs="Times New Roman"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37" w15:restartNumberingAfterBreak="0">
    <w:nsid w:val="5C2B1F55"/>
    <w:multiLevelType w:val="hybridMultilevel"/>
    <w:tmpl w:val="59962304"/>
    <w:lvl w:ilvl="0" w:tplc="0C0A0001">
      <w:start w:val="1"/>
      <w:numFmt w:val="bullet"/>
      <w:lvlText w:val=""/>
      <w:lvlJc w:val="left"/>
      <w:pPr>
        <w:ind w:left="1927" w:hanging="360"/>
      </w:pPr>
      <w:rPr>
        <w:rFonts w:ascii="Symbol" w:hAnsi="Symbol" w:hint="default"/>
      </w:rPr>
    </w:lvl>
    <w:lvl w:ilvl="1" w:tplc="0C0A0003" w:tentative="1">
      <w:start w:val="1"/>
      <w:numFmt w:val="bullet"/>
      <w:lvlText w:val="o"/>
      <w:lvlJc w:val="left"/>
      <w:pPr>
        <w:ind w:left="2647" w:hanging="360"/>
      </w:pPr>
      <w:rPr>
        <w:rFonts w:ascii="Courier New" w:hAnsi="Courier New" w:cs="Courier New" w:hint="default"/>
      </w:rPr>
    </w:lvl>
    <w:lvl w:ilvl="2" w:tplc="0C0A0005" w:tentative="1">
      <w:start w:val="1"/>
      <w:numFmt w:val="bullet"/>
      <w:lvlText w:val=""/>
      <w:lvlJc w:val="left"/>
      <w:pPr>
        <w:ind w:left="3367" w:hanging="360"/>
      </w:pPr>
      <w:rPr>
        <w:rFonts w:ascii="Wingdings" w:hAnsi="Wingdings" w:hint="default"/>
      </w:rPr>
    </w:lvl>
    <w:lvl w:ilvl="3" w:tplc="0C0A0001" w:tentative="1">
      <w:start w:val="1"/>
      <w:numFmt w:val="bullet"/>
      <w:lvlText w:val=""/>
      <w:lvlJc w:val="left"/>
      <w:pPr>
        <w:ind w:left="4087" w:hanging="360"/>
      </w:pPr>
      <w:rPr>
        <w:rFonts w:ascii="Symbol" w:hAnsi="Symbol" w:hint="default"/>
      </w:rPr>
    </w:lvl>
    <w:lvl w:ilvl="4" w:tplc="0C0A0003" w:tentative="1">
      <w:start w:val="1"/>
      <w:numFmt w:val="bullet"/>
      <w:lvlText w:val="o"/>
      <w:lvlJc w:val="left"/>
      <w:pPr>
        <w:ind w:left="4807" w:hanging="360"/>
      </w:pPr>
      <w:rPr>
        <w:rFonts w:ascii="Courier New" w:hAnsi="Courier New" w:cs="Courier New" w:hint="default"/>
      </w:rPr>
    </w:lvl>
    <w:lvl w:ilvl="5" w:tplc="0C0A0005" w:tentative="1">
      <w:start w:val="1"/>
      <w:numFmt w:val="bullet"/>
      <w:lvlText w:val=""/>
      <w:lvlJc w:val="left"/>
      <w:pPr>
        <w:ind w:left="5527" w:hanging="360"/>
      </w:pPr>
      <w:rPr>
        <w:rFonts w:ascii="Wingdings" w:hAnsi="Wingdings" w:hint="default"/>
      </w:rPr>
    </w:lvl>
    <w:lvl w:ilvl="6" w:tplc="0C0A0001" w:tentative="1">
      <w:start w:val="1"/>
      <w:numFmt w:val="bullet"/>
      <w:lvlText w:val=""/>
      <w:lvlJc w:val="left"/>
      <w:pPr>
        <w:ind w:left="6247" w:hanging="360"/>
      </w:pPr>
      <w:rPr>
        <w:rFonts w:ascii="Symbol" w:hAnsi="Symbol" w:hint="default"/>
      </w:rPr>
    </w:lvl>
    <w:lvl w:ilvl="7" w:tplc="0C0A0003" w:tentative="1">
      <w:start w:val="1"/>
      <w:numFmt w:val="bullet"/>
      <w:lvlText w:val="o"/>
      <w:lvlJc w:val="left"/>
      <w:pPr>
        <w:ind w:left="6967" w:hanging="360"/>
      </w:pPr>
      <w:rPr>
        <w:rFonts w:ascii="Courier New" w:hAnsi="Courier New" w:cs="Courier New" w:hint="default"/>
      </w:rPr>
    </w:lvl>
    <w:lvl w:ilvl="8" w:tplc="0C0A0005" w:tentative="1">
      <w:start w:val="1"/>
      <w:numFmt w:val="bullet"/>
      <w:lvlText w:val=""/>
      <w:lvlJc w:val="left"/>
      <w:pPr>
        <w:ind w:left="7687" w:hanging="360"/>
      </w:pPr>
      <w:rPr>
        <w:rFonts w:ascii="Wingdings" w:hAnsi="Wingdings" w:hint="default"/>
      </w:rPr>
    </w:lvl>
  </w:abstractNum>
  <w:abstractNum w:abstractNumId="38" w15:restartNumberingAfterBreak="0">
    <w:nsid w:val="5E441525"/>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05F561C"/>
    <w:multiLevelType w:val="hybridMultilevel"/>
    <w:tmpl w:val="774CFD0A"/>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40" w15:restartNumberingAfterBreak="0">
    <w:nsid w:val="6154111C"/>
    <w:multiLevelType w:val="multilevel"/>
    <w:tmpl w:val="28EE9838"/>
    <w:lvl w:ilvl="0">
      <w:start w:val="4"/>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D07136"/>
    <w:multiLevelType w:val="multilevel"/>
    <w:tmpl w:val="FF3433C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18E1700"/>
    <w:multiLevelType w:val="multilevel"/>
    <w:tmpl w:val="00000001"/>
    <w:lvl w:ilvl="0">
      <w:start w:val="1"/>
      <w:numFmt w:val="decimal"/>
      <w:lvlText w:val="%1."/>
      <w:lvlJc w:val="left"/>
      <w:pPr>
        <w:tabs>
          <w:tab w:val="num" w:pos="397"/>
        </w:tabs>
        <w:ind w:left="397" w:hanging="39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5.%6"/>
      <w:lvlJc w:val="left"/>
      <w:pPr>
        <w:tabs>
          <w:tab w:val="num" w:pos="1152"/>
        </w:tabs>
        <w:ind w:left="1152" w:hanging="1152"/>
      </w:pPr>
    </w:lvl>
    <w:lvl w:ilvl="6">
      <w:start w:val="1"/>
      <w:numFmt w:val="decimal"/>
      <w:lvlText w:val="%5.%6.%7"/>
      <w:lvlJc w:val="left"/>
      <w:pPr>
        <w:tabs>
          <w:tab w:val="num" w:pos="1296"/>
        </w:tabs>
        <w:ind w:left="1296" w:hanging="1296"/>
      </w:pPr>
    </w:lvl>
    <w:lvl w:ilvl="7">
      <w:start w:val="1"/>
      <w:numFmt w:val="decimal"/>
      <w:lvlText w:val="%5.%6.%7.%8"/>
      <w:lvlJc w:val="left"/>
      <w:pPr>
        <w:tabs>
          <w:tab w:val="num" w:pos="1440"/>
        </w:tabs>
        <w:ind w:left="1440" w:hanging="1440"/>
      </w:pPr>
    </w:lvl>
    <w:lvl w:ilvl="8">
      <w:start w:val="1"/>
      <w:numFmt w:val="decimal"/>
      <w:lvlText w:val="%5.%6.%7.%8.%9"/>
      <w:lvlJc w:val="left"/>
      <w:pPr>
        <w:tabs>
          <w:tab w:val="num" w:pos="1584"/>
        </w:tabs>
        <w:ind w:left="1584" w:hanging="1584"/>
      </w:pPr>
    </w:lvl>
  </w:abstractNum>
  <w:abstractNum w:abstractNumId="43" w15:restartNumberingAfterBreak="0">
    <w:nsid w:val="71BC177A"/>
    <w:multiLevelType w:val="multilevel"/>
    <w:tmpl w:val="F2BCBA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77F1961"/>
    <w:multiLevelType w:val="hybridMultilevel"/>
    <w:tmpl w:val="87EAC53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7BEB26A0"/>
    <w:multiLevelType w:val="multilevel"/>
    <w:tmpl w:val="F2BCBA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20"/>
  </w:num>
  <w:num w:numId="3">
    <w:abstractNumId w:val="17"/>
  </w:num>
  <w:num w:numId="4">
    <w:abstractNumId w:val="23"/>
  </w:num>
  <w:num w:numId="5">
    <w:abstractNumId w:val="30"/>
  </w:num>
  <w:num w:numId="6">
    <w:abstractNumId w:val="39"/>
  </w:num>
  <w:num w:numId="7">
    <w:abstractNumId w:val="0"/>
  </w:num>
  <w:num w:numId="8">
    <w:abstractNumId w:val="41"/>
  </w:num>
  <w:num w:numId="9">
    <w:abstractNumId w:val="22"/>
  </w:num>
  <w:num w:numId="10">
    <w:abstractNumId w:val="42"/>
  </w:num>
  <w:num w:numId="11">
    <w:abstractNumId w:val="18"/>
  </w:num>
  <w:num w:numId="12">
    <w:abstractNumId w:val="27"/>
  </w:num>
  <w:num w:numId="13">
    <w:abstractNumId w:val="19"/>
  </w:num>
  <w:num w:numId="14">
    <w:abstractNumId w:val="15"/>
  </w:num>
  <w:num w:numId="15">
    <w:abstractNumId w:val="40"/>
  </w:num>
  <w:num w:numId="16">
    <w:abstractNumId w:val="21"/>
  </w:num>
  <w:num w:numId="17">
    <w:abstractNumId w:val="35"/>
  </w:num>
  <w:num w:numId="18">
    <w:abstractNumId w:val="14"/>
  </w:num>
  <w:num w:numId="19">
    <w:abstractNumId w:val="28"/>
  </w:num>
  <w:num w:numId="20">
    <w:abstractNumId w:val="16"/>
  </w:num>
  <w:num w:numId="21">
    <w:abstractNumId w:val="44"/>
  </w:num>
  <w:num w:numId="22">
    <w:abstractNumId w:val="29"/>
  </w:num>
  <w:num w:numId="23">
    <w:abstractNumId w:val="24"/>
  </w:num>
  <w:num w:numId="24">
    <w:abstractNumId w:val="38"/>
  </w:num>
  <w:num w:numId="25">
    <w:abstractNumId w:val="9"/>
  </w:num>
  <w:num w:numId="26">
    <w:abstractNumId w:val="4"/>
  </w:num>
  <w:num w:numId="27">
    <w:abstractNumId w:val="3"/>
  </w:num>
  <w:num w:numId="28">
    <w:abstractNumId w:val="2"/>
  </w:num>
  <w:num w:numId="29">
    <w:abstractNumId w:val="1"/>
  </w:num>
  <w:num w:numId="30">
    <w:abstractNumId w:val="10"/>
  </w:num>
  <w:num w:numId="31">
    <w:abstractNumId w:val="8"/>
  </w:num>
  <w:num w:numId="32">
    <w:abstractNumId w:val="7"/>
  </w:num>
  <w:num w:numId="33">
    <w:abstractNumId w:val="6"/>
  </w:num>
  <w:num w:numId="34">
    <w:abstractNumId w:val="5"/>
  </w:num>
  <w:num w:numId="35">
    <w:abstractNumId w:val="25"/>
  </w:num>
  <w:num w:numId="36">
    <w:abstractNumId w:val="12"/>
  </w:num>
  <w:num w:numId="37">
    <w:abstractNumId w:val="13"/>
  </w:num>
  <w:num w:numId="38">
    <w:abstractNumId w:val="45"/>
  </w:num>
  <w:num w:numId="39">
    <w:abstractNumId w:val="43"/>
  </w:num>
  <w:num w:numId="40">
    <w:abstractNumId w:val="11"/>
  </w:num>
  <w:num w:numId="41">
    <w:abstractNumId w:val="31"/>
  </w:num>
  <w:num w:numId="42">
    <w:abstractNumId w:val="26"/>
  </w:num>
  <w:num w:numId="43">
    <w:abstractNumId w:val="37"/>
  </w:num>
  <w:num w:numId="44">
    <w:abstractNumId w:val="36"/>
  </w:num>
  <w:num w:numId="45">
    <w:abstractNumId w:val="33"/>
  </w:num>
  <w:num w:numId="46">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es-ES" w:vendorID="64" w:dllVersion="6" w:nlCheck="1" w:checkStyle="0"/>
  <w:activeWritingStyle w:appName="MSWord" w:lang="es-ES_tradnl"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n-GB" w:vendorID="64" w:dllVersion="4096" w:nlCheck="1" w:checkStyle="0"/>
  <w:activeWritingStyle w:appName="MSWord" w:lang="es-ES" w:vendorID="64" w:dllVersion="0" w:nlCheck="1" w:checkStyle="0"/>
  <w:activeWritingStyle w:appName="MSWord" w:lang="es-ES_tradnl"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ocumentProtection w:edit="readOnly" w:enforcement="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38913">
      <o:colormru v:ext="edit" colors="#79166b,#909,#c0c,#f06,#bc3a87,#db5b9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E16"/>
    <w:rsid w:val="000000FA"/>
    <w:rsid w:val="00000B7E"/>
    <w:rsid w:val="00003417"/>
    <w:rsid w:val="00004446"/>
    <w:rsid w:val="0000500C"/>
    <w:rsid w:val="000053CA"/>
    <w:rsid w:val="00005908"/>
    <w:rsid w:val="0001326F"/>
    <w:rsid w:val="00015251"/>
    <w:rsid w:val="000210FD"/>
    <w:rsid w:val="00021A52"/>
    <w:rsid w:val="00021FF3"/>
    <w:rsid w:val="00023E7B"/>
    <w:rsid w:val="00025488"/>
    <w:rsid w:val="00027388"/>
    <w:rsid w:val="0003001C"/>
    <w:rsid w:val="0003046F"/>
    <w:rsid w:val="000326B1"/>
    <w:rsid w:val="00033374"/>
    <w:rsid w:val="00033E86"/>
    <w:rsid w:val="00033FFC"/>
    <w:rsid w:val="0003577E"/>
    <w:rsid w:val="0003689A"/>
    <w:rsid w:val="00037192"/>
    <w:rsid w:val="00040BAF"/>
    <w:rsid w:val="00043DBE"/>
    <w:rsid w:val="0004404B"/>
    <w:rsid w:val="00044AE6"/>
    <w:rsid w:val="00045A07"/>
    <w:rsid w:val="00046C6A"/>
    <w:rsid w:val="0005182E"/>
    <w:rsid w:val="00052A4E"/>
    <w:rsid w:val="0005421F"/>
    <w:rsid w:val="000566CC"/>
    <w:rsid w:val="0005782F"/>
    <w:rsid w:val="00057AF6"/>
    <w:rsid w:val="00063027"/>
    <w:rsid w:val="00065F96"/>
    <w:rsid w:val="00066487"/>
    <w:rsid w:val="000744D2"/>
    <w:rsid w:val="00075E80"/>
    <w:rsid w:val="00075EC7"/>
    <w:rsid w:val="000760F0"/>
    <w:rsid w:val="00080513"/>
    <w:rsid w:val="00081574"/>
    <w:rsid w:val="00082F72"/>
    <w:rsid w:val="0008479D"/>
    <w:rsid w:val="00084EF0"/>
    <w:rsid w:val="00086721"/>
    <w:rsid w:val="00087246"/>
    <w:rsid w:val="00092E7C"/>
    <w:rsid w:val="00093E64"/>
    <w:rsid w:val="00094C42"/>
    <w:rsid w:val="00095021"/>
    <w:rsid w:val="000968EA"/>
    <w:rsid w:val="00097F31"/>
    <w:rsid w:val="000A0646"/>
    <w:rsid w:val="000A1030"/>
    <w:rsid w:val="000A142B"/>
    <w:rsid w:val="000A1E60"/>
    <w:rsid w:val="000A5951"/>
    <w:rsid w:val="000A6181"/>
    <w:rsid w:val="000A7EBE"/>
    <w:rsid w:val="000B0512"/>
    <w:rsid w:val="000B1199"/>
    <w:rsid w:val="000B1F18"/>
    <w:rsid w:val="000B26A7"/>
    <w:rsid w:val="000B352F"/>
    <w:rsid w:val="000B482D"/>
    <w:rsid w:val="000B4A35"/>
    <w:rsid w:val="000B4E9F"/>
    <w:rsid w:val="000B506B"/>
    <w:rsid w:val="000B7AD5"/>
    <w:rsid w:val="000B7CC5"/>
    <w:rsid w:val="000C1C90"/>
    <w:rsid w:val="000C3DCC"/>
    <w:rsid w:val="000C50CF"/>
    <w:rsid w:val="000D188B"/>
    <w:rsid w:val="000D2918"/>
    <w:rsid w:val="000D687A"/>
    <w:rsid w:val="000D6ACB"/>
    <w:rsid w:val="000D792D"/>
    <w:rsid w:val="000E0B4F"/>
    <w:rsid w:val="000E281B"/>
    <w:rsid w:val="000E4020"/>
    <w:rsid w:val="000E45B2"/>
    <w:rsid w:val="000E65E2"/>
    <w:rsid w:val="000E6E29"/>
    <w:rsid w:val="000F1BF9"/>
    <w:rsid w:val="000F5146"/>
    <w:rsid w:val="000F5D54"/>
    <w:rsid w:val="000F7C8A"/>
    <w:rsid w:val="000F7ECE"/>
    <w:rsid w:val="001034F6"/>
    <w:rsid w:val="0010510B"/>
    <w:rsid w:val="001062E7"/>
    <w:rsid w:val="0011219F"/>
    <w:rsid w:val="001128CA"/>
    <w:rsid w:val="0011382E"/>
    <w:rsid w:val="00113B17"/>
    <w:rsid w:val="0011508A"/>
    <w:rsid w:val="001152BA"/>
    <w:rsid w:val="00115810"/>
    <w:rsid w:val="001206F1"/>
    <w:rsid w:val="0012135F"/>
    <w:rsid w:val="00122A6F"/>
    <w:rsid w:val="001241EC"/>
    <w:rsid w:val="00124992"/>
    <w:rsid w:val="00124A7C"/>
    <w:rsid w:val="001264A7"/>
    <w:rsid w:val="001303B1"/>
    <w:rsid w:val="001306AF"/>
    <w:rsid w:val="00130AE1"/>
    <w:rsid w:val="0013301C"/>
    <w:rsid w:val="00133F8D"/>
    <w:rsid w:val="001409DD"/>
    <w:rsid w:val="00142A47"/>
    <w:rsid w:val="00142EEA"/>
    <w:rsid w:val="00144DA8"/>
    <w:rsid w:val="001451A8"/>
    <w:rsid w:val="00145663"/>
    <w:rsid w:val="0014570D"/>
    <w:rsid w:val="00146C96"/>
    <w:rsid w:val="001509D5"/>
    <w:rsid w:val="00152530"/>
    <w:rsid w:val="00154543"/>
    <w:rsid w:val="00156B7B"/>
    <w:rsid w:val="00157D54"/>
    <w:rsid w:val="00157DC3"/>
    <w:rsid w:val="0016076E"/>
    <w:rsid w:val="0016081C"/>
    <w:rsid w:val="001659BA"/>
    <w:rsid w:val="00167BBD"/>
    <w:rsid w:val="00167EC6"/>
    <w:rsid w:val="0017004D"/>
    <w:rsid w:val="00171158"/>
    <w:rsid w:val="001720F2"/>
    <w:rsid w:val="00174FE2"/>
    <w:rsid w:val="00175500"/>
    <w:rsid w:val="00177250"/>
    <w:rsid w:val="00177814"/>
    <w:rsid w:val="001807F8"/>
    <w:rsid w:val="00181443"/>
    <w:rsid w:val="00185084"/>
    <w:rsid w:val="00185374"/>
    <w:rsid w:val="001856E9"/>
    <w:rsid w:val="00186627"/>
    <w:rsid w:val="001907AE"/>
    <w:rsid w:val="00191538"/>
    <w:rsid w:val="001933F2"/>
    <w:rsid w:val="0019496A"/>
    <w:rsid w:val="00196E5F"/>
    <w:rsid w:val="001A18A2"/>
    <w:rsid w:val="001A2587"/>
    <w:rsid w:val="001A3570"/>
    <w:rsid w:val="001A6F72"/>
    <w:rsid w:val="001B1BD0"/>
    <w:rsid w:val="001B1DC5"/>
    <w:rsid w:val="001B27BC"/>
    <w:rsid w:val="001B295D"/>
    <w:rsid w:val="001B3ABC"/>
    <w:rsid w:val="001B4EDB"/>
    <w:rsid w:val="001B63DA"/>
    <w:rsid w:val="001C1261"/>
    <w:rsid w:val="001C2B57"/>
    <w:rsid w:val="001C395D"/>
    <w:rsid w:val="001C4901"/>
    <w:rsid w:val="001C4F3B"/>
    <w:rsid w:val="001C52D2"/>
    <w:rsid w:val="001C6F89"/>
    <w:rsid w:val="001D0B29"/>
    <w:rsid w:val="001D1EF6"/>
    <w:rsid w:val="001D634C"/>
    <w:rsid w:val="001E0F01"/>
    <w:rsid w:val="001E1D1B"/>
    <w:rsid w:val="001E34FF"/>
    <w:rsid w:val="001E3942"/>
    <w:rsid w:val="001E4984"/>
    <w:rsid w:val="001E5EDA"/>
    <w:rsid w:val="001F0257"/>
    <w:rsid w:val="001F0343"/>
    <w:rsid w:val="001F1398"/>
    <w:rsid w:val="001F2AD0"/>
    <w:rsid w:val="001F3006"/>
    <w:rsid w:val="001F428E"/>
    <w:rsid w:val="001F7C42"/>
    <w:rsid w:val="0020052A"/>
    <w:rsid w:val="00200600"/>
    <w:rsid w:val="00201877"/>
    <w:rsid w:val="00206C7B"/>
    <w:rsid w:val="00206FE6"/>
    <w:rsid w:val="00210159"/>
    <w:rsid w:val="002111A1"/>
    <w:rsid w:val="00213723"/>
    <w:rsid w:val="00213877"/>
    <w:rsid w:val="00214B31"/>
    <w:rsid w:val="002157B8"/>
    <w:rsid w:val="0021795A"/>
    <w:rsid w:val="0022009D"/>
    <w:rsid w:val="002205E3"/>
    <w:rsid w:val="002246A1"/>
    <w:rsid w:val="002271DA"/>
    <w:rsid w:val="00230375"/>
    <w:rsid w:val="00231430"/>
    <w:rsid w:val="0023245F"/>
    <w:rsid w:val="00232A17"/>
    <w:rsid w:val="002331E3"/>
    <w:rsid w:val="00235AD5"/>
    <w:rsid w:val="00235E3B"/>
    <w:rsid w:val="00241E1B"/>
    <w:rsid w:val="002437E1"/>
    <w:rsid w:val="002505E8"/>
    <w:rsid w:val="00250EB9"/>
    <w:rsid w:val="002513D4"/>
    <w:rsid w:val="00251D71"/>
    <w:rsid w:val="002547AF"/>
    <w:rsid w:val="002556E3"/>
    <w:rsid w:val="00255800"/>
    <w:rsid w:val="0026069D"/>
    <w:rsid w:val="00261C4D"/>
    <w:rsid w:val="00261F76"/>
    <w:rsid w:val="002624C7"/>
    <w:rsid w:val="00263095"/>
    <w:rsid w:val="002647E4"/>
    <w:rsid w:val="00266884"/>
    <w:rsid w:val="00266C3F"/>
    <w:rsid w:val="00270156"/>
    <w:rsid w:val="00270A2B"/>
    <w:rsid w:val="00270AD7"/>
    <w:rsid w:val="00270B44"/>
    <w:rsid w:val="002717A7"/>
    <w:rsid w:val="00273930"/>
    <w:rsid w:val="00283B8F"/>
    <w:rsid w:val="00287D14"/>
    <w:rsid w:val="00294AF2"/>
    <w:rsid w:val="00294FB1"/>
    <w:rsid w:val="00295AA8"/>
    <w:rsid w:val="00295C39"/>
    <w:rsid w:val="002A4732"/>
    <w:rsid w:val="002A4CF0"/>
    <w:rsid w:val="002A4E1E"/>
    <w:rsid w:val="002A515A"/>
    <w:rsid w:val="002A58B1"/>
    <w:rsid w:val="002A5A95"/>
    <w:rsid w:val="002A61A3"/>
    <w:rsid w:val="002A6EE5"/>
    <w:rsid w:val="002A719D"/>
    <w:rsid w:val="002A7851"/>
    <w:rsid w:val="002B0A96"/>
    <w:rsid w:val="002B0E07"/>
    <w:rsid w:val="002B1480"/>
    <w:rsid w:val="002B167A"/>
    <w:rsid w:val="002B2225"/>
    <w:rsid w:val="002B66ED"/>
    <w:rsid w:val="002C2959"/>
    <w:rsid w:val="002C3183"/>
    <w:rsid w:val="002C3A5E"/>
    <w:rsid w:val="002C5CD3"/>
    <w:rsid w:val="002D191A"/>
    <w:rsid w:val="002D230E"/>
    <w:rsid w:val="002D27D1"/>
    <w:rsid w:val="002D2AC3"/>
    <w:rsid w:val="002D308F"/>
    <w:rsid w:val="002D469B"/>
    <w:rsid w:val="002D54EE"/>
    <w:rsid w:val="002D652E"/>
    <w:rsid w:val="002D7027"/>
    <w:rsid w:val="002D7937"/>
    <w:rsid w:val="002E0D14"/>
    <w:rsid w:val="002E3316"/>
    <w:rsid w:val="002E331B"/>
    <w:rsid w:val="002E345E"/>
    <w:rsid w:val="002E64A5"/>
    <w:rsid w:val="002E7D2F"/>
    <w:rsid w:val="002F0353"/>
    <w:rsid w:val="002F15FF"/>
    <w:rsid w:val="002F17A6"/>
    <w:rsid w:val="002F22E0"/>
    <w:rsid w:val="002F3D0D"/>
    <w:rsid w:val="002F3F14"/>
    <w:rsid w:val="002F4DCE"/>
    <w:rsid w:val="002F5108"/>
    <w:rsid w:val="002F54A0"/>
    <w:rsid w:val="002F687C"/>
    <w:rsid w:val="002F70E2"/>
    <w:rsid w:val="002F7888"/>
    <w:rsid w:val="00300898"/>
    <w:rsid w:val="00303713"/>
    <w:rsid w:val="00304BA2"/>
    <w:rsid w:val="00307BED"/>
    <w:rsid w:val="0031106D"/>
    <w:rsid w:val="00311D2E"/>
    <w:rsid w:val="00314531"/>
    <w:rsid w:val="0031588B"/>
    <w:rsid w:val="00316C41"/>
    <w:rsid w:val="00317225"/>
    <w:rsid w:val="003174B1"/>
    <w:rsid w:val="00317749"/>
    <w:rsid w:val="003210B6"/>
    <w:rsid w:val="00323986"/>
    <w:rsid w:val="00325CD5"/>
    <w:rsid w:val="0032665F"/>
    <w:rsid w:val="00327A84"/>
    <w:rsid w:val="00331EBA"/>
    <w:rsid w:val="00332222"/>
    <w:rsid w:val="00336EC1"/>
    <w:rsid w:val="00337161"/>
    <w:rsid w:val="00337AE3"/>
    <w:rsid w:val="00340C0A"/>
    <w:rsid w:val="00340DE6"/>
    <w:rsid w:val="0034110C"/>
    <w:rsid w:val="00341EE1"/>
    <w:rsid w:val="00343DC5"/>
    <w:rsid w:val="003441C0"/>
    <w:rsid w:val="00344787"/>
    <w:rsid w:val="00344AB7"/>
    <w:rsid w:val="003468DD"/>
    <w:rsid w:val="003471E7"/>
    <w:rsid w:val="00347ABA"/>
    <w:rsid w:val="00354443"/>
    <w:rsid w:val="00354A1D"/>
    <w:rsid w:val="00360161"/>
    <w:rsid w:val="0036026D"/>
    <w:rsid w:val="00361D15"/>
    <w:rsid w:val="00361DA7"/>
    <w:rsid w:val="00365251"/>
    <w:rsid w:val="00366C9C"/>
    <w:rsid w:val="00373206"/>
    <w:rsid w:val="0037379B"/>
    <w:rsid w:val="0037395A"/>
    <w:rsid w:val="00374AD8"/>
    <w:rsid w:val="00375093"/>
    <w:rsid w:val="00375D2B"/>
    <w:rsid w:val="00375E02"/>
    <w:rsid w:val="0037613F"/>
    <w:rsid w:val="003762BD"/>
    <w:rsid w:val="0037683C"/>
    <w:rsid w:val="00383645"/>
    <w:rsid w:val="00386C35"/>
    <w:rsid w:val="00386EDB"/>
    <w:rsid w:val="00392C88"/>
    <w:rsid w:val="003951D5"/>
    <w:rsid w:val="003A0C80"/>
    <w:rsid w:val="003A1E1B"/>
    <w:rsid w:val="003A2B52"/>
    <w:rsid w:val="003A4519"/>
    <w:rsid w:val="003A624F"/>
    <w:rsid w:val="003B0398"/>
    <w:rsid w:val="003B14CF"/>
    <w:rsid w:val="003B29D7"/>
    <w:rsid w:val="003B2AF8"/>
    <w:rsid w:val="003B2D76"/>
    <w:rsid w:val="003B42EC"/>
    <w:rsid w:val="003B55BB"/>
    <w:rsid w:val="003B597B"/>
    <w:rsid w:val="003B625C"/>
    <w:rsid w:val="003C021B"/>
    <w:rsid w:val="003C3816"/>
    <w:rsid w:val="003C5033"/>
    <w:rsid w:val="003C771D"/>
    <w:rsid w:val="003D101C"/>
    <w:rsid w:val="003D1286"/>
    <w:rsid w:val="003D2491"/>
    <w:rsid w:val="003D3B01"/>
    <w:rsid w:val="003D53EF"/>
    <w:rsid w:val="003D6AC6"/>
    <w:rsid w:val="003D72AC"/>
    <w:rsid w:val="003E057D"/>
    <w:rsid w:val="003E0BC1"/>
    <w:rsid w:val="003E1079"/>
    <w:rsid w:val="003E2ABB"/>
    <w:rsid w:val="003E31CE"/>
    <w:rsid w:val="003E3BCD"/>
    <w:rsid w:val="003E421A"/>
    <w:rsid w:val="003F629C"/>
    <w:rsid w:val="00400273"/>
    <w:rsid w:val="00402E7B"/>
    <w:rsid w:val="00402F45"/>
    <w:rsid w:val="004038C1"/>
    <w:rsid w:val="00405CE7"/>
    <w:rsid w:val="00406E18"/>
    <w:rsid w:val="0040785D"/>
    <w:rsid w:val="00407AD5"/>
    <w:rsid w:val="00410F06"/>
    <w:rsid w:val="0041160A"/>
    <w:rsid w:val="00413643"/>
    <w:rsid w:val="004139A0"/>
    <w:rsid w:val="00414BB5"/>
    <w:rsid w:val="004178DB"/>
    <w:rsid w:val="00421A76"/>
    <w:rsid w:val="0042237D"/>
    <w:rsid w:val="00424603"/>
    <w:rsid w:val="00424A1D"/>
    <w:rsid w:val="00424A78"/>
    <w:rsid w:val="00424DDD"/>
    <w:rsid w:val="00434571"/>
    <w:rsid w:val="00434B40"/>
    <w:rsid w:val="00434B97"/>
    <w:rsid w:val="00435EC6"/>
    <w:rsid w:val="00441F35"/>
    <w:rsid w:val="00444EC7"/>
    <w:rsid w:val="004479C9"/>
    <w:rsid w:val="00451547"/>
    <w:rsid w:val="00452C1D"/>
    <w:rsid w:val="004540D6"/>
    <w:rsid w:val="0045543F"/>
    <w:rsid w:val="00457699"/>
    <w:rsid w:val="00460A1E"/>
    <w:rsid w:val="00460F85"/>
    <w:rsid w:val="00460F98"/>
    <w:rsid w:val="00461F76"/>
    <w:rsid w:val="0046437E"/>
    <w:rsid w:val="00466876"/>
    <w:rsid w:val="00467B93"/>
    <w:rsid w:val="004742B8"/>
    <w:rsid w:val="004770DC"/>
    <w:rsid w:val="004774D3"/>
    <w:rsid w:val="00477513"/>
    <w:rsid w:val="00481189"/>
    <w:rsid w:val="0048250C"/>
    <w:rsid w:val="0048616D"/>
    <w:rsid w:val="00486BB0"/>
    <w:rsid w:val="00486F35"/>
    <w:rsid w:val="00487C82"/>
    <w:rsid w:val="00490290"/>
    <w:rsid w:val="00493F1B"/>
    <w:rsid w:val="00493F68"/>
    <w:rsid w:val="00494700"/>
    <w:rsid w:val="00494EFD"/>
    <w:rsid w:val="004A059E"/>
    <w:rsid w:val="004A1E5C"/>
    <w:rsid w:val="004A351B"/>
    <w:rsid w:val="004A3782"/>
    <w:rsid w:val="004A5628"/>
    <w:rsid w:val="004B14C7"/>
    <w:rsid w:val="004B35CC"/>
    <w:rsid w:val="004B740B"/>
    <w:rsid w:val="004C0222"/>
    <w:rsid w:val="004C12C2"/>
    <w:rsid w:val="004C2726"/>
    <w:rsid w:val="004C2937"/>
    <w:rsid w:val="004C3A50"/>
    <w:rsid w:val="004C3EB5"/>
    <w:rsid w:val="004C53C2"/>
    <w:rsid w:val="004C56DF"/>
    <w:rsid w:val="004C6397"/>
    <w:rsid w:val="004C6F53"/>
    <w:rsid w:val="004E0540"/>
    <w:rsid w:val="004E2BEF"/>
    <w:rsid w:val="004E4D8C"/>
    <w:rsid w:val="004E518F"/>
    <w:rsid w:val="004E68FA"/>
    <w:rsid w:val="004F216D"/>
    <w:rsid w:val="004F446D"/>
    <w:rsid w:val="004F584F"/>
    <w:rsid w:val="004F7903"/>
    <w:rsid w:val="00503AF5"/>
    <w:rsid w:val="00504BBE"/>
    <w:rsid w:val="005061D8"/>
    <w:rsid w:val="00506A7B"/>
    <w:rsid w:val="005115D9"/>
    <w:rsid w:val="00512BCE"/>
    <w:rsid w:val="00512F58"/>
    <w:rsid w:val="00513067"/>
    <w:rsid w:val="00513C54"/>
    <w:rsid w:val="005164F1"/>
    <w:rsid w:val="005175D6"/>
    <w:rsid w:val="005179FA"/>
    <w:rsid w:val="00517F4F"/>
    <w:rsid w:val="0052006F"/>
    <w:rsid w:val="005201AA"/>
    <w:rsid w:val="0052031B"/>
    <w:rsid w:val="00520367"/>
    <w:rsid w:val="00525F02"/>
    <w:rsid w:val="00526BEF"/>
    <w:rsid w:val="00527648"/>
    <w:rsid w:val="00536CB5"/>
    <w:rsid w:val="00536EA7"/>
    <w:rsid w:val="00537231"/>
    <w:rsid w:val="005407B2"/>
    <w:rsid w:val="00541105"/>
    <w:rsid w:val="005420E8"/>
    <w:rsid w:val="005423FB"/>
    <w:rsid w:val="00543D51"/>
    <w:rsid w:val="00544508"/>
    <w:rsid w:val="00551D0A"/>
    <w:rsid w:val="0055313C"/>
    <w:rsid w:val="00553FF9"/>
    <w:rsid w:val="005548D1"/>
    <w:rsid w:val="005549A5"/>
    <w:rsid w:val="0055575E"/>
    <w:rsid w:val="005569E4"/>
    <w:rsid w:val="00556B5E"/>
    <w:rsid w:val="00557891"/>
    <w:rsid w:val="00561EEB"/>
    <w:rsid w:val="0056385E"/>
    <w:rsid w:val="00564A97"/>
    <w:rsid w:val="005657CE"/>
    <w:rsid w:val="00566317"/>
    <w:rsid w:val="00567977"/>
    <w:rsid w:val="005708A9"/>
    <w:rsid w:val="00576A18"/>
    <w:rsid w:val="0058047D"/>
    <w:rsid w:val="00581BCA"/>
    <w:rsid w:val="00581CE4"/>
    <w:rsid w:val="00582859"/>
    <w:rsid w:val="00582BD0"/>
    <w:rsid w:val="005838C6"/>
    <w:rsid w:val="005846AC"/>
    <w:rsid w:val="00592D62"/>
    <w:rsid w:val="00594387"/>
    <w:rsid w:val="00595CE0"/>
    <w:rsid w:val="00596DA0"/>
    <w:rsid w:val="005A0A17"/>
    <w:rsid w:val="005A222E"/>
    <w:rsid w:val="005A2841"/>
    <w:rsid w:val="005A2882"/>
    <w:rsid w:val="005A3EE7"/>
    <w:rsid w:val="005A3FB0"/>
    <w:rsid w:val="005A6EF1"/>
    <w:rsid w:val="005A76D2"/>
    <w:rsid w:val="005A783B"/>
    <w:rsid w:val="005B14B3"/>
    <w:rsid w:val="005B1B5A"/>
    <w:rsid w:val="005B2872"/>
    <w:rsid w:val="005B2A0B"/>
    <w:rsid w:val="005B4845"/>
    <w:rsid w:val="005B51C3"/>
    <w:rsid w:val="005B73ED"/>
    <w:rsid w:val="005B7663"/>
    <w:rsid w:val="005C012A"/>
    <w:rsid w:val="005C0279"/>
    <w:rsid w:val="005C0319"/>
    <w:rsid w:val="005C22A0"/>
    <w:rsid w:val="005C257F"/>
    <w:rsid w:val="005C4145"/>
    <w:rsid w:val="005C4FFD"/>
    <w:rsid w:val="005C5439"/>
    <w:rsid w:val="005C7563"/>
    <w:rsid w:val="005D2D56"/>
    <w:rsid w:val="005D53DF"/>
    <w:rsid w:val="005D6AE3"/>
    <w:rsid w:val="005E25D0"/>
    <w:rsid w:val="005E2B34"/>
    <w:rsid w:val="005E42E8"/>
    <w:rsid w:val="005E4A5F"/>
    <w:rsid w:val="005E6E72"/>
    <w:rsid w:val="005E72E6"/>
    <w:rsid w:val="005E7BAE"/>
    <w:rsid w:val="005F0FE7"/>
    <w:rsid w:val="005F31D6"/>
    <w:rsid w:val="005F585E"/>
    <w:rsid w:val="005F65E7"/>
    <w:rsid w:val="005F696C"/>
    <w:rsid w:val="005F6AB5"/>
    <w:rsid w:val="005F75B6"/>
    <w:rsid w:val="005F767B"/>
    <w:rsid w:val="00601506"/>
    <w:rsid w:val="00602739"/>
    <w:rsid w:val="00603895"/>
    <w:rsid w:val="006044FF"/>
    <w:rsid w:val="00604751"/>
    <w:rsid w:val="00604837"/>
    <w:rsid w:val="006065BC"/>
    <w:rsid w:val="00606717"/>
    <w:rsid w:val="00606B1D"/>
    <w:rsid w:val="0061260C"/>
    <w:rsid w:val="0061547C"/>
    <w:rsid w:val="0061643E"/>
    <w:rsid w:val="00616ED7"/>
    <w:rsid w:val="0062071D"/>
    <w:rsid w:val="00621105"/>
    <w:rsid w:val="006213DB"/>
    <w:rsid w:val="00623AF3"/>
    <w:rsid w:val="006243CA"/>
    <w:rsid w:val="00624E83"/>
    <w:rsid w:val="006251C0"/>
    <w:rsid w:val="0062651A"/>
    <w:rsid w:val="006265A5"/>
    <w:rsid w:val="00627D48"/>
    <w:rsid w:val="006320C0"/>
    <w:rsid w:val="00633991"/>
    <w:rsid w:val="00634604"/>
    <w:rsid w:val="006347E6"/>
    <w:rsid w:val="006350A7"/>
    <w:rsid w:val="00635E5B"/>
    <w:rsid w:val="00636E10"/>
    <w:rsid w:val="00636F0F"/>
    <w:rsid w:val="00637C4D"/>
    <w:rsid w:val="006403CC"/>
    <w:rsid w:val="006419DB"/>
    <w:rsid w:val="00642F48"/>
    <w:rsid w:val="00646810"/>
    <w:rsid w:val="00646FAC"/>
    <w:rsid w:val="00650F62"/>
    <w:rsid w:val="006565BD"/>
    <w:rsid w:val="00656829"/>
    <w:rsid w:val="00656AFB"/>
    <w:rsid w:val="00656BC7"/>
    <w:rsid w:val="0065757F"/>
    <w:rsid w:val="00660354"/>
    <w:rsid w:val="006609BB"/>
    <w:rsid w:val="00660D6C"/>
    <w:rsid w:val="006612B6"/>
    <w:rsid w:val="00661545"/>
    <w:rsid w:val="00662010"/>
    <w:rsid w:val="00663F98"/>
    <w:rsid w:val="0066584A"/>
    <w:rsid w:val="00666F6C"/>
    <w:rsid w:val="00670DA5"/>
    <w:rsid w:val="00671A1E"/>
    <w:rsid w:val="00671B65"/>
    <w:rsid w:val="00671F19"/>
    <w:rsid w:val="00674503"/>
    <w:rsid w:val="00674F74"/>
    <w:rsid w:val="0067538E"/>
    <w:rsid w:val="00677FD7"/>
    <w:rsid w:val="00680C61"/>
    <w:rsid w:val="006832CF"/>
    <w:rsid w:val="006853B4"/>
    <w:rsid w:val="006858FF"/>
    <w:rsid w:val="00687280"/>
    <w:rsid w:val="0068778C"/>
    <w:rsid w:val="00687EFE"/>
    <w:rsid w:val="00691225"/>
    <w:rsid w:val="006919AF"/>
    <w:rsid w:val="00691C01"/>
    <w:rsid w:val="006929EB"/>
    <w:rsid w:val="0069555F"/>
    <w:rsid w:val="0069697E"/>
    <w:rsid w:val="00696C13"/>
    <w:rsid w:val="006970C6"/>
    <w:rsid w:val="0069792F"/>
    <w:rsid w:val="006A11A0"/>
    <w:rsid w:val="006A2C40"/>
    <w:rsid w:val="006A5E5B"/>
    <w:rsid w:val="006A629C"/>
    <w:rsid w:val="006A6DDB"/>
    <w:rsid w:val="006B26AE"/>
    <w:rsid w:val="006B3E7D"/>
    <w:rsid w:val="006B4A28"/>
    <w:rsid w:val="006B50F6"/>
    <w:rsid w:val="006B5FF3"/>
    <w:rsid w:val="006B6F9B"/>
    <w:rsid w:val="006B733E"/>
    <w:rsid w:val="006C0AF2"/>
    <w:rsid w:val="006C2538"/>
    <w:rsid w:val="006C2EB5"/>
    <w:rsid w:val="006C3CB3"/>
    <w:rsid w:val="006C3EE8"/>
    <w:rsid w:val="006C4035"/>
    <w:rsid w:val="006C495E"/>
    <w:rsid w:val="006C5365"/>
    <w:rsid w:val="006C68FB"/>
    <w:rsid w:val="006C6A9A"/>
    <w:rsid w:val="006C70AA"/>
    <w:rsid w:val="006C71E4"/>
    <w:rsid w:val="006C7E41"/>
    <w:rsid w:val="006D2634"/>
    <w:rsid w:val="006D2CB8"/>
    <w:rsid w:val="006D2E08"/>
    <w:rsid w:val="006D38AA"/>
    <w:rsid w:val="006D543D"/>
    <w:rsid w:val="006D5927"/>
    <w:rsid w:val="006E0015"/>
    <w:rsid w:val="006E1AE3"/>
    <w:rsid w:val="006E2B10"/>
    <w:rsid w:val="006E345C"/>
    <w:rsid w:val="006E38A2"/>
    <w:rsid w:val="006F0476"/>
    <w:rsid w:val="006F0E3F"/>
    <w:rsid w:val="006F197D"/>
    <w:rsid w:val="006F1E80"/>
    <w:rsid w:val="006F2B7F"/>
    <w:rsid w:val="006F44CD"/>
    <w:rsid w:val="006F45A4"/>
    <w:rsid w:val="007006C8"/>
    <w:rsid w:val="007006F7"/>
    <w:rsid w:val="007016BA"/>
    <w:rsid w:val="00706B53"/>
    <w:rsid w:val="00712C6E"/>
    <w:rsid w:val="00713011"/>
    <w:rsid w:val="0071407B"/>
    <w:rsid w:val="007155B7"/>
    <w:rsid w:val="007156BD"/>
    <w:rsid w:val="00721602"/>
    <w:rsid w:val="00723892"/>
    <w:rsid w:val="0072405F"/>
    <w:rsid w:val="00726B56"/>
    <w:rsid w:val="007318B6"/>
    <w:rsid w:val="0073194A"/>
    <w:rsid w:val="00732F0D"/>
    <w:rsid w:val="00732F5B"/>
    <w:rsid w:val="0073409D"/>
    <w:rsid w:val="00735250"/>
    <w:rsid w:val="00736DC0"/>
    <w:rsid w:val="0073721F"/>
    <w:rsid w:val="007418DF"/>
    <w:rsid w:val="0074231E"/>
    <w:rsid w:val="00742871"/>
    <w:rsid w:val="007429E7"/>
    <w:rsid w:val="00743E15"/>
    <w:rsid w:val="00744FAC"/>
    <w:rsid w:val="00747800"/>
    <w:rsid w:val="00747B57"/>
    <w:rsid w:val="00747EFE"/>
    <w:rsid w:val="00750C88"/>
    <w:rsid w:val="007531E4"/>
    <w:rsid w:val="007563CD"/>
    <w:rsid w:val="00756B1F"/>
    <w:rsid w:val="00760861"/>
    <w:rsid w:val="00760F82"/>
    <w:rsid w:val="007623DA"/>
    <w:rsid w:val="007631CC"/>
    <w:rsid w:val="00763372"/>
    <w:rsid w:val="00764F24"/>
    <w:rsid w:val="00767911"/>
    <w:rsid w:val="00770EDE"/>
    <w:rsid w:val="0077127F"/>
    <w:rsid w:val="00771323"/>
    <w:rsid w:val="007738EE"/>
    <w:rsid w:val="007741C5"/>
    <w:rsid w:val="00775734"/>
    <w:rsid w:val="00776E86"/>
    <w:rsid w:val="007801B6"/>
    <w:rsid w:val="00782098"/>
    <w:rsid w:val="00782826"/>
    <w:rsid w:val="00782C10"/>
    <w:rsid w:val="007836BE"/>
    <w:rsid w:val="00785432"/>
    <w:rsid w:val="007854A0"/>
    <w:rsid w:val="007857A4"/>
    <w:rsid w:val="00786772"/>
    <w:rsid w:val="00793009"/>
    <w:rsid w:val="00793C96"/>
    <w:rsid w:val="00793DB2"/>
    <w:rsid w:val="0079644F"/>
    <w:rsid w:val="00797F95"/>
    <w:rsid w:val="007A0E41"/>
    <w:rsid w:val="007A4116"/>
    <w:rsid w:val="007A4B67"/>
    <w:rsid w:val="007A5108"/>
    <w:rsid w:val="007A66C5"/>
    <w:rsid w:val="007A79AD"/>
    <w:rsid w:val="007B3A39"/>
    <w:rsid w:val="007B6736"/>
    <w:rsid w:val="007B7361"/>
    <w:rsid w:val="007C1731"/>
    <w:rsid w:val="007C1C06"/>
    <w:rsid w:val="007C2EF1"/>
    <w:rsid w:val="007C34ED"/>
    <w:rsid w:val="007C449B"/>
    <w:rsid w:val="007C76C5"/>
    <w:rsid w:val="007D15B0"/>
    <w:rsid w:val="007E1957"/>
    <w:rsid w:val="007E3B52"/>
    <w:rsid w:val="007E464F"/>
    <w:rsid w:val="007E4AC0"/>
    <w:rsid w:val="007E637A"/>
    <w:rsid w:val="007F1030"/>
    <w:rsid w:val="007F15A5"/>
    <w:rsid w:val="007F17BA"/>
    <w:rsid w:val="007F1F5B"/>
    <w:rsid w:val="007F376A"/>
    <w:rsid w:val="007F37D7"/>
    <w:rsid w:val="007F51A5"/>
    <w:rsid w:val="007F7783"/>
    <w:rsid w:val="007F7E09"/>
    <w:rsid w:val="00800FE1"/>
    <w:rsid w:val="0080130C"/>
    <w:rsid w:val="008029D6"/>
    <w:rsid w:val="008040F8"/>
    <w:rsid w:val="00804558"/>
    <w:rsid w:val="00805473"/>
    <w:rsid w:val="00805901"/>
    <w:rsid w:val="00806F22"/>
    <w:rsid w:val="00807C68"/>
    <w:rsid w:val="0081025D"/>
    <w:rsid w:val="00811A8C"/>
    <w:rsid w:val="008149E6"/>
    <w:rsid w:val="00815AE6"/>
    <w:rsid w:val="00817487"/>
    <w:rsid w:val="00820615"/>
    <w:rsid w:val="00820D54"/>
    <w:rsid w:val="0082123D"/>
    <w:rsid w:val="00822717"/>
    <w:rsid w:val="00823230"/>
    <w:rsid w:val="008264C9"/>
    <w:rsid w:val="00826D21"/>
    <w:rsid w:val="00831C33"/>
    <w:rsid w:val="0083399A"/>
    <w:rsid w:val="00835D4C"/>
    <w:rsid w:val="0083613C"/>
    <w:rsid w:val="00836508"/>
    <w:rsid w:val="00836CAE"/>
    <w:rsid w:val="00837655"/>
    <w:rsid w:val="0083799C"/>
    <w:rsid w:val="00840DE3"/>
    <w:rsid w:val="0084219D"/>
    <w:rsid w:val="008425BF"/>
    <w:rsid w:val="00844E21"/>
    <w:rsid w:val="00844FA5"/>
    <w:rsid w:val="008450AB"/>
    <w:rsid w:val="008528FE"/>
    <w:rsid w:val="0085475B"/>
    <w:rsid w:val="00855805"/>
    <w:rsid w:val="00855EF7"/>
    <w:rsid w:val="008577F3"/>
    <w:rsid w:val="00857E59"/>
    <w:rsid w:val="00861393"/>
    <w:rsid w:val="0086297F"/>
    <w:rsid w:val="008641D8"/>
    <w:rsid w:val="0086478B"/>
    <w:rsid w:val="00866CE2"/>
    <w:rsid w:val="00867ED8"/>
    <w:rsid w:val="00872E82"/>
    <w:rsid w:val="0087334D"/>
    <w:rsid w:val="00873A3D"/>
    <w:rsid w:val="008756C2"/>
    <w:rsid w:val="00877032"/>
    <w:rsid w:val="00880A34"/>
    <w:rsid w:val="00880FAB"/>
    <w:rsid w:val="008818D7"/>
    <w:rsid w:val="008836B8"/>
    <w:rsid w:val="00883A62"/>
    <w:rsid w:val="0088628B"/>
    <w:rsid w:val="00886D08"/>
    <w:rsid w:val="008910C9"/>
    <w:rsid w:val="00891951"/>
    <w:rsid w:val="0089228A"/>
    <w:rsid w:val="008932A4"/>
    <w:rsid w:val="00893947"/>
    <w:rsid w:val="00894FDF"/>
    <w:rsid w:val="008A07DE"/>
    <w:rsid w:val="008A274F"/>
    <w:rsid w:val="008A59C8"/>
    <w:rsid w:val="008A6A37"/>
    <w:rsid w:val="008B1EC7"/>
    <w:rsid w:val="008B7322"/>
    <w:rsid w:val="008B73B4"/>
    <w:rsid w:val="008B73CF"/>
    <w:rsid w:val="008C021C"/>
    <w:rsid w:val="008C046C"/>
    <w:rsid w:val="008C13A6"/>
    <w:rsid w:val="008C3517"/>
    <w:rsid w:val="008C393B"/>
    <w:rsid w:val="008C51EE"/>
    <w:rsid w:val="008C7B31"/>
    <w:rsid w:val="008D4688"/>
    <w:rsid w:val="008D4DAD"/>
    <w:rsid w:val="008D598C"/>
    <w:rsid w:val="008D6894"/>
    <w:rsid w:val="008E0E93"/>
    <w:rsid w:val="008E145E"/>
    <w:rsid w:val="008E220A"/>
    <w:rsid w:val="008E257A"/>
    <w:rsid w:val="008E2D7F"/>
    <w:rsid w:val="008E480B"/>
    <w:rsid w:val="008E6058"/>
    <w:rsid w:val="008F2A2A"/>
    <w:rsid w:val="008F3E9F"/>
    <w:rsid w:val="008F412C"/>
    <w:rsid w:val="008F5806"/>
    <w:rsid w:val="008F678F"/>
    <w:rsid w:val="008F76BB"/>
    <w:rsid w:val="008F7DAF"/>
    <w:rsid w:val="00902A49"/>
    <w:rsid w:val="0090353D"/>
    <w:rsid w:val="009052BE"/>
    <w:rsid w:val="009058B7"/>
    <w:rsid w:val="00906F24"/>
    <w:rsid w:val="009118E2"/>
    <w:rsid w:val="009140BB"/>
    <w:rsid w:val="00914EF9"/>
    <w:rsid w:val="00915417"/>
    <w:rsid w:val="00916D4C"/>
    <w:rsid w:val="00917161"/>
    <w:rsid w:val="0092067E"/>
    <w:rsid w:val="00922261"/>
    <w:rsid w:val="00923088"/>
    <w:rsid w:val="009231A4"/>
    <w:rsid w:val="00924228"/>
    <w:rsid w:val="00925365"/>
    <w:rsid w:val="009261A5"/>
    <w:rsid w:val="00926416"/>
    <w:rsid w:val="0092710A"/>
    <w:rsid w:val="009300F5"/>
    <w:rsid w:val="0093193A"/>
    <w:rsid w:val="00933C30"/>
    <w:rsid w:val="00933DCD"/>
    <w:rsid w:val="00935038"/>
    <w:rsid w:val="009351DD"/>
    <w:rsid w:val="00937D47"/>
    <w:rsid w:val="00943A33"/>
    <w:rsid w:val="00943DC1"/>
    <w:rsid w:val="00944B76"/>
    <w:rsid w:val="00946128"/>
    <w:rsid w:val="00946BE3"/>
    <w:rsid w:val="009512EC"/>
    <w:rsid w:val="00952EB5"/>
    <w:rsid w:val="009535F2"/>
    <w:rsid w:val="0095433D"/>
    <w:rsid w:val="0095439F"/>
    <w:rsid w:val="009556E3"/>
    <w:rsid w:val="00955AAB"/>
    <w:rsid w:val="00961D76"/>
    <w:rsid w:val="00970341"/>
    <w:rsid w:val="0097203D"/>
    <w:rsid w:val="0097255D"/>
    <w:rsid w:val="0097271B"/>
    <w:rsid w:val="00972AB8"/>
    <w:rsid w:val="00973848"/>
    <w:rsid w:val="00973A95"/>
    <w:rsid w:val="00973FBB"/>
    <w:rsid w:val="00974A6B"/>
    <w:rsid w:val="00975030"/>
    <w:rsid w:val="00975619"/>
    <w:rsid w:val="009774CC"/>
    <w:rsid w:val="00977DA0"/>
    <w:rsid w:val="00984E22"/>
    <w:rsid w:val="00985305"/>
    <w:rsid w:val="009862B0"/>
    <w:rsid w:val="00990799"/>
    <w:rsid w:val="00991BD6"/>
    <w:rsid w:val="00991F3E"/>
    <w:rsid w:val="00994A8B"/>
    <w:rsid w:val="00997BA8"/>
    <w:rsid w:val="00997CED"/>
    <w:rsid w:val="009A147B"/>
    <w:rsid w:val="009A2550"/>
    <w:rsid w:val="009A3801"/>
    <w:rsid w:val="009A3A95"/>
    <w:rsid w:val="009A3E74"/>
    <w:rsid w:val="009A460B"/>
    <w:rsid w:val="009A6DD8"/>
    <w:rsid w:val="009A7BB0"/>
    <w:rsid w:val="009B0765"/>
    <w:rsid w:val="009B1E1F"/>
    <w:rsid w:val="009B39A9"/>
    <w:rsid w:val="009B4E5E"/>
    <w:rsid w:val="009B5169"/>
    <w:rsid w:val="009B56D2"/>
    <w:rsid w:val="009B6EAD"/>
    <w:rsid w:val="009B7271"/>
    <w:rsid w:val="009B72BF"/>
    <w:rsid w:val="009C0754"/>
    <w:rsid w:val="009C2740"/>
    <w:rsid w:val="009C3AB2"/>
    <w:rsid w:val="009C457C"/>
    <w:rsid w:val="009C50F1"/>
    <w:rsid w:val="009C5A36"/>
    <w:rsid w:val="009C5CE1"/>
    <w:rsid w:val="009C71C0"/>
    <w:rsid w:val="009C7FF1"/>
    <w:rsid w:val="009D025B"/>
    <w:rsid w:val="009D2ADE"/>
    <w:rsid w:val="009D3A3E"/>
    <w:rsid w:val="009D440E"/>
    <w:rsid w:val="009D4A34"/>
    <w:rsid w:val="009D4F09"/>
    <w:rsid w:val="009D5819"/>
    <w:rsid w:val="009D68DC"/>
    <w:rsid w:val="009D7380"/>
    <w:rsid w:val="009E04D6"/>
    <w:rsid w:val="009E2C80"/>
    <w:rsid w:val="009E301F"/>
    <w:rsid w:val="009E3ECA"/>
    <w:rsid w:val="009E7F01"/>
    <w:rsid w:val="009F22BC"/>
    <w:rsid w:val="009F4532"/>
    <w:rsid w:val="009F661C"/>
    <w:rsid w:val="009F7286"/>
    <w:rsid w:val="009F7629"/>
    <w:rsid w:val="00A00BC9"/>
    <w:rsid w:val="00A00E51"/>
    <w:rsid w:val="00A0196F"/>
    <w:rsid w:val="00A04748"/>
    <w:rsid w:val="00A05090"/>
    <w:rsid w:val="00A055A5"/>
    <w:rsid w:val="00A06DBA"/>
    <w:rsid w:val="00A11B48"/>
    <w:rsid w:val="00A16295"/>
    <w:rsid w:val="00A167E6"/>
    <w:rsid w:val="00A17074"/>
    <w:rsid w:val="00A20150"/>
    <w:rsid w:val="00A20F9B"/>
    <w:rsid w:val="00A234FA"/>
    <w:rsid w:val="00A23CA5"/>
    <w:rsid w:val="00A249C3"/>
    <w:rsid w:val="00A25227"/>
    <w:rsid w:val="00A3175A"/>
    <w:rsid w:val="00A31C42"/>
    <w:rsid w:val="00A34941"/>
    <w:rsid w:val="00A35109"/>
    <w:rsid w:val="00A36104"/>
    <w:rsid w:val="00A37196"/>
    <w:rsid w:val="00A41D77"/>
    <w:rsid w:val="00A43A80"/>
    <w:rsid w:val="00A43AA4"/>
    <w:rsid w:val="00A44366"/>
    <w:rsid w:val="00A4540D"/>
    <w:rsid w:val="00A467C0"/>
    <w:rsid w:val="00A4721C"/>
    <w:rsid w:val="00A47DBE"/>
    <w:rsid w:val="00A52EF3"/>
    <w:rsid w:val="00A53D43"/>
    <w:rsid w:val="00A54670"/>
    <w:rsid w:val="00A5684E"/>
    <w:rsid w:val="00A56BBF"/>
    <w:rsid w:val="00A56D8B"/>
    <w:rsid w:val="00A5774A"/>
    <w:rsid w:val="00A613D4"/>
    <w:rsid w:val="00A633FB"/>
    <w:rsid w:val="00A63AA3"/>
    <w:rsid w:val="00A64CC0"/>
    <w:rsid w:val="00A67596"/>
    <w:rsid w:val="00A70F8B"/>
    <w:rsid w:val="00A71D0F"/>
    <w:rsid w:val="00A72DF1"/>
    <w:rsid w:val="00A72E83"/>
    <w:rsid w:val="00A7383E"/>
    <w:rsid w:val="00A754E9"/>
    <w:rsid w:val="00A7688A"/>
    <w:rsid w:val="00A77726"/>
    <w:rsid w:val="00A80EC4"/>
    <w:rsid w:val="00A813BC"/>
    <w:rsid w:val="00A82D4D"/>
    <w:rsid w:val="00A84349"/>
    <w:rsid w:val="00A8793B"/>
    <w:rsid w:val="00A9022F"/>
    <w:rsid w:val="00A917E3"/>
    <w:rsid w:val="00A91A38"/>
    <w:rsid w:val="00A93118"/>
    <w:rsid w:val="00A94476"/>
    <w:rsid w:val="00A94FFE"/>
    <w:rsid w:val="00A97598"/>
    <w:rsid w:val="00AA0C09"/>
    <w:rsid w:val="00AA1E16"/>
    <w:rsid w:val="00AA25E6"/>
    <w:rsid w:val="00AA4A58"/>
    <w:rsid w:val="00AA5042"/>
    <w:rsid w:val="00AB166B"/>
    <w:rsid w:val="00AB2AC9"/>
    <w:rsid w:val="00AB2D0F"/>
    <w:rsid w:val="00AB3A67"/>
    <w:rsid w:val="00AB4A99"/>
    <w:rsid w:val="00AB5339"/>
    <w:rsid w:val="00AB6EEB"/>
    <w:rsid w:val="00AC03B3"/>
    <w:rsid w:val="00AC2790"/>
    <w:rsid w:val="00AC57A4"/>
    <w:rsid w:val="00AC7B27"/>
    <w:rsid w:val="00AD43DD"/>
    <w:rsid w:val="00AD4445"/>
    <w:rsid w:val="00AD4859"/>
    <w:rsid w:val="00AD4F72"/>
    <w:rsid w:val="00AD59F9"/>
    <w:rsid w:val="00AD7F1B"/>
    <w:rsid w:val="00AE1382"/>
    <w:rsid w:val="00AE3137"/>
    <w:rsid w:val="00AF1060"/>
    <w:rsid w:val="00AF491A"/>
    <w:rsid w:val="00AF6CAF"/>
    <w:rsid w:val="00B00910"/>
    <w:rsid w:val="00B021A4"/>
    <w:rsid w:val="00B036C0"/>
    <w:rsid w:val="00B03A93"/>
    <w:rsid w:val="00B054B1"/>
    <w:rsid w:val="00B068C3"/>
    <w:rsid w:val="00B07121"/>
    <w:rsid w:val="00B072ED"/>
    <w:rsid w:val="00B07A97"/>
    <w:rsid w:val="00B113DD"/>
    <w:rsid w:val="00B13FD8"/>
    <w:rsid w:val="00B15277"/>
    <w:rsid w:val="00B162EF"/>
    <w:rsid w:val="00B16A67"/>
    <w:rsid w:val="00B17ED5"/>
    <w:rsid w:val="00B205E5"/>
    <w:rsid w:val="00B229A9"/>
    <w:rsid w:val="00B23C58"/>
    <w:rsid w:val="00B2419C"/>
    <w:rsid w:val="00B2423E"/>
    <w:rsid w:val="00B24B22"/>
    <w:rsid w:val="00B25807"/>
    <w:rsid w:val="00B26C1E"/>
    <w:rsid w:val="00B27195"/>
    <w:rsid w:val="00B32206"/>
    <w:rsid w:val="00B33874"/>
    <w:rsid w:val="00B35B6B"/>
    <w:rsid w:val="00B362A8"/>
    <w:rsid w:val="00B4094E"/>
    <w:rsid w:val="00B40ECB"/>
    <w:rsid w:val="00B429F5"/>
    <w:rsid w:val="00B43B79"/>
    <w:rsid w:val="00B44685"/>
    <w:rsid w:val="00B446C4"/>
    <w:rsid w:val="00B45E67"/>
    <w:rsid w:val="00B477B5"/>
    <w:rsid w:val="00B477E9"/>
    <w:rsid w:val="00B479A3"/>
    <w:rsid w:val="00B50309"/>
    <w:rsid w:val="00B5039D"/>
    <w:rsid w:val="00B5105F"/>
    <w:rsid w:val="00B51E1F"/>
    <w:rsid w:val="00B54342"/>
    <w:rsid w:val="00B55F26"/>
    <w:rsid w:val="00B6556C"/>
    <w:rsid w:val="00B65742"/>
    <w:rsid w:val="00B66B70"/>
    <w:rsid w:val="00B66E0A"/>
    <w:rsid w:val="00B676C3"/>
    <w:rsid w:val="00B710FC"/>
    <w:rsid w:val="00B731F8"/>
    <w:rsid w:val="00B73EFF"/>
    <w:rsid w:val="00B754B0"/>
    <w:rsid w:val="00B8145C"/>
    <w:rsid w:val="00B83B37"/>
    <w:rsid w:val="00B83F71"/>
    <w:rsid w:val="00B84321"/>
    <w:rsid w:val="00B87D60"/>
    <w:rsid w:val="00B920AB"/>
    <w:rsid w:val="00B927E3"/>
    <w:rsid w:val="00B945F3"/>
    <w:rsid w:val="00B951E2"/>
    <w:rsid w:val="00B95389"/>
    <w:rsid w:val="00B966F8"/>
    <w:rsid w:val="00B967CF"/>
    <w:rsid w:val="00B9760A"/>
    <w:rsid w:val="00BA0840"/>
    <w:rsid w:val="00BA1714"/>
    <w:rsid w:val="00BA1BFF"/>
    <w:rsid w:val="00BA2D69"/>
    <w:rsid w:val="00BA3030"/>
    <w:rsid w:val="00BA3C99"/>
    <w:rsid w:val="00BA4BCB"/>
    <w:rsid w:val="00BA5415"/>
    <w:rsid w:val="00BA6200"/>
    <w:rsid w:val="00BA73D4"/>
    <w:rsid w:val="00BB1936"/>
    <w:rsid w:val="00BB1EFF"/>
    <w:rsid w:val="00BB2B9A"/>
    <w:rsid w:val="00BB2FD8"/>
    <w:rsid w:val="00BB363C"/>
    <w:rsid w:val="00BB3B89"/>
    <w:rsid w:val="00BB5BFC"/>
    <w:rsid w:val="00BB6CB9"/>
    <w:rsid w:val="00BB6E09"/>
    <w:rsid w:val="00BC17C0"/>
    <w:rsid w:val="00BC3C85"/>
    <w:rsid w:val="00BC6608"/>
    <w:rsid w:val="00BC7287"/>
    <w:rsid w:val="00BC7D4A"/>
    <w:rsid w:val="00BD4FAC"/>
    <w:rsid w:val="00BD60AF"/>
    <w:rsid w:val="00BD6DD5"/>
    <w:rsid w:val="00BD6DDB"/>
    <w:rsid w:val="00BD7C29"/>
    <w:rsid w:val="00BE4D01"/>
    <w:rsid w:val="00BE51DE"/>
    <w:rsid w:val="00BE6AE3"/>
    <w:rsid w:val="00BF14CC"/>
    <w:rsid w:val="00BF1D52"/>
    <w:rsid w:val="00BF2890"/>
    <w:rsid w:val="00BF357F"/>
    <w:rsid w:val="00BF5767"/>
    <w:rsid w:val="00BF5B2F"/>
    <w:rsid w:val="00BF64F4"/>
    <w:rsid w:val="00C014D2"/>
    <w:rsid w:val="00C07AAB"/>
    <w:rsid w:val="00C07E7B"/>
    <w:rsid w:val="00C12899"/>
    <w:rsid w:val="00C14743"/>
    <w:rsid w:val="00C14C61"/>
    <w:rsid w:val="00C1559E"/>
    <w:rsid w:val="00C2052A"/>
    <w:rsid w:val="00C21D4C"/>
    <w:rsid w:val="00C22BBD"/>
    <w:rsid w:val="00C23982"/>
    <w:rsid w:val="00C2558D"/>
    <w:rsid w:val="00C26F1D"/>
    <w:rsid w:val="00C342C2"/>
    <w:rsid w:val="00C36BCB"/>
    <w:rsid w:val="00C375A7"/>
    <w:rsid w:val="00C37C21"/>
    <w:rsid w:val="00C41605"/>
    <w:rsid w:val="00C41F0D"/>
    <w:rsid w:val="00C43CEB"/>
    <w:rsid w:val="00C458CA"/>
    <w:rsid w:val="00C46AB8"/>
    <w:rsid w:val="00C47632"/>
    <w:rsid w:val="00C47946"/>
    <w:rsid w:val="00C50E6E"/>
    <w:rsid w:val="00C510BF"/>
    <w:rsid w:val="00C54A14"/>
    <w:rsid w:val="00C55045"/>
    <w:rsid w:val="00C57AE6"/>
    <w:rsid w:val="00C6271B"/>
    <w:rsid w:val="00C635B3"/>
    <w:rsid w:val="00C664A5"/>
    <w:rsid w:val="00C67724"/>
    <w:rsid w:val="00C71566"/>
    <w:rsid w:val="00C75198"/>
    <w:rsid w:val="00C75527"/>
    <w:rsid w:val="00C7768E"/>
    <w:rsid w:val="00C8012C"/>
    <w:rsid w:val="00C803B9"/>
    <w:rsid w:val="00C80E79"/>
    <w:rsid w:val="00C81750"/>
    <w:rsid w:val="00C829B9"/>
    <w:rsid w:val="00C8383D"/>
    <w:rsid w:val="00C84633"/>
    <w:rsid w:val="00C91F69"/>
    <w:rsid w:val="00C924EE"/>
    <w:rsid w:val="00C93ACD"/>
    <w:rsid w:val="00C93C6C"/>
    <w:rsid w:val="00CA0316"/>
    <w:rsid w:val="00CA107F"/>
    <w:rsid w:val="00CA3D71"/>
    <w:rsid w:val="00CA4870"/>
    <w:rsid w:val="00CA6847"/>
    <w:rsid w:val="00CB0292"/>
    <w:rsid w:val="00CB062E"/>
    <w:rsid w:val="00CB24F8"/>
    <w:rsid w:val="00CB59D9"/>
    <w:rsid w:val="00CB6BAE"/>
    <w:rsid w:val="00CC0957"/>
    <w:rsid w:val="00CC4093"/>
    <w:rsid w:val="00CC53F7"/>
    <w:rsid w:val="00CC561D"/>
    <w:rsid w:val="00CD0AC5"/>
    <w:rsid w:val="00CD238E"/>
    <w:rsid w:val="00CD281F"/>
    <w:rsid w:val="00CD283E"/>
    <w:rsid w:val="00CD3F8C"/>
    <w:rsid w:val="00CD6C77"/>
    <w:rsid w:val="00CE057D"/>
    <w:rsid w:val="00CE0C84"/>
    <w:rsid w:val="00CE128C"/>
    <w:rsid w:val="00CE4293"/>
    <w:rsid w:val="00CE4CB0"/>
    <w:rsid w:val="00CE5749"/>
    <w:rsid w:val="00CE5BBF"/>
    <w:rsid w:val="00CE5F1E"/>
    <w:rsid w:val="00CE616E"/>
    <w:rsid w:val="00CF0DD3"/>
    <w:rsid w:val="00CF13F5"/>
    <w:rsid w:val="00CF390E"/>
    <w:rsid w:val="00CF5639"/>
    <w:rsid w:val="00CF6A34"/>
    <w:rsid w:val="00CF7C88"/>
    <w:rsid w:val="00D01241"/>
    <w:rsid w:val="00D04F51"/>
    <w:rsid w:val="00D0598A"/>
    <w:rsid w:val="00D065E2"/>
    <w:rsid w:val="00D071BF"/>
    <w:rsid w:val="00D079DD"/>
    <w:rsid w:val="00D14383"/>
    <w:rsid w:val="00D1444E"/>
    <w:rsid w:val="00D14559"/>
    <w:rsid w:val="00D14CC9"/>
    <w:rsid w:val="00D151E0"/>
    <w:rsid w:val="00D15733"/>
    <w:rsid w:val="00D16259"/>
    <w:rsid w:val="00D1645C"/>
    <w:rsid w:val="00D172BD"/>
    <w:rsid w:val="00D2053B"/>
    <w:rsid w:val="00D24D90"/>
    <w:rsid w:val="00D258B9"/>
    <w:rsid w:val="00D259D6"/>
    <w:rsid w:val="00D277F2"/>
    <w:rsid w:val="00D27A97"/>
    <w:rsid w:val="00D31F56"/>
    <w:rsid w:val="00D32CF0"/>
    <w:rsid w:val="00D34841"/>
    <w:rsid w:val="00D3505A"/>
    <w:rsid w:val="00D35F13"/>
    <w:rsid w:val="00D3705B"/>
    <w:rsid w:val="00D40CA8"/>
    <w:rsid w:val="00D428AF"/>
    <w:rsid w:val="00D42DDA"/>
    <w:rsid w:val="00D42EAA"/>
    <w:rsid w:val="00D4355E"/>
    <w:rsid w:val="00D43F65"/>
    <w:rsid w:val="00D51090"/>
    <w:rsid w:val="00D51B0B"/>
    <w:rsid w:val="00D55BAB"/>
    <w:rsid w:val="00D56615"/>
    <w:rsid w:val="00D56A52"/>
    <w:rsid w:val="00D577CC"/>
    <w:rsid w:val="00D602D5"/>
    <w:rsid w:val="00D614D3"/>
    <w:rsid w:val="00D632E6"/>
    <w:rsid w:val="00D6623D"/>
    <w:rsid w:val="00D66328"/>
    <w:rsid w:val="00D706DB"/>
    <w:rsid w:val="00D716F3"/>
    <w:rsid w:val="00D73A77"/>
    <w:rsid w:val="00D73D20"/>
    <w:rsid w:val="00D7575E"/>
    <w:rsid w:val="00D75E7B"/>
    <w:rsid w:val="00D76A9E"/>
    <w:rsid w:val="00D76EE1"/>
    <w:rsid w:val="00D77C95"/>
    <w:rsid w:val="00D81862"/>
    <w:rsid w:val="00D82CCE"/>
    <w:rsid w:val="00D830FA"/>
    <w:rsid w:val="00D8407D"/>
    <w:rsid w:val="00D84ED6"/>
    <w:rsid w:val="00D85CC2"/>
    <w:rsid w:val="00D86292"/>
    <w:rsid w:val="00D87D2A"/>
    <w:rsid w:val="00D91145"/>
    <w:rsid w:val="00D91485"/>
    <w:rsid w:val="00D91B82"/>
    <w:rsid w:val="00D91F39"/>
    <w:rsid w:val="00D920BE"/>
    <w:rsid w:val="00D922FF"/>
    <w:rsid w:val="00D92899"/>
    <w:rsid w:val="00D93DD3"/>
    <w:rsid w:val="00DA18AD"/>
    <w:rsid w:val="00DA5C38"/>
    <w:rsid w:val="00DA7245"/>
    <w:rsid w:val="00DA7D7B"/>
    <w:rsid w:val="00DB113A"/>
    <w:rsid w:val="00DB3C08"/>
    <w:rsid w:val="00DB4487"/>
    <w:rsid w:val="00DB458F"/>
    <w:rsid w:val="00DC00B2"/>
    <w:rsid w:val="00DC00D3"/>
    <w:rsid w:val="00DC01A0"/>
    <w:rsid w:val="00DC0E5F"/>
    <w:rsid w:val="00DC42FB"/>
    <w:rsid w:val="00DD0BA7"/>
    <w:rsid w:val="00DD13B7"/>
    <w:rsid w:val="00DD358E"/>
    <w:rsid w:val="00DD3DD2"/>
    <w:rsid w:val="00DD40DB"/>
    <w:rsid w:val="00DD53F6"/>
    <w:rsid w:val="00DD554E"/>
    <w:rsid w:val="00DE0E60"/>
    <w:rsid w:val="00DE247A"/>
    <w:rsid w:val="00DE2A47"/>
    <w:rsid w:val="00DE685E"/>
    <w:rsid w:val="00DE7775"/>
    <w:rsid w:val="00DF1142"/>
    <w:rsid w:val="00DF2555"/>
    <w:rsid w:val="00DF34A8"/>
    <w:rsid w:val="00DF4426"/>
    <w:rsid w:val="00DF6C89"/>
    <w:rsid w:val="00E001A9"/>
    <w:rsid w:val="00E00BF0"/>
    <w:rsid w:val="00E01DFD"/>
    <w:rsid w:val="00E0253B"/>
    <w:rsid w:val="00E04E71"/>
    <w:rsid w:val="00E05FA3"/>
    <w:rsid w:val="00E146D0"/>
    <w:rsid w:val="00E14AE1"/>
    <w:rsid w:val="00E15FDA"/>
    <w:rsid w:val="00E165FA"/>
    <w:rsid w:val="00E1662A"/>
    <w:rsid w:val="00E16D4D"/>
    <w:rsid w:val="00E17957"/>
    <w:rsid w:val="00E209DF"/>
    <w:rsid w:val="00E21A1E"/>
    <w:rsid w:val="00E24564"/>
    <w:rsid w:val="00E24D9C"/>
    <w:rsid w:val="00E30024"/>
    <w:rsid w:val="00E30A6A"/>
    <w:rsid w:val="00E31948"/>
    <w:rsid w:val="00E328D3"/>
    <w:rsid w:val="00E32B90"/>
    <w:rsid w:val="00E33481"/>
    <w:rsid w:val="00E33722"/>
    <w:rsid w:val="00E3375F"/>
    <w:rsid w:val="00E34F22"/>
    <w:rsid w:val="00E42C8A"/>
    <w:rsid w:val="00E42EEA"/>
    <w:rsid w:val="00E46E7C"/>
    <w:rsid w:val="00E50193"/>
    <w:rsid w:val="00E52746"/>
    <w:rsid w:val="00E5432E"/>
    <w:rsid w:val="00E54947"/>
    <w:rsid w:val="00E54988"/>
    <w:rsid w:val="00E60D70"/>
    <w:rsid w:val="00E60E60"/>
    <w:rsid w:val="00E614F9"/>
    <w:rsid w:val="00E616BF"/>
    <w:rsid w:val="00E623ED"/>
    <w:rsid w:val="00E63264"/>
    <w:rsid w:val="00E6413A"/>
    <w:rsid w:val="00E656B9"/>
    <w:rsid w:val="00E65D38"/>
    <w:rsid w:val="00E66B0D"/>
    <w:rsid w:val="00E702D8"/>
    <w:rsid w:val="00E7284F"/>
    <w:rsid w:val="00E73A44"/>
    <w:rsid w:val="00E74C78"/>
    <w:rsid w:val="00E75EAD"/>
    <w:rsid w:val="00E75F2A"/>
    <w:rsid w:val="00E77F8B"/>
    <w:rsid w:val="00E81355"/>
    <w:rsid w:val="00E82930"/>
    <w:rsid w:val="00E84EB3"/>
    <w:rsid w:val="00E91C86"/>
    <w:rsid w:val="00E93C70"/>
    <w:rsid w:val="00E944B1"/>
    <w:rsid w:val="00E94C51"/>
    <w:rsid w:val="00E95126"/>
    <w:rsid w:val="00E96191"/>
    <w:rsid w:val="00EA3E20"/>
    <w:rsid w:val="00EA5FE1"/>
    <w:rsid w:val="00EB0784"/>
    <w:rsid w:val="00EB117B"/>
    <w:rsid w:val="00EB5390"/>
    <w:rsid w:val="00EB6619"/>
    <w:rsid w:val="00EB6F1D"/>
    <w:rsid w:val="00EC0A0E"/>
    <w:rsid w:val="00EC0BC9"/>
    <w:rsid w:val="00EC123E"/>
    <w:rsid w:val="00EC153C"/>
    <w:rsid w:val="00EC3447"/>
    <w:rsid w:val="00EC4317"/>
    <w:rsid w:val="00EC4DE6"/>
    <w:rsid w:val="00EC65EC"/>
    <w:rsid w:val="00ED0951"/>
    <w:rsid w:val="00ED1D97"/>
    <w:rsid w:val="00ED3696"/>
    <w:rsid w:val="00ED3DD7"/>
    <w:rsid w:val="00ED3F8B"/>
    <w:rsid w:val="00ED43B3"/>
    <w:rsid w:val="00ED4568"/>
    <w:rsid w:val="00ED51A2"/>
    <w:rsid w:val="00ED5551"/>
    <w:rsid w:val="00ED6775"/>
    <w:rsid w:val="00ED697D"/>
    <w:rsid w:val="00ED6A47"/>
    <w:rsid w:val="00ED77E2"/>
    <w:rsid w:val="00ED78DF"/>
    <w:rsid w:val="00ED7C34"/>
    <w:rsid w:val="00EE0348"/>
    <w:rsid w:val="00EE1817"/>
    <w:rsid w:val="00EE3CEE"/>
    <w:rsid w:val="00EE7062"/>
    <w:rsid w:val="00EE7D5E"/>
    <w:rsid w:val="00EF1228"/>
    <w:rsid w:val="00EF1989"/>
    <w:rsid w:val="00EF4A28"/>
    <w:rsid w:val="00F0005F"/>
    <w:rsid w:val="00F009EE"/>
    <w:rsid w:val="00F02CF9"/>
    <w:rsid w:val="00F055A2"/>
    <w:rsid w:val="00F11BFA"/>
    <w:rsid w:val="00F11EB8"/>
    <w:rsid w:val="00F1244A"/>
    <w:rsid w:val="00F132D5"/>
    <w:rsid w:val="00F138B2"/>
    <w:rsid w:val="00F1492D"/>
    <w:rsid w:val="00F1598B"/>
    <w:rsid w:val="00F15D27"/>
    <w:rsid w:val="00F17618"/>
    <w:rsid w:val="00F1779D"/>
    <w:rsid w:val="00F17F12"/>
    <w:rsid w:val="00F20CA7"/>
    <w:rsid w:val="00F212BF"/>
    <w:rsid w:val="00F21B0F"/>
    <w:rsid w:val="00F21D64"/>
    <w:rsid w:val="00F234CF"/>
    <w:rsid w:val="00F2371B"/>
    <w:rsid w:val="00F24BC1"/>
    <w:rsid w:val="00F256C4"/>
    <w:rsid w:val="00F26356"/>
    <w:rsid w:val="00F270A5"/>
    <w:rsid w:val="00F30925"/>
    <w:rsid w:val="00F31665"/>
    <w:rsid w:val="00F319B3"/>
    <w:rsid w:val="00F32D5E"/>
    <w:rsid w:val="00F335B2"/>
    <w:rsid w:val="00F34A3E"/>
    <w:rsid w:val="00F40D8F"/>
    <w:rsid w:val="00F42644"/>
    <w:rsid w:val="00F45079"/>
    <w:rsid w:val="00F45317"/>
    <w:rsid w:val="00F46C80"/>
    <w:rsid w:val="00F52650"/>
    <w:rsid w:val="00F52705"/>
    <w:rsid w:val="00F52EC2"/>
    <w:rsid w:val="00F5438B"/>
    <w:rsid w:val="00F544CC"/>
    <w:rsid w:val="00F549CD"/>
    <w:rsid w:val="00F57CE7"/>
    <w:rsid w:val="00F60DBE"/>
    <w:rsid w:val="00F65732"/>
    <w:rsid w:val="00F67352"/>
    <w:rsid w:val="00F67ED3"/>
    <w:rsid w:val="00F70167"/>
    <w:rsid w:val="00F70EA3"/>
    <w:rsid w:val="00F7182E"/>
    <w:rsid w:val="00F718C2"/>
    <w:rsid w:val="00F738C1"/>
    <w:rsid w:val="00F74D07"/>
    <w:rsid w:val="00F75591"/>
    <w:rsid w:val="00F7768A"/>
    <w:rsid w:val="00F81102"/>
    <w:rsid w:val="00F83473"/>
    <w:rsid w:val="00F86D24"/>
    <w:rsid w:val="00F871FD"/>
    <w:rsid w:val="00F911F0"/>
    <w:rsid w:val="00F92454"/>
    <w:rsid w:val="00F93EFC"/>
    <w:rsid w:val="00F95465"/>
    <w:rsid w:val="00F95EA6"/>
    <w:rsid w:val="00F96846"/>
    <w:rsid w:val="00FA1B3D"/>
    <w:rsid w:val="00FA2339"/>
    <w:rsid w:val="00FA3C31"/>
    <w:rsid w:val="00FA7014"/>
    <w:rsid w:val="00FB00C5"/>
    <w:rsid w:val="00FB0D72"/>
    <w:rsid w:val="00FB1F2F"/>
    <w:rsid w:val="00FB4012"/>
    <w:rsid w:val="00FB4B16"/>
    <w:rsid w:val="00FB6534"/>
    <w:rsid w:val="00FB6905"/>
    <w:rsid w:val="00FB7733"/>
    <w:rsid w:val="00FC0673"/>
    <w:rsid w:val="00FC15F2"/>
    <w:rsid w:val="00FD2A63"/>
    <w:rsid w:val="00FD3031"/>
    <w:rsid w:val="00FD3D8C"/>
    <w:rsid w:val="00FD432F"/>
    <w:rsid w:val="00FD6204"/>
    <w:rsid w:val="00FD6398"/>
    <w:rsid w:val="00FD6C02"/>
    <w:rsid w:val="00FE1D49"/>
    <w:rsid w:val="00FE22F2"/>
    <w:rsid w:val="00FE2497"/>
    <w:rsid w:val="00FE28E7"/>
    <w:rsid w:val="00FE2AC7"/>
    <w:rsid w:val="00FE3172"/>
    <w:rsid w:val="00FE764C"/>
    <w:rsid w:val="00FF15A1"/>
    <w:rsid w:val="00FF2D7E"/>
    <w:rsid w:val="00FF627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ru v:ext="edit" colors="#79166b,#909,#c0c,#f06,#bc3a87,#db5b95"/>
    </o:shapedefaults>
    <o:shapelayout v:ext="edit">
      <o:idmap v:ext="edit" data="1"/>
    </o:shapelayout>
  </w:shapeDefaults>
  <w:decimalSymbol w:val=","/>
  <w:listSeparator w:val=";"/>
  <w14:docId w14:val="74C3226F"/>
  <w15:docId w15:val="{F279E48E-022C-484D-8351-E34A2BF35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732"/>
    <w:pPr>
      <w:ind w:left="567"/>
      <w:jc w:val="both"/>
    </w:pPr>
    <w:rPr>
      <w:rFonts w:ascii="ISOCPEUR" w:eastAsia="MS Mincho" w:hAnsi="ISOCPEUR"/>
      <w:szCs w:val="24"/>
      <w:lang w:val="es-ES"/>
    </w:rPr>
  </w:style>
  <w:style w:type="paragraph" w:styleId="Ttulo1">
    <w:name w:val="heading 1"/>
    <w:basedOn w:val="Normal"/>
    <w:next w:val="Normal"/>
    <w:link w:val="Ttulo1Car"/>
    <w:qFormat/>
    <w:rsid w:val="00C36BCB"/>
    <w:pPr>
      <w:keepNext/>
      <w:keepLines/>
      <w:spacing w:before="240"/>
      <w:outlineLvl w:val="0"/>
    </w:pPr>
    <w:rPr>
      <w:rFonts w:eastAsiaTheme="majorEastAsia" w:cstheme="majorBidi"/>
      <w:b/>
      <w:color w:val="000000" w:themeColor="text1"/>
      <w:sz w:val="28"/>
      <w:szCs w:val="32"/>
      <w:u w:val="single"/>
    </w:rPr>
  </w:style>
  <w:style w:type="paragraph" w:styleId="Ttulo2">
    <w:name w:val="heading 2"/>
    <w:basedOn w:val="Normal"/>
    <w:next w:val="Normal"/>
    <w:link w:val="Ttulo2Car"/>
    <w:qFormat/>
    <w:rsid w:val="002A4732"/>
    <w:pPr>
      <w:keepNext/>
      <w:keepLines/>
      <w:spacing w:before="40"/>
      <w:outlineLvl w:val="1"/>
    </w:pPr>
    <w:rPr>
      <w:rFonts w:eastAsiaTheme="majorEastAsia" w:cstheme="majorBidi"/>
      <w:b/>
      <w:sz w:val="26"/>
      <w:szCs w:val="26"/>
    </w:rPr>
  </w:style>
  <w:style w:type="paragraph" w:styleId="Ttulo3">
    <w:name w:val="heading 3"/>
    <w:basedOn w:val="Normal"/>
    <w:next w:val="Normal"/>
    <w:link w:val="Ttulo3Car"/>
    <w:qFormat/>
    <w:rsid w:val="002A4732"/>
    <w:pPr>
      <w:keepNext/>
      <w:keepLines/>
      <w:spacing w:before="40"/>
      <w:outlineLvl w:val="2"/>
    </w:pPr>
    <w:rPr>
      <w:rFonts w:eastAsiaTheme="majorEastAsia" w:cstheme="majorBidi"/>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EA3E20"/>
    <w:pPr>
      <w:tabs>
        <w:tab w:val="center" w:pos="4252"/>
        <w:tab w:val="right" w:pos="8504"/>
      </w:tabs>
    </w:pPr>
  </w:style>
  <w:style w:type="paragraph" w:styleId="Piedepgina">
    <w:name w:val="footer"/>
    <w:basedOn w:val="Normal"/>
    <w:link w:val="PiedepginaCar"/>
    <w:uiPriority w:val="99"/>
    <w:rsid w:val="00EA3E20"/>
    <w:pPr>
      <w:tabs>
        <w:tab w:val="center" w:pos="4252"/>
        <w:tab w:val="right" w:pos="8504"/>
      </w:tabs>
    </w:pPr>
  </w:style>
  <w:style w:type="character" w:styleId="Nmerodepgina">
    <w:name w:val="page number"/>
    <w:basedOn w:val="Fuentedeprrafopredeter"/>
    <w:rsid w:val="001241EC"/>
  </w:style>
  <w:style w:type="paragraph" w:styleId="NormalWeb">
    <w:name w:val="Normal (Web)"/>
    <w:basedOn w:val="Normal"/>
    <w:rsid w:val="00E623ED"/>
    <w:pPr>
      <w:spacing w:before="100" w:beforeAutospacing="1" w:after="100" w:afterAutospacing="1"/>
    </w:pPr>
    <w:rPr>
      <w:color w:val="000000"/>
    </w:rPr>
  </w:style>
  <w:style w:type="table" w:styleId="Tablaconcuadrcula">
    <w:name w:val="Table Grid"/>
    <w:basedOn w:val="Tablanormal"/>
    <w:uiPriority w:val="39"/>
    <w:rsid w:val="00174F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CE0C84"/>
    <w:rPr>
      <w:color w:val="0000FF"/>
      <w:u w:val="single"/>
    </w:rPr>
  </w:style>
  <w:style w:type="character" w:styleId="Hipervnculovisitado">
    <w:name w:val="FollowedHyperlink"/>
    <w:rsid w:val="005C4FFD"/>
    <w:rPr>
      <w:color w:val="800080"/>
      <w:u w:val="single"/>
    </w:rPr>
  </w:style>
  <w:style w:type="paragraph" w:customStyle="1" w:styleId="Estilo">
    <w:name w:val="Estilo"/>
    <w:rsid w:val="00923088"/>
    <w:pPr>
      <w:widowControl w:val="0"/>
      <w:autoSpaceDE w:val="0"/>
      <w:autoSpaceDN w:val="0"/>
      <w:adjustRightInd w:val="0"/>
    </w:pPr>
    <w:rPr>
      <w:rFonts w:ascii="Courier New" w:hAnsi="Courier New" w:cs="Courier New"/>
      <w:sz w:val="24"/>
      <w:szCs w:val="24"/>
      <w:lang w:eastAsia="es-ES_tradnl"/>
    </w:rPr>
  </w:style>
  <w:style w:type="paragraph" w:customStyle="1" w:styleId="Listavistosa-nfasis11">
    <w:name w:val="Lista vistosa - Énfasis 11"/>
    <w:basedOn w:val="Normal"/>
    <w:uiPriority w:val="34"/>
    <w:qFormat/>
    <w:rsid w:val="00923088"/>
    <w:pPr>
      <w:ind w:left="708"/>
      <w:jc w:val="left"/>
    </w:pPr>
  </w:style>
  <w:style w:type="paragraph" w:customStyle="1" w:styleId="Normal0">
    <w:name w:val="[Normal]"/>
    <w:link w:val="NormalCar"/>
    <w:rsid w:val="00923088"/>
    <w:pPr>
      <w:widowControl w:val="0"/>
      <w:autoSpaceDE w:val="0"/>
      <w:autoSpaceDN w:val="0"/>
      <w:adjustRightInd w:val="0"/>
    </w:pPr>
    <w:rPr>
      <w:rFonts w:ascii="Arial" w:hAnsi="Arial" w:cs="Arial"/>
      <w:sz w:val="24"/>
      <w:szCs w:val="24"/>
      <w:lang w:val="es-ES"/>
    </w:rPr>
  </w:style>
  <w:style w:type="character" w:customStyle="1" w:styleId="NormalCar">
    <w:name w:val="[Normal] Car"/>
    <w:link w:val="Normal0"/>
    <w:rsid w:val="00923088"/>
    <w:rPr>
      <w:rFonts w:ascii="Arial" w:hAnsi="Arial" w:cs="Arial"/>
      <w:sz w:val="24"/>
      <w:szCs w:val="24"/>
      <w:lang w:val="es-ES" w:eastAsia="es-ES" w:bidi="ar-SA"/>
    </w:rPr>
  </w:style>
  <w:style w:type="paragraph" w:styleId="Textodeglobo">
    <w:name w:val="Balloon Text"/>
    <w:basedOn w:val="Normal"/>
    <w:link w:val="TextodegloboCar"/>
    <w:rsid w:val="00CF6A34"/>
    <w:rPr>
      <w:rFonts w:ascii="Segoe UI" w:hAnsi="Segoe UI"/>
      <w:sz w:val="18"/>
      <w:szCs w:val="18"/>
      <w:lang w:val="x-none" w:eastAsia="x-none"/>
    </w:rPr>
  </w:style>
  <w:style w:type="character" w:customStyle="1" w:styleId="TextodegloboCar">
    <w:name w:val="Texto de globo Car"/>
    <w:link w:val="Textodeglobo"/>
    <w:rsid w:val="00CF6A34"/>
    <w:rPr>
      <w:rFonts w:ascii="Segoe UI" w:eastAsia="MS Mincho" w:hAnsi="Segoe UI" w:cs="Segoe UI"/>
      <w:sz w:val="18"/>
      <w:szCs w:val="18"/>
    </w:rPr>
  </w:style>
  <w:style w:type="character" w:customStyle="1" w:styleId="Mencinsinresolver1">
    <w:name w:val="Mención sin resolver1"/>
    <w:uiPriority w:val="99"/>
    <w:semiHidden/>
    <w:unhideWhenUsed/>
    <w:rsid w:val="00BA6200"/>
    <w:rPr>
      <w:color w:val="605E5C"/>
      <w:shd w:val="clear" w:color="auto" w:fill="E1DFDD"/>
    </w:rPr>
  </w:style>
  <w:style w:type="character" w:customStyle="1" w:styleId="PiedepginaCar">
    <w:name w:val="Pie de página Car"/>
    <w:link w:val="Piedepgina"/>
    <w:uiPriority w:val="99"/>
    <w:rsid w:val="00F21D64"/>
    <w:rPr>
      <w:rFonts w:ascii="ISOCPEUR" w:eastAsia="MS Mincho" w:hAnsi="ISOCPEUR"/>
      <w:szCs w:val="24"/>
    </w:rPr>
  </w:style>
  <w:style w:type="paragraph" w:styleId="Prrafodelista">
    <w:name w:val="List Paragraph"/>
    <w:basedOn w:val="Normal"/>
    <w:uiPriority w:val="72"/>
    <w:rsid w:val="004A059E"/>
    <w:pPr>
      <w:ind w:left="720"/>
      <w:contextualSpacing/>
    </w:pPr>
  </w:style>
  <w:style w:type="character" w:styleId="Refdecomentario">
    <w:name w:val="annotation reference"/>
    <w:basedOn w:val="Fuentedeprrafopredeter"/>
    <w:semiHidden/>
    <w:unhideWhenUsed/>
    <w:rsid w:val="00E66B0D"/>
    <w:rPr>
      <w:sz w:val="16"/>
      <w:szCs w:val="16"/>
    </w:rPr>
  </w:style>
  <w:style w:type="paragraph" w:styleId="Textocomentario">
    <w:name w:val="annotation text"/>
    <w:basedOn w:val="Normal"/>
    <w:link w:val="TextocomentarioCar"/>
    <w:semiHidden/>
    <w:unhideWhenUsed/>
    <w:rsid w:val="00E66B0D"/>
    <w:rPr>
      <w:szCs w:val="20"/>
    </w:rPr>
  </w:style>
  <w:style w:type="character" w:customStyle="1" w:styleId="TextocomentarioCar">
    <w:name w:val="Texto comentario Car"/>
    <w:basedOn w:val="Fuentedeprrafopredeter"/>
    <w:link w:val="Textocomentario"/>
    <w:semiHidden/>
    <w:rsid w:val="00E66B0D"/>
    <w:rPr>
      <w:rFonts w:ascii="ISOCPEUR" w:eastAsia="MS Mincho" w:hAnsi="ISOCPEUR"/>
      <w:lang w:val="es-ES"/>
    </w:rPr>
  </w:style>
  <w:style w:type="paragraph" w:styleId="Asuntodelcomentario">
    <w:name w:val="annotation subject"/>
    <w:basedOn w:val="Textocomentario"/>
    <w:next w:val="Textocomentario"/>
    <w:link w:val="AsuntodelcomentarioCar"/>
    <w:semiHidden/>
    <w:unhideWhenUsed/>
    <w:rsid w:val="00E66B0D"/>
    <w:rPr>
      <w:b/>
      <w:bCs/>
    </w:rPr>
  </w:style>
  <w:style w:type="character" w:customStyle="1" w:styleId="AsuntodelcomentarioCar">
    <w:name w:val="Asunto del comentario Car"/>
    <w:basedOn w:val="TextocomentarioCar"/>
    <w:link w:val="Asuntodelcomentario"/>
    <w:semiHidden/>
    <w:rsid w:val="00E66B0D"/>
    <w:rPr>
      <w:rFonts w:ascii="ISOCPEUR" w:eastAsia="MS Mincho" w:hAnsi="ISOCPEUR"/>
      <w:b/>
      <w:bCs/>
      <w:lang w:val="es-ES"/>
    </w:rPr>
  </w:style>
  <w:style w:type="character" w:styleId="Textodelmarcadordeposicin">
    <w:name w:val="Placeholder Text"/>
    <w:basedOn w:val="Fuentedeprrafopredeter"/>
    <w:uiPriority w:val="67"/>
    <w:rsid w:val="007C2EF1"/>
    <w:rPr>
      <w:color w:val="808080"/>
    </w:rPr>
  </w:style>
  <w:style w:type="character" w:customStyle="1" w:styleId="Ttulo1Car">
    <w:name w:val="Título 1 Car"/>
    <w:basedOn w:val="Fuentedeprrafopredeter"/>
    <w:link w:val="Ttulo1"/>
    <w:rsid w:val="006D38AA"/>
    <w:rPr>
      <w:rFonts w:ascii="ISOCPEUR" w:eastAsiaTheme="majorEastAsia" w:hAnsi="ISOCPEUR" w:cstheme="majorBidi"/>
      <w:b/>
      <w:color w:val="000000" w:themeColor="text1"/>
      <w:sz w:val="28"/>
      <w:szCs w:val="32"/>
      <w:u w:val="single"/>
      <w:lang w:val="es-ES"/>
    </w:rPr>
  </w:style>
  <w:style w:type="paragraph" w:styleId="TtuloTDC">
    <w:name w:val="TOC Heading"/>
    <w:basedOn w:val="Ttulo1"/>
    <w:next w:val="Normal"/>
    <w:uiPriority w:val="39"/>
    <w:unhideWhenUsed/>
    <w:qFormat/>
    <w:rsid w:val="006D38AA"/>
    <w:pPr>
      <w:spacing w:line="259" w:lineRule="auto"/>
      <w:jc w:val="left"/>
      <w:outlineLvl w:val="9"/>
    </w:pPr>
    <w:rPr>
      <w:rFonts w:asciiTheme="majorHAnsi" w:hAnsiTheme="majorHAnsi"/>
      <w:b w:val="0"/>
      <w:color w:val="365F91" w:themeColor="accent1" w:themeShade="BF"/>
      <w:sz w:val="32"/>
      <w:u w:val="none"/>
    </w:rPr>
  </w:style>
  <w:style w:type="paragraph" w:styleId="TDC1">
    <w:name w:val="toc 1"/>
    <w:basedOn w:val="Normal"/>
    <w:next w:val="Normal"/>
    <w:autoRedefine/>
    <w:uiPriority w:val="39"/>
    <w:unhideWhenUsed/>
    <w:rsid w:val="002A4732"/>
    <w:pPr>
      <w:spacing w:after="100"/>
      <w:ind w:left="0"/>
    </w:pPr>
    <w:rPr>
      <w:b/>
      <w:sz w:val="28"/>
    </w:rPr>
  </w:style>
  <w:style w:type="paragraph" w:styleId="TDC2">
    <w:name w:val="toc 2"/>
    <w:basedOn w:val="Normal"/>
    <w:next w:val="Normal"/>
    <w:autoRedefine/>
    <w:uiPriority w:val="39"/>
    <w:unhideWhenUsed/>
    <w:rsid w:val="00B5039D"/>
    <w:pPr>
      <w:tabs>
        <w:tab w:val="left" w:pos="660"/>
        <w:tab w:val="right" w:pos="8495"/>
      </w:tabs>
      <w:spacing w:after="100"/>
      <w:ind w:left="200"/>
    </w:pPr>
  </w:style>
  <w:style w:type="character" w:customStyle="1" w:styleId="Ttulo2Car">
    <w:name w:val="Título 2 Car"/>
    <w:basedOn w:val="Fuentedeprrafopredeter"/>
    <w:link w:val="Ttulo2"/>
    <w:rsid w:val="002A4732"/>
    <w:rPr>
      <w:rFonts w:ascii="ISOCPEUR" w:eastAsiaTheme="majorEastAsia" w:hAnsi="ISOCPEUR" w:cstheme="majorBidi"/>
      <w:b/>
      <w:sz w:val="26"/>
      <w:szCs w:val="26"/>
      <w:lang w:val="es-ES"/>
    </w:rPr>
  </w:style>
  <w:style w:type="character" w:customStyle="1" w:styleId="Ttulo3Car">
    <w:name w:val="Título 3 Car"/>
    <w:basedOn w:val="Fuentedeprrafopredeter"/>
    <w:link w:val="Ttulo3"/>
    <w:rsid w:val="002A4732"/>
    <w:rPr>
      <w:rFonts w:ascii="ISOCPEUR" w:eastAsiaTheme="majorEastAsia" w:hAnsi="ISOCPEUR" w:cstheme="majorBidi"/>
      <w:b/>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6111">
      <w:bodyDiv w:val="1"/>
      <w:marLeft w:val="0"/>
      <w:marRight w:val="0"/>
      <w:marTop w:val="0"/>
      <w:marBottom w:val="0"/>
      <w:divBdr>
        <w:top w:val="none" w:sz="0" w:space="0" w:color="auto"/>
        <w:left w:val="none" w:sz="0" w:space="0" w:color="auto"/>
        <w:bottom w:val="none" w:sz="0" w:space="0" w:color="auto"/>
        <w:right w:val="none" w:sz="0" w:space="0" w:color="auto"/>
      </w:divBdr>
    </w:div>
    <w:div w:id="36054658">
      <w:bodyDiv w:val="1"/>
      <w:marLeft w:val="0"/>
      <w:marRight w:val="0"/>
      <w:marTop w:val="0"/>
      <w:marBottom w:val="0"/>
      <w:divBdr>
        <w:top w:val="none" w:sz="0" w:space="0" w:color="auto"/>
        <w:left w:val="none" w:sz="0" w:space="0" w:color="auto"/>
        <w:bottom w:val="none" w:sz="0" w:space="0" w:color="auto"/>
        <w:right w:val="none" w:sz="0" w:space="0" w:color="auto"/>
      </w:divBdr>
    </w:div>
    <w:div w:id="74010657">
      <w:bodyDiv w:val="1"/>
      <w:marLeft w:val="0"/>
      <w:marRight w:val="0"/>
      <w:marTop w:val="0"/>
      <w:marBottom w:val="0"/>
      <w:divBdr>
        <w:top w:val="none" w:sz="0" w:space="0" w:color="auto"/>
        <w:left w:val="none" w:sz="0" w:space="0" w:color="auto"/>
        <w:bottom w:val="none" w:sz="0" w:space="0" w:color="auto"/>
        <w:right w:val="none" w:sz="0" w:space="0" w:color="auto"/>
      </w:divBdr>
    </w:div>
    <w:div w:id="75130772">
      <w:bodyDiv w:val="1"/>
      <w:marLeft w:val="0"/>
      <w:marRight w:val="0"/>
      <w:marTop w:val="0"/>
      <w:marBottom w:val="0"/>
      <w:divBdr>
        <w:top w:val="none" w:sz="0" w:space="0" w:color="auto"/>
        <w:left w:val="none" w:sz="0" w:space="0" w:color="auto"/>
        <w:bottom w:val="none" w:sz="0" w:space="0" w:color="auto"/>
        <w:right w:val="none" w:sz="0" w:space="0" w:color="auto"/>
      </w:divBdr>
    </w:div>
    <w:div w:id="82997003">
      <w:bodyDiv w:val="1"/>
      <w:marLeft w:val="0"/>
      <w:marRight w:val="0"/>
      <w:marTop w:val="0"/>
      <w:marBottom w:val="0"/>
      <w:divBdr>
        <w:top w:val="none" w:sz="0" w:space="0" w:color="auto"/>
        <w:left w:val="none" w:sz="0" w:space="0" w:color="auto"/>
        <w:bottom w:val="none" w:sz="0" w:space="0" w:color="auto"/>
        <w:right w:val="none" w:sz="0" w:space="0" w:color="auto"/>
      </w:divBdr>
    </w:div>
    <w:div w:id="88359133">
      <w:bodyDiv w:val="1"/>
      <w:marLeft w:val="0"/>
      <w:marRight w:val="0"/>
      <w:marTop w:val="0"/>
      <w:marBottom w:val="0"/>
      <w:divBdr>
        <w:top w:val="none" w:sz="0" w:space="0" w:color="auto"/>
        <w:left w:val="none" w:sz="0" w:space="0" w:color="auto"/>
        <w:bottom w:val="none" w:sz="0" w:space="0" w:color="auto"/>
        <w:right w:val="none" w:sz="0" w:space="0" w:color="auto"/>
      </w:divBdr>
    </w:div>
    <w:div w:id="134875048">
      <w:bodyDiv w:val="1"/>
      <w:marLeft w:val="0"/>
      <w:marRight w:val="0"/>
      <w:marTop w:val="0"/>
      <w:marBottom w:val="0"/>
      <w:divBdr>
        <w:top w:val="none" w:sz="0" w:space="0" w:color="auto"/>
        <w:left w:val="none" w:sz="0" w:space="0" w:color="auto"/>
        <w:bottom w:val="none" w:sz="0" w:space="0" w:color="auto"/>
        <w:right w:val="none" w:sz="0" w:space="0" w:color="auto"/>
      </w:divBdr>
    </w:div>
    <w:div w:id="162865312">
      <w:bodyDiv w:val="1"/>
      <w:marLeft w:val="0"/>
      <w:marRight w:val="0"/>
      <w:marTop w:val="0"/>
      <w:marBottom w:val="0"/>
      <w:divBdr>
        <w:top w:val="none" w:sz="0" w:space="0" w:color="auto"/>
        <w:left w:val="none" w:sz="0" w:space="0" w:color="auto"/>
        <w:bottom w:val="none" w:sz="0" w:space="0" w:color="auto"/>
        <w:right w:val="none" w:sz="0" w:space="0" w:color="auto"/>
      </w:divBdr>
    </w:div>
    <w:div w:id="190993807">
      <w:bodyDiv w:val="1"/>
      <w:marLeft w:val="0"/>
      <w:marRight w:val="0"/>
      <w:marTop w:val="0"/>
      <w:marBottom w:val="0"/>
      <w:divBdr>
        <w:top w:val="none" w:sz="0" w:space="0" w:color="auto"/>
        <w:left w:val="none" w:sz="0" w:space="0" w:color="auto"/>
        <w:bottom w:val="none" w:sz="0" w:space="0" w:color="auto"/>
        <w:right w:val="none" w:sz="0" w:space="0" w:color="auto"/>
      </w:divBdr>
    </w:div>
    <w:div w:id="208419708">
      <w:bodyDiv w:val="1"/>
      <w:marLeft w:val="0"/>
      <w:marRight w:val="0"/>
      <w:marTop w:val="0"/>
      <w:marBottom w:val="0"/>
      <w:divBdr>
        <w:top w:val="none" w:sz="0" w:space="0" w:color="auto"/>
        <w:left w:val="none" w:sz="0" w:space="0" w:color="auto"/>
        <w:bottom w:val="none" w:sz="0" w:space="0" w:color="auto"/>
        <w:right w:val="none" w:sz="0" w:space="0" w:color="auto"/>
      </w:divBdr>
    </w:div>
    <w:div w:id="211884970">
      <w:bodyDiv w:val="1"/>
      <w:marLeft w:val="0"/>
      <w:marRight w:val="0"/>
      <w:marTop w:val="0"/>
      <w:marBottom w:val="0"/>
      <w:divBdr>
        <w:top w:val="none" w:sz="0" w:space="0" w:color="auto"/>
        <w:left w:val="none" w:sz="0" w:space="0" w:color="auto"/>
        <w:bottom w:val="none" w:sz="0" w:space="0" w:color="auto"/>
        <w:right w:val="none" w:sz="0" w:space="0" w:color="auto"/>
      </w:divBdr>
    </w:div>
    <w:div w:id="322054995">
      <w:bodyDiv w:val="1"/>
      <w:marLeft w:val="0"/>
      <w:marRight w:val="0"/>
      <w:marTop w:val="0"/>
      <w:marBottom w:val="0"/>
      <w:divBdr>
        <w:top w:val="none" w:sz="0" w:space="0" w:color="auto"/>
        <w:left w:val="none" w:sz="0" w:space="0" w:color="auto"/>
        <w:bottom w:val="none" w:sz="0" w:space="0" w:color="auto"/>
        <w:right w:val="none" w:sz="0" w:space="0" w:color="auto"/>
      </w:divBdr>
    </w:div>
    <w:div w:id="326985861">
      <w:bodyDiv w:val="1"/>
      <w:marLeft w:val="0"/>
      <w:marRight w:val="0"/>
      <w:marTop w:val="0"/>
      <w:marBottom w:val="0"/>
      <w:divBdr>
        <w:top w:val="none" w:sz="0" w:space="0" w:color="auto"/>
        <w:left w:val="none" w:sz="0" w:space="0" w:color="auto"/>
        <w:bottom w:val="none" w:sz="0" w:space="0" w:color="auto"/>
        <w:right w:val="none" w:sz="0" w:space="0" w:color="auto"/>
      </w:divBdr>
    </w:div>
    <w:div w:id="363016878">
      <w:bodyDiv w:val="1"/>
      <w:marLeft w:val="0"/>
      <w:marRight w:val="0"/>
      <w:marTop w:val="0"/>
      <w:marBottom w:val="0"/>
      <w:divBdr>
        <w:top w:val="none" w:sz="0" w:space="0" w:color="auto"/>
        <w:left w:val="none" w:sz="0" w:space="0" w:color="auto"/>
        <w:bottom w:val="none" w:sz="0" w:space="0" w:color="auto"/>
        <w:right w:val="none" w:sz="0" w:space="0" w:color="auto"/>
      </w:divBdr>
    </w:div>
    <w:div w:id="364252204">
      <w:bodyDiv w:val="1"/>
      <w:marLeft w:val="0"/>
      <w:marRight w:val="0"/>
      <w:marTop w:val="0"/>
      <w:marBottom w:val="0"/>
      <w:divBdr>
        <w:top w:val="none" w:sz="0" w:space="0" w:color="auto"/>
        <w:left w:val="none" w:sz="0" w:space="0" w:color="auto"/>
        <w:bottom w:val="none" w:sz="0" w:space="0" w:color="auto"/>
        <w:right w:val="none" w:sz="0" w:space="0" w:color="auto"/>
      </w:divBdr>
    </w:div>
    <w:div w:id="375004510">
      <w:bodyDiv w:val="1"/>
      <w:marLeft w:val="0"/>
      <w:marRight w:val="0"/>
      <w:marTop w:val="0"/>
      <w:marBottom w:val="0"/>
      <w:divBdr>
        <w:top w:val="none" w:sz="0" w:space="0" w:color="auto"/>
        <w:left w:val="none" w:sz="0" w:space="0" w:color="auto"/>
        <w:bottom w:val="none" w:sz="0" w:space="0" w:color="auto"/>
        <w:right w:val="none" w:sz="0" w:space="0" w:color="auto"/>
      </w:divBdr>
    </w:div>
    <w:div w:id="378483741">
      <w:bodyDiv w:val="1"/>
      <w:marLeft w:val="0"/>
      <w:marRight w:val="0"/>
      <w:marTop w:val="0"/>
      <w:marBottom w:val="0"/>
      <w:divBdr>
        <w:top w:val="none" w:sz="0" w:space="0" w:color="auto"/>
        <w:left w:val="none" w:sz="0" w:space="0" w:color="auto"/>
        <w:bottom w:val="none" w:sz="0" w:space="0" w:color="auto"/>
        <w:right w:val="none" w:sz="0" w:space="0" w:color="auto"/>
      </w:divBdr>
    </w:div>
    <w:div w:id="385253132">
      <w:bodyDiv w:val="1"/>
      <w:marLeft w:val="0"/>
      <w:marRight w:val="0"/>
      <w:marTop w:val="0"/>
      <w:marBottom w:val="0"/>
      <w:divBdr>
        <w:top w:val="none" w:sz="0" w:space="0" w:color="auto"/>
        <w:left w:val="none" w:sz="0" w:space="0" w:color="auto"/>
        <w:bottom w:val="none" w:sz="0" w:space="0" w:color="auto"/>
        <w:right w:val="none" w:sz="0" w:space="0" w:color="auto"/>
      </w:divBdr>
    </w:div>
    <w:div w:id="395277743">
      <w:bodyDiv w:val="1"/>
      <w:marLeft w:val="0"/>
      <w:marRight w:val="0"/>
      <w:marTop w:val="0"/>
      <w:marBottom w:val="0"/>
      <w:divBdr>
        <w:top w:val="none" w:sz="0" w:space="0" w:color="auto"/>
        <w:left w:val="none" w:sz="0" w:space="0" w:color="auto"/>
        <w:bottom w:val="none" w:sz="0" w:space="0" w:color="auto"/>
        <w:right w:val="none" w:sz="0" w:space="0" w:color="auto"/>
      </w:divBdr>
    </w:div>
    <w:div w:id="409615638">
      <w:bodyDiv w:val="1"/>
      <w:marLeft w:val="0"/>
      <w:marRight w:val="0"/>
      <w:marTop w:val="0"/>
      <w:marBottom w:val="0"/>
      <w:divBdr>
        <w:top w:val="none" w:sz="0" w:space="0" w:color="auto"/>
        <w:left w:val="none" w:sz="0" w:space="0" w:color="auto"/>
        <w:bottom w:val="none" w:sz="0" w:space="0" w:color="auto"/>
        <w:right w:val="none" w:sz="0" w:space="0" w:color="auto"/>
      </w:divBdr>
    </w:div>
    <w:div w:id="409735565">
      <w:bodyDiv w:val="1"/>
      <w:marLeft w:val="0"/>
      <w:marRight w:val="0"/>
      <w:marTop w:val="0"/>
      <w:marBottom w:val="0"/>
      <w:divBdr>
        <w:top w:val="none" w:sz="0" w:space="0" w:color="auto"/>
        <w:left w:val="none" w:sz="0" w:space="0" w:color="auto"/>
        <w:bottom w:val="none" w:sz="0" w:space="0" w:color="auto"/>
        <w:right w:val="none" w:sz="0" w:space="0" w:color="auto"/>
      </w:divBdr>
    </w:div>
    <w:div w:id="418986350">
      <w:bodyDiv w:val="1"/>
      <w:marLeft w:val="0"/>
      <w:marRight w:val="0"/>
      <w:marTop w:val="0"/>
      <w:marBottom w:val="0"/>
      <w:divBdr>
        <w:top w:val="none" w:sz="0" w:space="0" w:color="auto"/>
        <w:left w:val="none" w:sz="0" w:space="0" w:color="auto"/>
        <w:bottom w:val="none" w:sz="0" w:space="0" w:color="auto"/>
        <w:right w:val="none" w:sz="0" w:space="0" w:color="auto"/>
      </w:divBdr>
    </w:div>
    <w:div w:id="445123096">
      <w:bodyDiv w:val="1"/>
      <w:marLeft w:val="0"/>
      <w:marRight w:val="0"/>
      <w:marTop w:val="0"/>
      <w:marBottom w:val="0"/>
      <w:divBdr>
        <w:top w:val="none" w:sz="0" w:space="0" w:color="auto"/>
        <w:left w:val="none" w:sz="0" w:space="0" w:color="auto"/>
        <w:bottom w:val="none" w:sz="0" w:space="0" w:color="auto"/>
        <w:right w:val="none" w:sz="0" w:space="0" w:color="auto"/>
      </w:divBdr>
    </w:div>
    <w:div w:id="482427315">
      <w:bodyDiv w:val="1"/>
      <w:marLeft w:val="0"/>
      <w:marRight w:val="0"/>
      <w:marTop w:val="0"/>
      <w:marBottom w:val="0"/>
      <w:divBdr>
        <w:top w:val="none" w:sz="0" w:space="0" w:color="auto"/>
        <w:left w:val="none" w:sz="0" w:space="0" w:color="auto"/>
        <w:bottom w:val="none" w:sz="0" w:space="0" w:color="auto"/>
        <w:right w:val="none" w:sz="0" w:space="0" w:color="auto"/>
      </w:divBdr>
    </w:div>
    <w:div w:id="517164580">
      <w:bodyDiv w:val="1"/>
      <w:marLeft w:val="0"/>
      <w:marRight w:val="0"/>
      <w:marTop w:val="0"/>
      <w:marBottom w:val="0"/>
      <w:divBdr>
        <w:top w:val="none" w:sz="0" w:space="0" w:color="auto"/>
        <w:left w:val="none" w:sz="0" w:space="0" w:color="auto"/>
        <w:bottom w:val="none" w:sz="0" w:space="0" w:color="auto"/>
        <w:right w:val="none" w:sz="0" w:space="0" w:color="auto"/>
      </w:divBdr>
    </w:div>
    <w:div w:id="550657599">
      <w:bodyDiv w:val="1"/>
      <w:marLeft w:val="0"/>
      <w:marRight w:val="0"/>
      <w:marTop w:val="0"/>
      <w:marBottom w:val="0"/>
      <w:divBdr>
        <w:top w:val="none" w:sz="0" w:space="0" w:color="auto"/>
        <w:left w:val="none" w:sz="0" w:space="0" w:color="auto"/>
        <w:bottom w:val="none" w:sz="0" w:space="0" w:color="auto"/>
        <w:right w:val="none" w:sz="0" w:space="0" w:color="auto"/>
      </w:divBdr>
    </w:div>
    <w:div w:id="577255355">
      <w:bodyDiv w:val="1"/>
      <w:marLeft w:val="0"/>
      <w:marRight w:val="0"/>
      <w:marTop w:val="0"/>
      <w:marBottom w:val="0"/>
      <w:divBdr>
        <w:top w:val="none" w:sz="0" w:space="0" w:color="auto"/>
        <w:left w:val="none" w:sz="0" w:space="0" w:color="auto"/>
        <w:bottom w:val="none" w:sz="0" w:space="0" w:color="auto"/>
        <w:right w:val="none" w:sz="0" w:space="0" w:color="auto"/>
      </w:divBdr>
    </w:div>
    <w:div w:id="604846916">
      <w:bodyDiv w:val="1"/>
      <w:marLeft w:val="0"/>
      <w:marRight w:val="0"/>
      <w:marTop w:val="0"/>
      <w:marBottom w:val="0"/>
      <w:divBdr>
        <w:top w:val="none" w:sz="0" w:space="0" w:color="auto"/>
        <w:left w:val="none" w:sz="0" w:space="0" w:color="auto"/>
        <w:bottom w:val="none" w:sz="0" w:space="0" w:color="auto"/>
        <w:right w:val="none" w:sz="0" w:space="0" w:color="auto"/>
      </w:divBdr>
    </w:div>
    <w:div w:id="623776249">
      <w:bodyDiv w:val="1"/>
      <w:marLeft w:val="0"/>
      <w:marRight w:val="0"/>
      <w:marTop w:val="0"/>
      <w:marBottom w:val="0"/>
      <w:divBdr>
        <w:top w:val="none" w:sz="0" w:space="0" w:color="auto"/>
        <w:left w:val="none" w:sz="0" w:space="0" w:color="auto"/>
        <w:bottom w:val="none" w:sz="0" w:space="0" w:color="auto"/>
        <w:right w:val="none" w:sz="0" w:space="0" w:color="auto"/>
      </w:divBdr>
    </w:div>
    <w:div w:id="629670239">
      <w:bodyDiv w:val="1"/>
      <w:marLeft w:val="0"/>
      <w:marRight w:val="0"/>
      <w:marTop w:val="0"/>
      <w:marBottom w:val="0"/>
      <w:divBdr>
        <w:top w:val="none" w:sz="0" w:space="0" w:color="auto"/>
        <w:left w:val="none" w:sz="0" w:space="0" w:color="auto"/>
        <w:bottom w:val="none" w:sz="0" w:space="0" w:color="auto"/>
        <w:right w:val="none" w:sz="0" w:space="0" w:color="auto"/>
      </w:divBdr>
    </w:div>
    <w:div w:id="655769975">
      <w:bodyDiv w:val="1"/>
      <w:marLeft w:val="0"/>
      <w:marRight w:val="0"/>
      <w:marTop w:val="0"/>
      <w:marBottom w:val="0"/>
      <w:divBdr>
        <w:top w:val="none" w:sz="0" w:space="0" w:color="auto"/>
        <w:left w:val="none" w:sz="0" w:space="0" w:color="auto"/>
        <w:bottom w:val="none" w:sz="0" w:space="0" w:color="auto"/>
        <w:right w:val="none" w:sz="0" w:space="0" w:color="auto"/>
      </w:divBdr>
    </w:div>
    <w:div w:id="666443867">
      <w:bodyDiv w:val="1"/>
      <w:marLeft w:val="0"/>
      <w:marRight w:val="0"/>
      <w:marTop w:val="0"/>
      <w:marBottom w:val="0"/>
      <w:divBdr>
        <w:top w:val="none" w:sz="0" w:space="0" w:color="auto"/>
        <w:left w:val="none" w:sz="0" w:space="0" w:color="auto"/>
        <w:bottom w:val="none" w:sz="0" w:space="0" w:color="auto"/>
        <w:right w:val="none" w:sz="0" w:space="0" w:color="auto"/>
      </w:divBdr>
    </w:div>
    <w:div w:id="704675507">
      <w:bodyDiv w:val="1"/>
      <w:marLeft w:val="0"/>
      <w:marRight w:val="0"/>
      <w:marTop w:val="0"/>
      <w:marBottom w:val="0"/>
      <w:divBdr>
        <w:top w:val="none" w:sz="0" w:space="0" w:color="auto"/>
        <w:left w:val="none" w:sz="0" w:space="0" w:color="auto"/>
        <w:bottom w:val="none" w:sz="0" w:space="0" w:color="auto"/>
        <w:right w:val="none" w:sz="0" w:space="0" w:color="auto"/>
      </w:divBdr>
    </w:div>
    <w:div w:id="714550179">
      <w:bodyDiv w:val="1"/>
      <w:marLeft w:val="0"/>
      <w:marRight w:val="0"/>
      <w:marTop w:val="0"/>
      <w:marBottom w:val="0"/>
      <w:divBdr>
        <w:top w:val="none" w:sz="0" w:space="0" w:color="auto"/>
        <w:left w:val="none" w:sz="0" w:space="0" w:color="auto"/>
        <w:bottom w:val="none" w:sz="0" w:space="0" w:color="auto"/>
        <w:right w:val="none" w:sz="0" w:space="0" w:color="auto"/>
      </w:divBdr>
    </w:div>
    <w:div w:id="745423267">
      <w:bodyDiv w:val="1"/>
      <w:marLeft w:val="0"/>
      <w:marRight w:val="0"/>
      <w:marTop w:val="0"/>
      <w:marBottom w:val="0"/>
      <w:divBdr>
        <w:top w:val="none" w:sz="0" w:space="0" w:color="auto"/>
        <w:left w:val="none" w:sz="0" w:space="0" w:color="auto"/>
        <w:bottom w:val="none" w:sz="0" w:space="0" w:color="auto"/>
        <w:right w:val="none" w:sz="0" w:space="0" w:color="auto"/>
      </w:divBdr>
    </w:div>
    <w:div w:id="754206628">
      <w:bodyDiv w:val="1"/>
      <w:marLeft w:val="0"/>
      <w:marRight w:val="0"/>
      <w:marTop w:val="0"/>
      <w:marBottom w:val="0"/>
      <w:divBdr>
        <w:top w:val="none" w:sz="0" w:space="0" w:color="auto"/>
        <w:left w:val="none" w:sz="0" w:space="0" w:color="auto"/>
        <w:bottom w:val="none" w:sz="0" w:space="0" w:color="auto"/>
        <w:right w:val="none" w:sz="0" w:space="0" w:color="auto"/>
      </w:divBdr>
    </w:div>
    <w:div w:id="764110160">
      <w:bodyDiv w:val="1"/>
      <w:marLeft w:val="0"/>
      <w:marRight w:val="0"/>
      <w:marTop w:val="0"/>
      <w:marBottom w:val="0"/>
      <w:divBdr>
        <w:top w:val="none" w:sz="0" w:space="0" w:color="auto"/>
        <w:left w:val="none" w:sz="0" w:space="0" w:color="auto"/>
        <w:bottom w:val="none" w:sz="0" w:space="0" w:color="auto"/>
        <w:right w:val="none" w:sz="0" w:space="0" w:color="auto"/>
      </w:divBdr>
    </w:div>
    <w:div w:id="768813787">
      <w:bodyDiv w:val="1"/>
      <w:marLeft w:val="0"/>
      <w:marRight w:val="0"/>
      <w:marTop w:val="0"/>
      <w:marBottom w:val="0"/>
      <w:divBdr>
        <w:top w:val="none" w:sz="0" w:space="0" w:color="auto"/>
        <w:left w:val="none" w:sz="0" w:space="0" w:color="auto"/>
        <w:bottom w:val="none" w:sz="0" w:space="0" w:color="auto"/>
        <w:right w:val="none" w:sz="0" w:space="0" w:color="auto"/>
      </w:divBdr>
    </w:div>
    <w:div w:id="792751128">
      <w:bodyDiv w:val="1"/>
      <w:marLeft w:val="0"/>
      <w:marRight w:val="0"/>
      <w:marTop w:val="0"/>
      <w:marBottom w:val="0"/>
      <w:divBdr>
        <w:top w:val="none" w:sz="0" w:space="0" w:color="auto"/>
        <w:left w:val="none" w:sz="0" w:space="0" w:color="auto"/>
        <w:bottom w:val="none" w:sz="0" w:space="0" w:color="auto"/>
        <w:right w:val="none" w:sz="0" w:space="0" w:color="auto"/>
      </w:divBdr>
    </w:div>
    <w:div w:id="861237033">
      <w:bodyDiv w:val="1"/>
      <w:marLeft w:val="0"/>
      <w:marRight w:val="0"/>
      <w:marTop w:val="0"/>
      <w:marBottom w:val="0"/>
      <w:divBdr>
        <w:top w:val="none" w:sz="0" w:space="0" w:color="auto"/>
        <w:left w:val="none" w:sz="0" w:space="0" w:color="auto"/>
        <w:bottom w:val="none" w:sz="0" w:space="0" w:color="auto"/>
        <w:right w:val="none" w:sz="0" w:space="0" w:color="auto"/>
      </w:divBdr>
    </w:div>
    <w:div w:id="879124049">
      <w:bodyDiv w:val="1"/>
      <w:marLeft w:val="0"/>
      <w:marRight w:val="0"/>
      <w:marTop w:val="0"/>
      <w:marBottom w:val="0"/>
      <w:divBdr>
        <w:top w:val="none" w:sz="0" w:space="0" w:color="auto"/>
        <w:left w:val="none" w:sz="0" w:space="0" w:color="auto"/>
        <w:bottom w:val="none" w:sz="0" w:space="0" w:color="auto"/>
        <w:right w:val="none" w:sz="0" w:space="0" w:color="auto"/>
      </w:divBdr>
    </w:div>
    <w:div w:id="895236024">
      <w:bodyDiv w:val="1"/>
      <w:marLeft w:val="0"/>
      <w:marRight w:val="0"/>
      <w:marTop w:val="0"/>
      <w:marBottom w:val="0"/>
      <w:divBdr>
        <w:top w:val="none" w:sz="0" w:space="0" w:color="auto"/>
        <w:left w:val="none" w:sz="0" w:space="0" w:color="auto"/>
        <w:bottom w:val="none" w:sz="0" w:space="0" w:color="auto"/>
        <w:right w:val="none" w:sz="0" w:space="0" w:color="auto"/>
      </w:divBdr>
    </w:div>
    <w:div w:id="902106093">
      <w:bodyDiv w:val="1"/>
      <w:marLeft w:val="0"/>
      <w:marRight w:val="0"/>
      <w:marTop w:val="0"/>
      <w:marBottom w:val="0"/>
      <w:divBdr>
        <w:top w:val="none" w:sz="0" w:space="0" w:color="auto"/>
        <w:left w:val="none" w:sz="0" w:space="0" w:color="auto"/>
        <w:bottom w:val="none" w:sz="0" w:space="0" w:color="auto"/>
        <w:right w:val="none" w:sz="0" w:space="0" w:color="auto"/>
      </w:divBdr>
    </w:div>
    <w:div w:id="921334501">
      <w:bodyDiv w:val="1"/>
      <w:marLeft w:val="0"/>
      <w:marRight w:val="0"/>
      <w:marTop w:val="0"/>
      <w:marBottom w:val="0"/>
      <w:divBdr>
        <w:top w:val="none" w:sz="0" w:space="0" w:color="auto"/>
        <w:left w:val="none" w:sz="0" w:space="0" w:color="auto"/>
        <w:bottom w:val="none" w:sz="0" w:space="0" w:color="auto"/>
        <w:right w:val="none" w:sz="0" w:space="0" w:color="auto"/>
      </w:divBdr>
    </w:div>
    <w:div w:id="926615739">
      <w:bodyDiv w:val="1"/>
      <w:marLeft w:val="0"/>
      <w:marRight w:val="0"/>
      <w:marTop w:val="0"/>
      <w:marBottom w:val="0"/>
      <w:divBdr>
        <w:top w:val="none" w:sz="0" w:space="0" w:color="auto"/>
        <w:left w:val="none" w:sz="0" w:space="0" w:color="auto"/>
        <w:bottom w:val="none" w:sz="0" w:space="0" w:color="auto"/>
        <w:right w:val="none" w:sz="0" w:space="0" w:color="auto"/>
      </w:divBdr>
    </w:div>
    <w:div w:id="940721596">
      <w:bodyDiv w:val="1"/>
      <w:marLeft w:val="0"/>
      <w:marRight w:val="0"/>
      <w:marTop w:val="0"/>
      <w:marBottom w:val="0"/>
      <w:divBdr>
        <w:top w:val="none" w:sz="0" w:space="0" w:color="auto"/>
        <w:left w:val="none" w:sz="0" w:space="0" w:color="auto"/>
        <w:bottom w:val="none" w:sz="0" w:space="0" w:color="auto"/>
        <w:right w:val="none" w:sz="0" w:space="0" w:color="auto"/>
      </w:divBdr>
    </w:div>
    <w:div w:id="966930706">
      <w:bodyDiv w:val="1"/>
      <w:marLeft w:val="0"/>
      <w:marRight w:val="0"/>
      <w:marTop w:val="0"/>
      <w:marBottom w:val="0"/>
      <w:divBdr>
        <w:top w:val="none" w:sz="0" w:space="0" w:color="auto"/>
        <w:left w:val="none" w:sz="0" w:space="0" w:color="auto"/>
        <w:bottom w:val="none" w:sz="0" w:space="0" w:color="auto"/>
        <w:right w:val="none" w:sz="0" w:space="0" w:color="auto"/>
      </w:divBdr>
    </w:div>
    <w:div w:id="991788092">
      <w:bodyDiv w:val="1"/>
      <w:marLeft w:val="0"/>
      <w:marRight w:val="0"/>
      <w:marTop w:val="0"/>
      <w:marBottom w:val="0"/>
      <w:divBdr>
        <w:top w:val="none" w:sz="0" w:space="0" w:color="auto"/>
        <w:left w:val="none" w:sz="0" w:space="0" w:color="auto"/>
        <w:bottom w:val="none" w:sz="0" w:space="0" w:color="auto"/>
        <w:right w:val="none" w:sz="0" w:space="0" w:color="auto"/>
      </w:divBdr>
    </w:div>
    <w:div w:id="1057241646">
      <w:bodyDiv w:val="1"/>
      <w:marLeft w:val="0"/>
      <w:marRight w:val="0"/>
      <w:marTop w:val="0"/>
      <w:marBottom w:val="0"/>
      <w:divBdr>
        <w:top w:val="none" w:sz="0" w:space="0" w:color="auto"/>
        <w:left w:val="none" w:sz="0" w:space="0" w:color="auto"/>
        <w:bottom w:val="none" w:sz="0" w:space="0" w:color="auto"/>
        <w:right w:val="none" w:sz="0" w:space="0" w:color="auto"/>
      </w:divBdr>
    </w:div>
    <w:div w:id="1060444468">
      <w:bodyDiv w:val="1"/>
      <w:marLeft w:val="0"/>
      <w:marRight w:val="0"/>
      <w:marTop w:val="0"/>
      <w:marBottom w:val="0"/>
      <w:divBdr>
        <w:top w:val="none" w:sz="0" w:space="0" w:color="auto"/>
        <w:left w:val="none" w:sz="0" w:space="0" w:color="auto"/>
        <w:bottom w:val="none" w:sz="0" w:space="0" w:color="auto"/>
        <w:right w:val="none" w:sz="0" w:space="0" w:color="auto"/>
      </w:divBdr>
    </w:div>
    <w:div w:id="1073240013">
      <w:bodyDiv w:val="1"/>
      <w:marLeft w:val="0"/>
      <w:marRight w:val="0"/>
      <w:marTop w:val="0"/>
      <w:marBottom w:val="0"/>
      <w:divBdr>
        <w:top w:val="none" w:sz="0" w:space="0" w:color="auto"/>
        <w:left w:val="none" w:sz="0" w:space="0" w:color="auto"/>
        <w:bottom w:val="none" w:sz="0" w:space="0" w:color="auto"/>
        <w:right w:val="none" w:sz="0" w:space="0" w:color="auto"/>
      </w:divBdr>
    </w:div>
    <w:div w:id="1100418903">
      <w:bodyDiv w:val="1"/>
      <w:marLeft w:val="0"/>
      <w:marRight w:val="0"/>
      <w:marTop w:val="0"/>
      <w:marBottom w:val="0"/>
      <w:divBdr>
        <w:top w:val="none" w:sz="0" w:space="0" w:color="auto"/>
        <w:left w:val="none" w:sz="0" w:space="0" w:color="auto"/>
        <w:bottom w:val="none" w:sz="0" w:space="0" w:color="auto"/>
        <w:right w:val="none" w:sz="0" w:space="0" w:color="auto"/>
      </w:divBdr>
    </w:div>
    <w:div w:id="1136028466">
      <w:bodyDiv w:val="1"/>
      <w:marLeft w:val="0"/>
      <w:marRight w:val="0"/>
      <w:marTop w:val="0"/>
      <w:marBottom w:val="0"/>
      <w:divBdr>
        <w:top w:val="none" w:sz="0" w:space="0" w:color="auto"/>
        <w:left w:val="none" w:sz="0" w:space="0" w:color="auto"/>
        <w:bottom w:val="none" w:sz="0" w:space="0" w:color="auto"/>
        <w:right w:val="none" w:sz="0" w:space="0" w:color="auto"/>
      </w:divBdr>
    </w:div>
    <w:div w:id="1144471907">
      <w:bodyDiv w:val="1"/>
      <w:marLeft w:val="0"/>
      <w:marRight w:val="0"/>
      <w:marTop w:val="0"/>
      <w:marBottom w:val="0"/>
      <w:divBdr>
        <w:top w:val="none" w:sz="0" w:space="0" w:color="auto"/>
        <w:left w:val="none" w:sz="0" w:space="0" w:color="auto"/>
        <w:bottom w:val="none" w:sz="0" w:space="0" w:color="auto"/>
        <w:right w:val="none" w:sz="0" w:space="0" w:color="auto"/>
      </w:divBdr>
    </w:div>
    <w:div w:id="1167524610">
      <w:bodyDiv w:val="1"/>
      <w:marLeft w:val="0"/>
      <w:marRight w:val="0"/>
      <w:marTop w:val="0"/>
      <w:marBottom w:val="0"/>
      <w:divBdr>
        <w:top w:val="none" w:sz="0" w:space="0" w:color="auto"/>
        <w:left w:val="none" w:sz="0" w:space="0" w:color="auto"/>
        <w:bottom w:val="none" w:sz="0" w:space="0" w:color="auto"/>
        <w:right w:val="none" w:sz="0" w:space="0" w:color="auto"/>
      </w:divBdr>
    </w:div>
    <w:div w:id="1253665513">
      <w:bodyDiv w:val="1"/>
      <w:marLeft w:val="0"/>
      <w:marRight w:val="0"/>
      <w:marTop w:val="0"/>
      <w:marBottom w:val="0"/>
      <w:divBdr>
        <w:top w:val="none" w:sz="0" w:space="0" w:color="auto"/>
        <w:left w:val="none" w:sz="0" w:space="0" w:color="auto"/>
        <w:bottom w:val="none" w:sz="0" w:space="0" w:color="auto"/>
        <w:right w:val="none" w:sz="0" w:space="0" w:color="auto"/>
      </w:divBdr>
    </w:div>
    <w:div w:id="1253901508">
      <w:bodyDiv w:val="1"/>
      <w:marLeft w:val="0"/>
      <w:marRight w:val="0"/>
      <w:marTop w:val="0"/>
      <w:marBottom w:val="0"/>
      <w:divBdr>
        <w:top w:val="none" w:sz="0" w:space="0" w:color="auto"/>
        <w:left w:val="none" w:sz="0" w:space="0" w:color="auto"/>
        <w:bottom w:val="none" w:sz="0" w:space="0" w:color="auto"/>
        <w:right w:val="none" w:sz="0" w:space="0" w:color="auto"/>
      </w:divBdr>
    </w:div>
    <w:div w:id="1284459859">
      <w:bodyDiv w:val="1"/>
      <w:marLeft w:val="0"/>
      <w:marRight w:val="0"/>
      <w:marTop w:val="0"/>
      <w:marBottom w:val="0"/>
      <w:divBdr>
        <w:top w:val="none" w:sz="0" w:space="0" w:color="auto"/>
        <w:left w:val="none" w:sz="0" w:space="0" w:color="auto"/>
        <w:bottom w:val="none" w:sz="0" w:space="0" w:color="auto"/>
        <w:right w:val="none" w:sz="0" w:space="0" w:color="auto"/>
      </w:divBdr>
    </w:div>
    <w:div w:id="1287004187">
      <w:bodyDiv w:val="1"/>
      <w:marLeft w:val="0"/>
      <w:marRight w:val="0"/>
      <w:marTop w:val="0"/>
      <w:marBottom w:val="0"/>
      <w:divBdr>
        <w:top w:val="none" w:sz="0" w:space="0" w:color="auto"/>
        <w:left w:val="none" w:sz="0" w:space="0" w:color="auto"/>
        <w:bottom w:val="none" w:sz="0" w:space="0" w:color="auto"/>
        <w:right w:val="none" w:sz="0" w:space="0" w:color="auto"/>
      </w:divBdr>
    </w:div>
    <w:div w:id="1303580053">
      <w:bodyDiv w:val="1"/>
      <w:marLeft w:val="0"/>
      <w:marRight w:val="0"/>
      <w:marTop w:val="0"/>
      <w:marBottom w:val="0"/>
      <w:divBdr>
        <w:top w:val="none" w:sz="0" w:space="0" w:color="auto"/>
        <w:left w:val="none" w:sz="0" w:space="0" w:color="auto"/>
        <w:bottom w:val="none" w:sz="0" w:space="0" w:color="auto"/>
        <w:right w:val="none" w:sz="0" w:space="0" w:color="auto"/>
      </w:divBdr>
    </w:div>
    <w:div w:id="1333870482">
      <w:bodyDiv w:val="1"/>
      <w:marLeft w:val="0"/>
      <w:marRight w:val="0"/>
      <w:marTop w:val="0"/>
      <w:marBottom w:val="0"/>
      <w:divBdr>
        <w:top w:val="none" w:sz="0" w:space="0" w:color="auto"/>
        <w:left w:val="none" w:sz="0" w:space="0" w:color="auto"/>
        <w:bottom w:val="none" w:sz="0" w:space="0" w:color="auto"/>
        <w:right w:val="none" w:sz="0" w:space="0" w:color="auto"/>
      </w:divBdr>
    </w:div>
    <w:div w:id="1340808923">
      <w:bodyDiv w:val="1"/>
      <w:marLeft w:val="0"/>
      <w:marRight w:val="0"/>
      <w:marTop w:val="0"/>
      <w:marBottom w:val="0"/>
      <w:divBdr>
        <w:top w:val="none" w:sz="0" w:space="0" w:color="auto"/>
        <w:left w:val="none" w:sz="0" w:space="0" w:color="auto"/>
        <w:bottom w:val="none" w:sz="0" w:space="0" w:color="auto"/>
        <w:right w:val="none" w:sz="0" w:space="0" w:color="auto"/>
      </w:divBdr>
    </w:div>
    <w:div w:id="1386181357">
      <w:bodyDiv w:val="1"/>
      <w:marLeft w:val="0"/>
      <w:marRight w:val="0"/>
      <w:marTop w:val="0"/>
      <w:marBottom w:val="0"/>
      <w:divBdr>
        <w:top w:val="none" w:sz="0" w:space="0" w:color="auto"/>
        <w:left w:val="none" w:sz="0" w:space="0" w:color="auto"/>
        <w:bottom w:val="none" w:sz="0" w:space="0" w:color="auto"/>
        <w:right w:val="none" w:sz="0" w:space="0" w:color="auto"/>
      </w:divBdr>
    </w:div>
    <w:div w:id="1399405863">
      <w:bodyDiv w:val="1"/>
      <w:marLeft w:val="0"/>
      <w:marRight w:val="0"/>
      <w:marTop w:val="0"/>
      <w:marBottom w:val="0"/>
      <w:divBdr>
        <w:top w:val="none" w:sz="0" w:space="0" w:color="auto"/>
        <w:left w:val="none" w:sz="0" w:space="0" w:color="auto"/>
        <w:bottom w:val="none" w:sz="0" w:space="0" w:color="auto"/>
        <w:right w:val="none" w:sz="0" w:space="0" w:color="auto"/>
      </w:divBdr>
    </w:div>
    <w:div w:id="1578049926">
      <w:bodyDiv w:val="1"/>
      <w:marLeft w:val="0"/>
      <w:marRight w:val="0"/>
      <w:marTop w:val="0"/>
      <w:marBottom w:val="0"/>
      <w:divBdr>
        <w:top w:val="none" w:sz="0" w:space="0" w:color="auto"/>
        <w:left w:val="none" w:sz="0" w:space="0" w:color="auto"/>
        <w:bottom w:val="none" w:sz="0" w:space="0" w:color="auto"/>
        <w:right w:val="none" w:sz="0" w:space="0" w:color="auto"/>
      </w:divBdr>
    </w:div>
    <w:div w:id="1655796930">
      <w:bodyDiv w:val="1"/>
      <w:marLeft w:val="0"/>
      <w:marRight w:val="0"/>
      <w:marTop w:val="0"/>
      <w:marBottom w:val="0"/>
      <w:divBdr>
        <w:top w:val="none" w:sz="0" w:space="0" w:color="auto"/>
        <w:left w:val="none" w:sz="0" w:space="0" w:color="auto"/>
        <w:bottom w:val="none" w:sz="0" w:space="0" w:color="auto"/>
        <w:right w:val="none" w:sz="0" w:space="0" w:color="auto"/>
      </w:divBdr>
    </w:div>
    <w:div w:id="1688167074">
      <w:bodyDiv w:val="1"/>
      <w:marLeft w:val="0"/>
      <w:marRight w:val="0"/>
      <w:marTop w:val="0"/>
      <w:marBottom w:val="0"/>
      <w:divBdr>
        <w:top w:val="none" w:sz="0" w:space="0" w:color="auto"/>
        <w:left w:val="none" w:sz="0" w:space="0" w:color="auto"/>
        <w:bottom w:val="none" w:sz="0" w:space="0" w:color="auto"/>
        <w:right w:val="none" w:sz="0" w:space="0" w:color="auto"/>
      </w:divBdr>
    </w:div>
    <w:div w:id="1714428822">
      <w:bodyDiv w:val="1"/>
      <w:marLeft w:val="0"/>
      <w:marRight w:val="0"/>
      <w:marTop w:val="0"/>
      <w:marBottom w:val="0"/>
      <w:divBdr>
        <w:top w:val="none" w:sz="0" w:space="0" w:color="auto"/>
        <w:left w:val="none" w:sz="0" w:space="0" w:color="auto"/>
        <w:bottom w:val="none" w:sz="0" w:space="0" w:color="auto"/>
        <w:right w:val="none" w:sz="0" w:space="0" w:color="auto"/>
      </w:divBdr>
    </w:div>
    <w:div w:id="1736928481">
      <w:bodyDiv w:val="1"/>
      <w:marLeft w:val="0"/>
      <w:marRight w:val="0"/>
      <w:marTop w:val="0"/>
      <w:marBottom w:val="0"/>
      <w:divBdr>
        <w:top w:val="none" w:sz="0" w:space="0" w:color="auto"/>
        <w:left w:val="none" w:sz="0" w:space="0" w:color="auto"/>
        <w:bottom w:val="none" w:sz="0" w:space="0" w:color="auto"/>
        <w:right w:val="none" w:sz="0" w:space="0" w:color="auto"/>
      </w:divBdr>
    </w:div>
    <w:div w:id="1738089976">
      <w:bodyDiv w:val="1"/>
      <w:marLeft w:val="0"/>
      <w:marRight w:val="0"/>
      <w:marTop w:val="0"/>
      <w:marBottom w:val="0"/>
      <w:divBdr>
        <w:top w:val="none" w:sz="0" w:space="0" w:color="auto"/>
        <w:left w:val="none" w:sz="0" w:space="0" w:color="auto"/>
        <w:bottom w:val="none" w:sz="0" w:space="0" w:color="auto"/>
        <w:right w:val="none" w:sz="0" w:space="0" w:color="auto"/>
      </w:divBdr>
    </w:div>
    <w:div w:id="1794401541">
      <w:bodyDiv w:val="1"/>
      <w:marLeft w:val="0"/>
      <w:marRight w:val="0"/>
      <w:marTop w:val="0"/>
      <w:marBottom w:val="0"/>
      <w:divBdr>
        <w:top w:val="none" w:sz="0" w:space="0" w:color="auto"/>
        <w:left w:val="none" w:sz="0" w:space="0" w:color="auto"/>
        <w:bottom w:val="none" w:sz="0" w:space="0" w:color="auto"/>
        <w:right w:val="none" w:sz="0" w:space="0" w:color="auto"/>
      </w:divBdr>
    </w:div>
    <w:div w:id="1842164298">
      <w:bodyDiv w:val="1"/>
      <w:marLeft w:val="0"/>
      <w:marRight w:val="0"/>
      <w:marTop w:val="0"/>
      <w:marBottom w:val="0"/>
      <w:divBdr>
        <w:top w:val="none" w:sz="0" w:space="0" w:color="auto"/>
        <w:left w:val="none" w:sz="0" w:space="0" w:color="auto"/>
        <w:bottom w:val="none" w:sz="0" w:space="0" w:color="auto"/>
        <w:right w:val="none" w:sz="0" w:space="0" w:color="auto"/>
      </w:divBdr>
    </w:div>
    <w:div w:id="1855264102">
      <w:bodyDiv w:val="1"/>
      <w:marLeft w:val="0"/>
      <w:marRight w:val="0"/>
      <w:marTop w:val="0"/>
      <w:marBottom w:val="0"/>
      <w:divBdr>
        <w:top w:val="none" w:sz="0" w:space="0" w:color="auto"/>
        <w:left w:val="none" w:sz="0" w:space="0" w:color="auto"/>
        <w:bottom w:val="none" w:sz="0" w:space="0" w:color="auto"/>
        <w:right w:val="none" w:sz="0" w:space="0" w:color="auto"/>
      </w:divBdr>
    </w:div>
    <w:div w:id="1856268386">
      <w:bodyDiv w:val="1"/>
      <w:marLeft w:val="0"/>
      <w:marRight w:val="0"/>
      <w:marTop w:val="0"/>
      <w:marBottom w:val="0"/>
      <w:divBdr>
        <w:top w:val="none" w:sz="0" w:space="0" w:color="auto"/>
        <w:left w:val="none" w:sz="0" w:space="0" w:color="auto"/>
        <w:bottom w:val="none" w:sz="0" w:space="0" w:color="auto"/>
        <w:right w:val="none" w:sz="0" w:space="0" w:color="auto"/>
      </w:divBdr>
    </w:div>
    <w:div w:id="1868985684">
      <w:bodyDiv w:val="1"/>
      <w:marLeft w:val="0"/>
      <w:marRight w:val="0"/>
      <w:marTop w:val="0"/>
      <w:marBottom w:val="0"/>
      <w:divBdr>
        <w:top w:val="none" w:sz="0" w:space="0" w:color="auto"/>
        <w:left w:val="none" w:sz="0" w:space="0" w:color="auto"/>
        <w:bottom w:val="none" w:sz="0" w:space="0" w:color="auto"/>
        <w:right w:val="none" w:sz="0" w:space="0" w:color="auto"/>
      </w:divBdr>
    </w:div>
    <w:div w:id="1884438232">
      <w:bodyDiv w:val="1"/>
      <w:marLeft w:val="0"/>
      <w:marRight w:val="0"/>
      <w:marTop w:val="0"/>
      <w:marBottom w:val="0"/>
      <w:divBdr>
        <w:top w:val="none" w:sz="0" w:space="0" w:color="auto"/>
        <w:left w:val="none" w:sz="0" w:space="0" w:color="auto"/>
        <w:bottom w:val="none" w:sz="0" w:space="0" w:color="auto"/>
        <w:right w:val="none" w:sz="0" w:space="0" w:color="auto"/>
      </w:divBdr>
    </w:div>
    <w:div w:id="1884752121">
      <w:bodyDiv w:val="1"/>
      <w:marLeft w:val="0"/>
      <w:marRight w:val="0"/>
      <w:marTop w:val="0"/>
      <w:marBottom w:val="0"/>
      <w:divBdr>
        <w:top w:val="none" w:sz="0" w:space="0" w:color="auto"/>
        <w:left w:val="none" w:sz="0" w:space="0" w:color="auto"/>
        <w:bottom w:val="none" w:sz="0" w:space="0" w:color="auto"/>
        <w:right w:val="none" w:sz="0" w:space="0" w:color="auto"/>
      </w:divBdr>
    </w:div>
    <w:div w:id="1889605586">
      <w:bodyDiv w:val="1"/>
      <w:marLeft w:val="0"/>
      <w:marRight w:val="0"/>
      <w:marTop w:val="0"/>
      <w:marBottom w:val="0"/>
      <w:divBdr>
        <w:top w:val="none" w:sz="0" w:space="0" w:color="auto"/>
        <w:left w:val="none" w:sz="0" w:space="0" w:color="auto"/>
        <w:bottom w:val="none" w:sz="0" w:space="0" w:color="auto"/>
        <w:right w:val="none" w:sz="0" w:space="0" w:color="auto"/>
      </w:divBdr>
    </w:div>
    <w:div w:id="1891840357">
      <w:bodyDiv w:val="1"/>
      <w:marLeft w:val="0"/>
      <w:marRight w:val="0"/>
      <w:marTop w:val="0"/>
      <w:marBottom w:val="0"/>
      <w:divBdr>
        <w:top w:val="none" w:sz="0" w:space="0" w:color="auto"/>
        <w:left w:val="none" w:sz="0" w:space="0" w:color="auto"/>
        <w:bottom w:val="none" w:sz="0" w:space="0" w:color="auto"/>
        <w:right w:val="none" w:sz="0" w:space="0" w:color="auto"/>
      </w:divBdr>
    </w:div>
    <w:div w:id="1908033892">
      <w:bodyDiv w:val="1"/>
      <w:marLeft w:val="0"/>
      <w:marRight w:val="0"/>
      <w:marTop w:val="0"/>
      <w:marBottom w:val="0"/>
      <w:divBdr>
        <w:top w:val="none" w:sz="0" w:space="0" w:color="auto"/>
        <w:left w:val="none" w:sz="0" w:space="0" w:color="auto"/>
        <w:bottom w:val="none" w:sz="0" w:space="0" w:color="auto"/>
        <w:right w:val="none" w:sz="0" w:space="0" w:color="auto"/>
      </w:divBdr>
    </w:div>
    <w:div w:id="1909411813">
      <w:bodyDiv w:val="1"/>
      <w:marLeft w:val="0"/>
      <w:marRight w:val="0"/>
      <w:marTop w:val="0"/>
      <w:marBottom w:val="0"/>
      <w:divBdr>
        <w:top w:val="none" w:sz="0" w:space="0" w:color="auto"/>
        <w:left w:val="none" w:sz="0" w:space="0" w:color="auto"/>
        <w:bottom w:val="none" w:sz="0" w:space="0" w:color="auto"/>
        <w:right w:val="none" w:sz="0" w:space="0" w:color="auto"/>
      </w:divBdr>
    </w:div>
    <w:div w:id="1924022974">
      <w:bodyDiv w:val="1"/>
      <w:marLeft w:val="0"/>
      <w:marRight w:val="0"/>
      <w:marTop w:val="0"/>
      <w:marBottom w:val="0"/>
      <w:divBdr>
        <w:top w:val="none" w:sz="0" w:space="0" w:color="auto"/>
        <w:left w:val="none" w:sz="0" w:space="0" w:color="auto"/>
        <w:bottom w:val="none" w:sz="0" w:space="0" w:color="auto"/>
        <w:right w:val="none" w:sz="0" w:space="0" w:color="auto"/>
      </w:divBdr>
    </w:div>
    <w:div w:id="1972784101">
      <w:bodyDiv w:val="1"/>
      <w:marLeft w:val="0"/>
      <w:marRight w:val="0"/>
      <w:marTop w:val="0"/>
      <w:marBottom w:val="0"/>
      <w:divBdr>
        <w:top w:val="none" w:sz="0" w:space="0" w:color="auto"/>
        <w:left w:val="none" w:sz="0" w:space="0" w:color="auto"/>
        <w:bottom w:val="none" w:sz="0" w:space="0" w:color="auto"/>
        <w:right w:val="none" w:sz="0" w:space="0" w:color="auto"/>
      </w:divBdr>
    </w:div>
    <w:div w:id="1975527046">
      <w:bodyDiv w:val="1"/>
      <w:marLeft w:val="0"/>
      <w:marRight w:val="0"/>
      <w:marTop w:val="0"/>
      <w:marBottom w:val="0"/>
      <w:divBdr>
        <w:top w:val="none" w:sz="0" w:space="0" w:color="auto"/>
        <w:left w:val="none" w:sz="0" w:space="0" w:color="auto"/>
        <w:bottom w:val="none" w:sz="0" w:space="0" w:color="auto"/>
        <w:right w:val="none" w:sz="0" w:space="0" w:color="auto"/>
      </w:divBdr>
    </w:div>
    <w:div w:id="1980644465">
      <w:bodyDiv w:val="1"/>
      <w:marLeft w:val="0"/>
      <w:marRight w:val="0"/>
      <w:marTop w:val="0"/>
      <w:marBottom w:val="0"/>
      <w:divBdr>
        <w:top w:val="none" w:sz="0" w:space="0" w:color="auto"/>
        <w:left w:val="none" w:sz="0" w:space="0" w:color="auto"/>
        <w:bottom w:val="none" w:sz="0" w:space="0" w:color="auto"/>
        <w:right w:val="none" w:sz="0" w:space="0" w:color="auto"/>
      </w:divBdr>
    </w:div>
    <w:div w:id="1987516431">
      <w:bodyDiv w:val="1"/>
      <w:marLeft w:val="0"/>
      <w:marRight w:val="0"/>
      <w:marTop w:val="0"/>
      <w:marBottom w:val="0"/>
      <w:divBdr>
        <w:top w:val="none" w:sz="0" w:space="0" w:color="auto"/>
        <w:left w:val="none" w:sz="0" w:space="0" w:color="auto"/>
        <w:bottom w:val="none" w:sz="0" w:space="0" w:color="auto"/>
        <w:right w:val="none" w:sz="0" w:space="0" w:color="auto"/>
      </w:divBdr>
    </w:div>
    <w:div w:id="2007130621">
      <w:bodyDiv w:val="1"/>
      <w:marLeft w:val="0"/>
      <w:marRight w:val="0"/>
      <w:marTop w:val="0"/>
      <w:marBottom w:val="0"/>
      <w:divBdr>
        <w:top w:val="none" w:sz="0" w:space="0" w:color="auto"/>
        <w:left w:val="none" w:sz="0" w:space="0" w:color="auto"/>
        <w:bottom w:val="none" w:sz="0" w:space="0" w:color="auto"/>
        <w:right w:val="none" w:sz="0" w:space="0" w:color="auto"/>
      </w:divBdr>
    </w:div>
    <w:div w:id="2010405636">
      <w:bodyDiv w:val="1"/>
      <w:marLeft w:val="0"/>
      <w:marRight w:val="0"/>
      <w:marTop w:val="0"/>
      <w:marBottom w:val="0"/>
      <w:divBdr>
        <w:top w:val="none" w:sz="0" w:space="0" w:color="auto"/>
        <w:left w:val="none" w:sz="0" w:space="0" w:color="auto"/>
        <w:bottom w:val="none" w:sz="0" w:space="0" w:color="auto"/>
        <w:right w:val="none" w:sz="0" w:space="0" w:color="auto"/>
      </w:divBdr>
    </w:div>
    <w:div w:id="2014449379">
      <w:bodyDiv w:val="1"/>
      <w:marLeft w:val="0"/>
      <w:marRight w:val="0"/>
      <w:marTop w:val="0"/>
      <w:marBottom w:val="0"/>
      <w:divBdr>
        <w:top w:val="none" w:sz="0" w:space="0" w:color="auto"/>
        <w:left w:val="none" w:sz="0" w:space="0" w:color="auto"/>
        <w:bottom w:val="none" w:sz="0" w:space="0" w:color="auto"/>
        <w:right w:val="none" w:sz="0" w:space="0" w:color="auto"/>
      </w:divBdr>
    </w:div>
    <w:div w:id="2054575997">
      <w:bodyDiv w:val="1"/>
      <w:marLeft w:val="0"/>
      <w:marRight w:val="0"/>
      <w:marTop w:val="0"/>
      <w:marBottom w:val="0"/>
      <w:divBdr>
        <w:top w:val="none" w:sz="0" w:space="0" w:color="auto"/>
        <w:left w:val="none" w:sz="0" w:space="0" w:color="auto"/>
        <w:bottom w:val="none" w:sz="0" w:space="0" w:color="auto"/>
        <w:right w:val="none" w:sz="0" w:space="0" w:color="auto"/>
      </w:divBdr>
    </w:div>
    <w:div w:id="2067340767">
      <w:bodyDiv w:val="1"/>
      <w:marLeft w:val="0"/>
      <w:marRight w:val="0"/>
      <w:marTop w:val="0"/>
      <w:marBottom w:val="0"/>
      <w:divBdr>
        <w:top w:val="none" w:sz="0" w:space="0" w:color="auto"/>
        <w:left w:val="none" w:sz="0" w:space="0" w:color="auto"/>
        <w:bottom w:val="none" w:sz="0" w:space="0" w:color="auto"/>
        <w:right w:val="none" w:sz="0" w:space="0" w:color="auto"/>
      </w:divBdr>
    </w:div>
    <w:div w:id="2071728901">
      <w:bodyDiv w:val="1"/>
      <w:marLeft w:val="0"/>
      <w:marRight w:val="0"/>
      <w:marTop w:val="0"/>
      <w:marBottom w:val="0"/>
      <w:divBdr>
        <w:top w:val="none" w:sz="0" w:space="0" w:color="auto"/>
        <w:left w:val="none" w:sz="0" w:space="0" w:color="auto"/>
        <w:bottom w:val="none" w:sz="0" w:space="0" w:color="auto"/>
        <w:right w:val="none" w:sz="0" w:space="0" w:color="auto"/>
      </w:divBdr>
    </w:div>
    <w:div w:id="2098626545">
      <w:bodyDiv w:val="1"/>
      <w:marLeft w:val="0"/>
      <w:marRight w:val="0"/>
      <w:marTop w:val="0"/>
      <w:marBottom w:val="0"/>
      <w:divBdr>
        <w:top w:val="none" w:sz="0" w:space="0" w:color="auto"/>
        <w:left w:val="none" w:sz="0" w:space="0" w:color="auto"/>
        <w:bottom w:val="none" w:sz="0" w:space="0" w:color="auto"/>
        <w:right w:val="none" w:sz="0" w:space="0" w:color="auto"/>
      </w:divBdr>
    </w:div>
    <w:div w:id="2104689736">
      <w:bodyDiv w:val="1"/>
      <w:marLeft w:val="0"/>
      <w:marRight w:val="0"/>
      <w:marTop w:val="0"/>
      <w:marBottom w:val="0"/>
      <w:divBdr>
        <w:top w:val="none" w:sz="0" w:space="0" w:color="auto"/>
        <w:left w:val="none" w:sz="0" w:space="0" w:color="auto"/>
        <w:bottom w:val="none" w:sz="0" w:space="0" w:color="auto"/>
        <w:right w:val="none" w:sz="0" w:space="0" w:color="auto"/>
      </w:divBdr>
    </w:div>
    <w:div w:id="21328199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02D8E-5A0C-473E-B571-43E852CE6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453</Words>
  <Characters>2688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MEMORIA ED</vt:lpstr>
    </vt:vector>
  </TitlesOfParts>
  <Company>VALLARTE</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ED</dc:title>
  <dc:subject/>
  <dc:creator>Valle García</dc:creator>
  <cp:keywords/>
  <dc:description/>
  <cp:lastModifiedBy>VA</cp:lastModifiedBy>
  <cp:revision>7</cp:revision>
  <cp:lastPrinted>2021-11-25T11:28:00Z</cp:lastPrinted>
  <dcterms:created xsi:type="dcterms:W3CDTF">2021-12-16T09:28:00Z</dcterms:created>
  <dcterms:modified xsi:type="dcterms:W3CDTF">2022-02-21T11:29:00Z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